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B4671" w14:textId="77777777" w:rsidR="00DB33D1" w:rsidRPr="004E67AD" w:rsidRDefault="00DB33D1" w:rsidP="003A364E">
      <w:pPr>
        <w:pStyle w:val="Standard"/>
        <w:jc w:val="right"/>
      </w:pPr>
    </w:p>
    <w:p w14:paraId="00CA414F" w14:textId="77777777" w:rsidR="00DB33D1" w:rsidRPr="004E67AD" w:rsidRDefault="00DB33D1" w:rsidP="003A364E">
      <w:pPr>
        <w:pStyle w:val="Standard"/>
        <w:jc w:val="center"/>
        <w:rPr>
          <w:rFonts w:ascii="Tahoma" w:hAnsi="Tahoma" w:cs="Tahoma"/>
          <w:b/>
        </w:rPr>
      </w:pPr>
    </w:p>
    <w:p w14:paraId="270C721C" w14:textId="77777777" w:rsidR="00CB3515" w:rsidRPr="004E67AD" w:rsidRDefault="00CB3515" w:rsidP="003A364E">
      <w:pPr>
        <w:pStyle w:val="Standard"/>
        <w:jc w:val="center"/>
        <w:rPr>
          <w:rFonts w:ascii="Tahoma" w:hAnsi="Tahoma" w:cs="Tahoma"/>
          <w:b/>
        </w:rPr>
      </w:pPr>
    </w:p>
    <w:p w14:paraId="23826CA6" w14:textId="2724C8A9" w:rsidR="00CB3515" w:rsidRPr="004E67AD" w:rsidRDefault="00AD19D8" w:rsidP="003A364E">
      <w:pPr>
        <w:pStyle w:val="Standard"/>
        <w:tabs>
          <w:tab w:val="left" w:pos="1245"/>
        </w:tabs>
        <w:rPr>
          <w:rFonts w:ascii="Tahoma" w:hAnsi="Tahoma" w:cs="Tahoma"/>
          <w:b/>
        </w:rPr>
      </w:pPr>
      <w:r w:rsidRPr="004E67AD">
        <w:rPr>
          <w:rFonts w:ascii="Tahoma" w:hAnsi="Tahoma" w:cs="Tahoma"/>
          <w:b/>
        </w:rPr>
        <w:tab/>
      </w:r>
    </w:p>
    <w:p w14:paraId="5D8ED2ED" w14:textId="77777777" w:rsidR="00CB3515" w:rsidRPr="004E67AD" w:rsidRDefault="00CB3515" w:rsidP="003A364E">
      <w:pPr>
        <w:pStyle w:val="Standard"/>
        <w:jc w:val="center"/>
        <w:rPr>
          <w:rFonts w:ascii="Tahoma" w:hAnsi="Tahoma" w:cs="Tahoma"/>
          <w:b/>
        </w:rPr>
      </w:pPr>
    </w:p>
    <w:p w14:paraId="6A382885" w14:textId="2B86080C" w:rsidR="00DB33D1" w:rsidRPr="004E67AD" w:rsidRDefault="00AD19D8" w:rsidP="003A364E">
      <w:pPr>
        <w:pStyle w:val="Standard"/>
        <w:tabs>
          <w:tab w:val="left" w:pos="2850"/>
        </w:tabs>
        <w:rPr>
          <w:rFonts w:ascii="Tahoma" w:hAnsi="Tahoma" w:cs="Tahoma"/>
          <w:b/>
        </w:rPr>
      </w:pPr>
      <w:r w:rsidRPr="004E67AD">
        <w:rPr>
          <w:rFonts w:ascii="Tahoma" w:hAnsi="Tahoma" w:cs="Tahoma"/>
          <w:b/>
        </w:rPr>
        <w:tab/>
      </w:r>
    </w:p>
    <w:p w14:paraId="213DEBB7" w14:textId="77777777" w:rsidR="00042CFE" w:rsidRPr="004E67AD" w:rsidRDefault="00042CFE" w:rsidP="00042CFE">
      <w:pPr>
        <w:pStyle w:val="Standard"/>
        <w:tabs>
          <w:tab w:val="left" w:pos="2850"/>
        </w:tabs>
        <w:rPr>
          <w:rFonts w:ascii="Tahoma" w:hAnsi="Tahoma" w:cs="Tahoma"/>
          <w:b/>
        </w:rPr>
      </w:pPr>
    </w:p>
    <w:p w14:paraId="5F889AAE" w14:textId="77777777" w:rsidR="00042CFE" w:rsidRPr="004E67AD" w:rsidRDefault="00042CFE" w:rsidP="00042CFE">
      <w:pPr>
        <w:pStyle w:val="Standard"/>
        <w:jc w:val="center"/>
      </w:pPr>
      <w:r w:rsidRPr="004E67AD">
        <w:rPr>
          <w:rFonts w:ascii="Tahoma" w:hAnsi="Tahoma" w:cs="Tahoma"/>
          <w:b/>
        </w:rPr>
        <w:t>ZAMAWIAJĄCY:</w:t>
      </w:r>
    </w:p>
    <w:p w14:paraId="16A2DED4" w14:textId="77777777" w:rsidR="00042CFE" w:rsidRPr="004E67AD" w:rsidRDefault="00042CFE" w:rsidP="00042CFE">
      <w:pPr>
        <w:pStyle w:val="Standard"/>
        <w:rPr>
          <w:rFonts w:ascii="Tahoma" w:hAnsi="Tahoma" w:cs="Tahoma"/>
          <w:b/>
          <w:u w:val="single"/>
        </w:rPr>
      </w:pPr>
    </w:p>
    <w:p w14:paraId="014B27C9" w14:textId="77777777" w:rsidR="00042CFE" w:rsidRPr="00620E7B" w:rsidRDefault="00042CFE" w:rsidP="00042CFE">
      <w:pPr>
        <w:pStyle w:val="Standard"/>
        <w:jc w:val="center"/>
        <w:rPr>
          <w:rFonts w:ascii="Tahoma" w:hAnsi="Tahoma" w:cs="Tahoma"/>
          <w:b/>
          <w:u w:val="single"/>
          <w:lang w:eastAsia="ar-SA"/>
        </w:rPr>
      </w:pPr>
      <w:r w:rsidRPr="00620E7B">
        <w:rPr>
          <w:rFonts w:ascii="Tahoma" w:hAnsi="Tahoma" w:cs="Tahoma"/>
          <w:b/>
          <w:u w:val="single"/>
          <w:lang w:eastAsia="ar-SA"/>
        </w:rPr>
        <w:t>Powiatowy Urząd Pracy</w:t>
      </w:r>
    </w:p>
    <w:p w14:paraId="3B420969" w14:textId="77777777" w:rsidR="00042CFE" w:rsidRPr="00620E7B" w:rsidRDefault="00042CFE" w:rsidP="00042CFE">
      <w:pPr>
        <w:pStyle w:val="Standard"/>
        <w:jc w:val="center"/>
        <w:rPr>
          <w:rFonts w:ascii="Tahoma" w:hAnsi="Tahoma" w:cs="Tahoma"/>
          <w:lang w:eastAsia="ar-SA"/>
        </w:rPr>
      </w:pPr>
      <w:r w:rsidRPr="00620E7B">
        <w:rPr>
          <w:rFonts w:ascii="Tahoma" w:hAnsi="Tahoma" w:cs="Tahoma"/>
          <w:lang w:eastAsia="ar-SA"/>
        </w:rPr>
        <w:t>ul. Michalskiego 12</w:t>
      </w:r>
    </w:p>
    <w:p w14:paraId="6F6FCE3F" w14:textId="77777777" w:rsidR="00042CFE" w:rsidRPr="00620E7B" w:rsidRDefault="00042CFE" w:rsidP="00042CFE">
      <w:pPr>
        <w:pStyle w:val="Standard"/>
        <w:jc w:val="center"/>
        <w:rPr>
          <w:rFonts w:ascii="Tahoma" w:hAnsi="Tahoma" w:cs="Tahoma"/>
          <w:lang w:eastAsia="ar-SA"/>
        </w:rPr>
      </w:pPr>
      <w:r w:rsidRPr="00620E7B">
        <w:rPr>
          <w:rFonts w:ascii="Tahoma" w:hAnsi="Tahoma" w:cs="Tahoma"/>
          <w:lang w:eastAsia="ar-SA"/>
        </w:rPr>
        <w:t>44-300 Wodzisław Śląski</w:t>
      </w:r>
    </w:p>
    <w:p w14:paraId="2F4828AB" w14:textId="77777777" w:rsidR="00042CFE" w:rsidRPr="004E67AD" w:rsidRDefault="00042CFE" w:rsidP="00042CFE">
      <w:pPr>
        <w:pStyle w:val="Standard"/>
        <w:jc w:val="center"/>
        <w:rPr>
          <w:rFonts w:ascii="Tahoma" w:hAnsi="Tahoma" w:cs="Tahoma"/>
          <w:b/>
        </w:rPr>
      </w:pPr>
    </w:p>
    <w:p w14:paraId="7E4D039B" w14:textId="77777777" w:rsidR="00042CFE" w:rsidRDefault="00042CFE" w:rsidP="00042CFE">
      <w:pPr>
        <w:pStyle w:val="Standard"/>
        <w:jc w:val="center"/>
        <w:rPr>
          <w:rFonts w:ascii="Tahoma" w:hAnsi="Tahoma" w:cs="Tahoma"/>
          <w:b/>
        </w:rPr>
      </w:pPr>
    </w:p>
    <w:p w14:paraId="6B904931" w14:textId="77777777" w:rsidR="00042CFE" w:rsidRDefault="00042CFE" w:rsidP="00042CFE">
      <w:pPr>
        <w:pStyle w:val="Standard"/>
        <w:jc w:val="center"/>
        <w:rPr>
          <w:rFonts w:ascii="Tahoma" w:hAnsi="Tahoma" w:cs="Tahoma"/>
          <w:b/>
        </w:rPr>
      </w:pPr>
    </w:p>
    <w:p w14:paraId="1954CE9F" w14:textId="77777777" w:rsidR="00042CFE" w:rsidRDefault="00042CFE" w:rsidP="00042CFE">
      <w:pPr>
        <w:pStyle w:val="Standard"/>
        <w:jc w:val="center"/>
        <w:rPr>
          <w:rFonts w:ascii="Tahoma" w:hAnsi="Tahoma" w:cs="Tahoma"/>
          <w:b/>
        </w:rPr>
      </w:pPr>
    </w:p>
    <w:p w14:paraId="658759F0" w14:textId="77777777" w:rsidR="00042CFE" w:rsidRDefault="00042CFE" w:rsidP="00042CFE">
      <w:pPr>
        <w:pStyle w:val="Standard"/>
        <w:tabs>
          <w:tab w:val="left" w:pos="8156"/>
        </w:tabs>
        <w:rPr>
          <w:rFonts w:ascii="Tahoma" w:hAnsi="Tahoma" w:cs="Tahoma"/>
          <w:b/>
        </w:rPr>
      </w:pPr>
      <w:r>
        <w:rPr>
          <w:rFonts w:ascii="Tahoma" w:hAnsi="Tahoma" w:cs="Tahoma"/>
          <w:b/>
        </w:rPr>
        <w:tab/>
      </w:r>
    </w:p>
    <w:p w14:paraId="14924486" w14:textId="77777777" w:rsidR="00042CFE" w:rsidRPr="004E67AD" w:rsidRDefault="00042CFE" w:rsidP="00042CFE">
      <w:pPr>
        <w:pStyle w:val="Standard"/>
        <w:jc w:val="center"/>
        <w:rPr>
          <w:rFonts w:ascii="Tahoma" w:hAnsi="Tahoma" w:cs="Tahoma"/>
          <w:b/>
        </w:rPr>
      </w:pPr>
    </w:p>
    <w:p w14:paraId="4A5B9794" w14:textId="77777777" w:rsidR="00042CFE" w:rsidRPr="004E67AD" w:rsidRDefault="00042CFE" w:rsidP="00042CFE">
      <w:pPr>
        <w:pStyle w:val="Standard"/>
        <w:tabs>
          <w:tab w:val="left" w:pos="6357"/>
        </w:tabs>
      </w:pPr>
      <w:r w:rsidRPr="004E67AD">
        <w:rPr>
          <w:rFonts w:ascii="Tahoma" w:hAnsi="Tahoma" w:cs="Tahoma"/>
          <w:b/>
          <w:sz w:val="22"/>
          <w:szCs w:val="22"/>
        </w:rPr>
        <w:tab/>
      </w:r>
    </w:p>
    <w:p w14:paraId="36D2ECDF" w14:textId="77777777" w:rsidR="00042CFE" w:rsidRPr="004E67AD" w:rsidRDefault="00042CFE" w:rsidP="00042CFE">
      <w:pPr>
        <w:pStyle w:val="Standard"/>
        <w:jc w:val="center"/>
      </w:pPr>
      <w:r w:rsidRPr="004E67AD">
        <w:rPr>
          <w:rFonts w:ascii="Tahoma" w:hAnsi="Tahoma" w:cs="Tahoma"/>
          <w:b/>
          <w:sz w:val="22"/>
          <w:szCs w:val="22"/>
          <w:u w:val="single"/>
        </w:rPr>
        <w:t>SPECYFIKACJA</w:t>
      </w:r>
      <w:r w:rsidRPr="00C14FD8">
        <w:rPr>
          <w:u w:val="single"/>
        </w:rPr>
        <w:t xml:space="preserve">  </w:t>
      </w:r>
      <w:r w:rsidRPr="004E67AD">
        <w:rPr>
          <w:rFonts w:ascii="Tahoma" w:hAnsi="Tahoma" w:cs="Tahoma"/>
          <w:b/>
          <w:sz w:val="22"/>
          <w:szCs w:val="22"/>
          <w:u w:val="single"/>
        </w:rPr>
        <w:t xml:space="preserve">WARUNKÓW </w:t>
      </w:r>
      <w:r>
        <w:rPr>
          <w:rFonts w:ascii="Tahoma" w:hAnsi="Tahoma" w:cs="Tahoma"/>
          <w:b/>
          <w:sz w:val="22"/>
          <w:szCs w:val="22"/>
          <w:u w:val="single"/>
        </w:rPr>
        <w:t xml:space="preserve"> </w:t>
      </w:r>
      <w:r w:rsidRPr="004E67AD">
        <w:rPr>
          <w:rFonts w:ascii="Tahoma" w:hAnsi="Tahoma" w:cs="Tahoma"/>
          <w:b/>
          <w:sz w:val="22"/>
          <w:szCs w:val="22"/>
          <w:u w:val="single"/>
        </w:rPr>
        <w:t>ZAMÓWIENIA</w:t>
      </w:r>
    </w:p>
    <w:p w14:paraId="54D5F443" w14:textId="77777777" w:rsidR="00042CFE" w:rsidRPr="004E67AD" w:rsidRDefault="00042CFE" w:rsidP="00042CFE">
      <w:pPr>
        <w:pStyle w:val="Standard"/>
        <w:jc w:val="center"/>
      </w:pPr>
      <w:r w:rsidRPr="004E67AD">
        <w:rPr>
          <w:rFonts w:ascii="Tahoma" w:hAnsi="Tahoma" w:cs="Tahoma"/>
          <w:b/>
          <w:sz w:val="22"/>
          <w:szCs w:val="22"/>
          <w:u w:val="single"/>
        </w:rPr>
        <w:t xml:space="preserve"> </w:t>
      </w:r>
    </w:p>
    <w:p w14:paraId="2F089298" w14:textId="77777777" w:rsidR="00042CFE" w:rsidRPr="004E67AD" w:rsidRDefault="00042CFE" w:rsidP="00042CFE">
      <w:pPr>
        <w:pStyle w:val="Standard"/>
        <w:jc w:val="center"/>
        <w:rPr>
          <w:rFonts w:ascii="Tahoma" w:hAnsi="Tahoma" w:cs="Tahoma"/>
          <w:b/>
        </w:rPr>
      </w:pPr>
    </w:p>
    <w:p w14:paraId="76ECAC67" w14:textId="77777777" w:rsidR="00042CFE" w:rsidRPr="004E67AD" w:rsidRDefault="00042CFE" w:rsidP="00042CFE">
      <w:pPr>
        <w:pStyle w:val="Standard"/>
        <w:jc w:val="center"/>
        <w:rPr>
          <w:rFonts w:ascii="Tahoma" w:hAnsi="Tahoma" w:cs="Tahoma"/>
          <w:b/>
        </w:rPr>
      </w:pPr>
    </w:p>
    <w:p w14:paraId="709EEDCA" w14:textId="77777777" w:rsidR="00042CFE" w:rsidRPr="004E67AD" w:rsidRDefault="00042CFE" w:rsidP="00042CFE">
      <w:pPr>
        <w:pStyle w:val="Standard"/>
        <w:jc w:val="center"/>
        <w:rPr>
          <w:rFonts w:ascii="Tahoma" w:hAnsi="Tahoma" w:cs="Tahoma"/>
          <w:b/>
        </w:rPr>
      </w:pPr>
    </w:p>
    <w:p w14:paraId="1C1560B0" w14:textId="77777777" w:rsidR="00042CFE" w:rsidRPr="004E67AD" w:rsidRDefault="00042CFE" w:rsidP="00042CFE">
      <w:pPr>
        <w:pStyle w:val="Standard"/>
        <w:jc w:val="center"/>
      </w:pPr>
      <w:r w:rsidRPr="004E67AD">
        <w:rPr>
          <w:rFonts w:ascii="Tahoma" w:hAnsi="Tahoma" w:cs="Tahoma"/>
        </w:rPr>
        <w:t>w postępowaniu o udzielenie zamówienia publicznego, prowadzonym</w:t>
      </w:r>
    </w:p>
    <w:p w14:paraId="7B2AEE9D" w14:textId="77777777" w:rsidR="00042CFE" w:rsidRPr="004E67AD" w:rsidRDefault="00042CFE" w:rsidP="00042CFE">
      <w:pPr>
        <w:pStyle w:val="Standard"/>
        <w:jc w:val="center"/>
      </w:pPr>
      <w:r w:rsidRPr="004E67AD">
        <w:rPr>
          <w:rFonts w:ascii="Tahoma" w:hAnsi="Tahoma" w:cs="Tahoma"/>
        </w:rPr>
        <w:t xml:space="preserve">w trybie </w:t>
      </w:r>
      <w:r>
        <w:rPr>
          <w:rFonts w:ascii="Tahoma" w:hAnsi="Tahoma" w:cs="Tahoma"/>
        </w:rPr>
        <w:t>podstawowym</w:t>
      </w:r>
      <w:r w:rsidRPr="004E67AD">
        <w:rPr>
          <w:rFonts w:ascii="Tahoma" w:hAnsi="Tahoma" w:cs="Tahoma"/>
        </w:rPr>
        <w:t xml:space="preserve"> pn.:</w:t>
      </w:r>
    </w:p>
    <w:p w14:paraId="39110375" w14:textId="77777777" w:rsidR="00042CFE" w:rsidRDefault="00042CFE" w:rsidP="00042CFE">
      <w:pPr>
        <w:pStyle w:val="Standard"/>
        <w:jc w:val="center"/>
        <w:rPr>
          <w:rFonts w:ascii="Tahoma" w:hAnsi="Tahoma" w:cs="Tahoma"/>
        </w:rPr>
      </w:pPr>
    </w:p>
    <w:p w14:paraId="5CBE743F" w14:textId="77777777" w:rsidR="00042CFE" w:rsidRPr="001D5D5E" w:rsidRDefault="00042CFE" w:rsidP="00042CFE">
      <w:pPr>
        <w:pStyle w:val="Standard"/>
        <w:jc w:val="center"/>
        <w:rPr>
          <w:rFonts w:ascii="Tahoma" w:hAnsi="Tahoma" w:cs="Tahoma"/>
          <w:sz w:val="24"/>
          <w:szCs w:val="24"/>
        </w:rPr>
      </w:pPr>
    </w:p>
    <w:p w14:paraId="117E7F70" w14:textId="77777777" w:rsidR="00042CFE" w:rsidRPr="006014F9" w:rsidRDefault="00042CFE" w:rsidP="00042CFE">
      <w:pPr>
        <w:pStyle w:val="Standard"/>
        <w:jc w:val="center"/>
        <w:rPr>
          <w:rFonts w:ascii="Tahoma" w:hAnsi="Tahoma" w:cs="Tahoma"/>
          <w:b/>
          <w:i/>
          <w:iCs/>
          <w:sz w:val="24"/>
          <w:szCs w:val="24"/>
        </w:rPr>
      </w:pPr>
      <w:bookmarkStart w:id="0" w:name="_Hlk94180000"/>
      <w:r w:rsidRPr="006014F9">
        <w:rPr>
          <w:rFonts w:ascii="Tahoma" w:hAnsi="Tahoma" w:cs="Tahoma"/>
          <w:b/>
          <w:bCs/>
          <w:i/>
          <w:iCs/>
          <w:kern w:val="0"/>
          <w:sz w:val="24"/>
          <w:szCs w:val="24"/>
          <w:lang w:eastAsia="pl-PL"/>
        </w:rPr>
        <w:t xml:space="preserve">„Roboty remontowe w budynku Powiatowego Urzędu Pracy </w:t>
      </w:r>
      <w:r w:rsidRPr="006014F9">
        <w:rPr>
          <w:rFonts w:ascii="Tahoma" w:hAnsi="Tahoma" w:cs="Tahoma"/>
          <w:b/>
          <w:bCs/>
          <w:i/>
          <w:iCs/>
          <w:kern w:val="0"/>
          <w:sz w:val="24"/>
          <w:szCs w:val="24"/>
          <w:lang w:eastAsia="pl-PL"/>
        </w:rPr>
        <w:br/>
        <w:t>w Wodzisławiu Śląskim”</w:t>
      </w:r>
    </w:p>
    <w:bookmarkEnd w:id="0"/>
    <w:p w14:paraId="3CEBAA67" w14:textId="77777777" w:rsidR="00042CFE" w:rsidRPr="006014F9" w:rsidRDefault="00042CFE" w:rsidP="00042CFE">
      <w:pPr>
        <w:pStyle w:val="Standard"/>
        <w:jc w:val="center"/>
        <w:rPr>
          <w:rFonts w:ascii="Tahoma" w:hAnsi="Tahoma" w:cs="Tahoma"/>
          <w:b/>
          <w:i/>
          <w:iCs/>
        </w:rPr>
      </w:pPr>
    </w:p>
    <w:p w14:paraId="37F50C88" w14:textId="77777777" w:rsidR="00042CFE" w:rsidRPr="004E67AD" w:rsidRDefault="00042CFE" w:rsidP="00042CFE">
      <w:pPr>
        <w:pStyle w:val="Standard"/>
        <w:jc w:val="center"/>
        <w:rPr>
          <w:rFonts w:ascii="Tahoma" w:hAnsi="Tahoma" w:cs="Tahoma"/>
          <w:b/>
        </w:rPr>
      </w:pPr>
    </w:p>
    <w:p w14:paraId="4EEE9273" w14:textId="77777777" w:rsidR="00042CFE" w:rsidRPr="004E67AD" w:rsidRDefault="00042CFE" w:rsidP="00042CFE">
      <w:pPr>
        <w:pStyle w:val="Standard"/>
        <w:jc w:val="center"/>
        <w:rPr>
          <w:rFonts w:ascii="Tahoma" w:hAnsi="Tahoma" w:cs="Tahoma"/>
          <w:b/>
        </w:rPr>
      </w:pPr>
    </w:p>
    <w:p w14:paraId="317525D6" w14:textId="77777777" w:rsidR="00042CFE" w:rsidRPr="004E67AD" w:rsidRDefault="00042CFE" w:rsidP="00042CFE">
      <w:pPr>
        <w:pStyle w:val="Standard"/>
        <w:jc w:val="center"/>
        <w:rPr>
          <w:rFonts w:ascii="Tahoma" w:hAnsi="Tahoma" w:cs="Tahoma"/>
          <w:b/>
        </w:rPr>
      </w:pPr>
    </w:p>
    <w:p w14:paraId="76395755" w14:textId="77777777" w:rsidR="00042CFE" w:rsidRPr="004E67AD" w:rsidRDefault="00042CFE" w:rsidP="00042CFE">
      <w:pPr>
        <w:pStyle w:val="Standard"/>
        <w:jc w:val="center"/>
        <w:rPr>
          <w:rFonts w:ascii="Tahoma" w:hAnsi="Tahoma" w:cs="Tahoma"/>
          <w:b/>
        </w:rPr>
      </w:pPr>
    </w:p>
    <w:p w14:paraId="10D85ADB" w14:textId="77777777" w:rsidR="00042CFE" w:rsidRPr="004E67AD" w:rsidRDefault="00042CFE" w:rsidP="00042CFE">
      <w:pPr>
        <w:pStyle w:val="Standard"/>
        <w:jc w:val="center"/>
        <w:rPr>
          <w:rFonts w:ascii="Tahoma" w:hAnsi="Tahoma" w:cs="Tahoma"/>
          <w:b/>
        </w:rPr>
      </w:pPr>
    </w:p>
    <w:p w14:paraId="57224A84" w14:textId="77777777" w:rsidR="00042CFE" w:rsidRPr="004E67AD" w:rsidRDefault="00042CFE" w:rsidP="00042CFE">
      <w:pPr>
        <w:pStyle w:val="Standard"/>
        <w:jc w:val="center"/>
        <w:rPr>
          <w:rFonts w:ascii="Tahoma" w:hAnsi="Tahoma" w:cs="Tahoma"/>
          <w:b/>
        </w:rPr>
      </w:pPr>
    </w:p>
    <w:p w14:paraId="59918451" w14:textId="77777777" w:rsidR="00042CFE" w:rsidRPr="004E67AD" w:rsidRDefault="00042CFE" w:rsidP="00042CFE">
      <w:pPr>
        <w:pStyle w:val="Standard"/>
        <w:jc w:val="center"/>
        <w:rPr>
          <w:rFonts w:ascii="Tahoma" w:hAnsi="Tahoma" w:cs="Tahoma"/>
          <w:b/>
        </w:rPr>
      </w:pPr>
    </w:p>
    <w:p w14:paraId="3E8DF383" w14:textId="77777777" w:rsidR="00042CFE" w:rsidRPr="004E67AD" w:rsidRDefault="00042CFE" w:rsidP="00042CFE">
      <w:pPr>
        <w:pStyle w:val="Standard"/>
        <w:jc w:val="center"/>
        <w:rPr>
          <w:rFonts w:ascii="Tahoma" w:hAnsi="Tahoma" w:cs="Tahoma"/>
          <w:b/>
        </w:rPr>
      </w:pPr>
    </w:p>
    <w:p w14:paraId="66C3CB7E" w14:textId="77777777" w:rsidR="00042CFE" w:rsidRPr="004E67AD" w:rsidRDefault="00042CFE" w:rsidP="00042CFE">
      <w:pPr>
        <w:pStyle w:val="Standard"/>
        <w:jc w:val="center"/>
        <w:rPr>
          <w:rFonts w:ascii="Tahoma" w:hAnsi="Tahoma" w:cs="Tahoma"/>
          <w:b/>
        </w:rPr>
      </w:pPr>
    </w:p>
    <w:p w14:paraId="006297FD" w14:textId="77777777" w:rsidR="00042CFE" w:rsidRPr="004E67AD" w:rsidRDefault="00042CFE" w:rsidP="00042CFE">
      <w:pPr>
        <w:pStyle w:val="Standard"/>
        <w:rPr>
          <w:rFonts w:ascii="Tahoma" w:hAnsi="Tahoma" w:cs="Tahoma"/>
          <w:b/>
        </w:rPr>
      </w:pPr>
    </w:p>
    <w:p w14:paraId="616D7802" w14:textId="77777777" w:rsidR="00042CFE" w:rsidRPr="004E67AD" w:rsidRDefault="00042CFE" w:rsidP="00042CFE">
      <w:pPr>
        <w:pStyle w:val="Standard"/>
        <w:jc w:val="center"/>
        <w:rPr>
          <w:rFonts w:ascii="Tahoma" w:hAnsi="Tahoma" w:cs="Tahoma"/>
          <w:b/>
        </w:rPr>
      </w:pPr>
    </w:p>
    <w:p w14:paraId="3FA1E049" w14:textId="77777777" w:rsidR="00042CFE" w:rsidRPr="004E67AD" w:rsidRDefault="00042CFE" w:rsidP="00042CFE">
      <w:pPr>
        <w:pStyle w:val="Standard"/>
        <w:jc w:val="center"/>
        <w:rPr>
          <w:rFonts w:ascii="Tahoma" w:hAnsi="Tahoma" w:cs="Tahoma"/>
          <w:b/>
        </w:rPr>
      </w:pPr>
    </w:p>
    <w:p w14:paraId="4026268A" w14:textId="77777777" w:rsidR="00042CFE" w:rsidRPr="004E67AD" w:rsidRDefault="00042CFE" w:rsidP="00042CFE">
      <w:pPr>
        <w:pStyle w:val="Standard"/>
        <w:jc w:val="center"/>
        <w:rPr>
          <w:rFonts w:ascii="Tahoma" w:hAnsi="Tahoma" w:cs="Tahoma"/>
          <w:b/>
        </w:rPr>
      </w:pPr>
    </w:p>
    <w:p w14:paraId="12A143B1" w14:textId="77777777" w:rsidR="00042CFE" w:rsidRPr="004E67AD" w:rsidRDefault="00042CFE" w:rsidP="00042CFE">
      <w:pPr>
        <w:pStyle w:val="Standard"/>
        <w:jc w:val="center"/>
        <w:rPr>
          <w:rFonts w:ascii="Tahoma" w:hAnsi="Tahoma" w:cs="Tahoma"/>
          <w:b/>
        </w:rPr>
      </w:pPr>
    </w:p>
    <w:p w14:paraId="4FAEA2AF" w14:textId="77777777" w:rsidR="00042CFE" w:rsidRPr="004E67AD" w:rsidRDefault="00042CFE" w:rsidP="00042CFE">
      <w:pPr>
        <w:pStyle w:val="Standard"/>
        <w:jc w:val="center"/>
        <w:rPr>
          <w:rFonts w:ascii="Tahoma" w:hAnsi="Tahoma" w:cs="Tahoma"/>
          <w:b/>
        </w:rPr>
      </w:pPr>
    </w:p>
    <w:p w14:paraId="79A3F50D" w14:textId="77777777" w:rsidR="00042CFE" w:rsidRPr="004E67AD" w:rsidRDefault="00042CFE" w:rsidP="00042CFE">
      <w:pPr>
        <w:pStyle w:val="Standard"/>
        <w:jc w:val="center"/>
        <w:rPr>
          <w:rFonts w:ascii="Tahoma" w:hAnsi="Tahoma" w:cs="Tahoma"/>
          <w:b/>
        </w:rPr>
      </w:pPr>
    </w:p>
    <w:p w14:paraId="21FCFFFE" w14:textId="77777777" w:rsidR="00042CFE" w:rsidRDefault="00042CFE" w:rsidP="00042CFE">
      <w:pPr>
        <w:pStyle w:val="Standard"/>
        <w:tabs>
          <w:tab w:val="left" w:pos="3772"/>
        </w:tabs>
        <w:rPr>
          <w:rFonts w:ascii="Tahoma" w:hAnsi="Tahoma" w:cs="Tahoma"/>
          <w:b/>
        </w:rPr>
      </w:pPr>
      <w:r>
        <w:rPr>
          <w:rFonts w:ascii="Tahoma" w:hAnsi="Tahoma" w:cs="Tahoma"/>
          <w:b/>
        </w:rPr>
        <w:tab/>
      </w:r>
    </w:p>
    <w:p w14:paraId="01F567F4" w14:textId="77777777" w:rsidR="00042CFE" w:rsidRDefault="00042CFE" w:rsidP="00042CFE">
      <w:pPr>
        <w:pStyle w:val="Standard"/>
        <w:tabs>
          <w:tab w:val="left" w:pos="3772"/>
        </w:tabs>
        <w:rPr>
          <w:rFonts w:ascii="Tahoma" w:hAnsi="Tahoma" w:cs="Tahoma"/>
          <w:b/>
        </w:rPr>
      </w:pPr>
    </w:p>
    <w:p w14:paraId="3EA1A35A" w14:textId="77777777" w:rsidR="00042CFE" w:rsidRDefault="00042CFE" w:rsidP="00042CFE">
      <w:pPr>
        <w:pStyle w:val="Standard"/>
        <w:tabs>
          <w:tab w:val="left" w:pos="3772"/>
        </w:tabs>
        <w:rPr>
          <w:rFonts w:ascii="Tahoma" w:hAnsi="Tahoma" w:cs="Tahoma"/>
          <w:b/>
        </w:rPr>
      </w:pPr>
    </w:p>
    <w:p w14:paraId="5A0497E0" w14:textId="77777777" w:rsidR="00042CFE" w:rsidRDefault="00042CFE" w:rsidP="00042CFE">
      <w:pPr>
        <w:pStyle w:val="Standard"/>
        <w:tabs>
          <w:tab w:val="left" w:pos="3772"/>
        </w:tabs>
        <w:rPr>
          <w:rFonts w:ascii="Tahoma" w:hAnsi="Tahoma" w:cs="Tahoma"/>
          <w:b/>
        </w:rPr>
      </w:pPr>
    </w:p>
    <w:p w14:paraId="7D435798" w14:textId="77777777" w:rsidR="00042CFE" w:rsidRPr="004E67AD" w:rsidRDefault="00042CFE" w:rsidP="00042CFE">
      <w:pPr>
        <w:pStyle w:val="Standard"/>
        <w:tabs>
          <w:tab w:val="left" w:pos="3772"/>
        </w:tabs>
        <w:rPr>
          <w:rFonts w:ascii="Tahoma" w:hAnsi="Tahoma" w:cs="Tahoma"/>
          <w:b/>
        </w:rPr>
      </w:pPr>
    </w:p>
    <w:p w14:paraId="1B845FA7" w14:textId="77777777" w:rsidR="00042CFE" w:rsidRPr="004E67AD" w:rsidRDefault="00042CFE" w:rsidP="00042CFE">
      <w:pPr>
        <w:pStyle w:val="Standard"/>
        <w:jc w:val="center"/>
        <w:rPr>
          <w:rFonts w:ascii="Tahoma" w:hAnsi="Tahoma" w:cs="Tahoma"/>
          <w:b/>
        </w:rPr>
      </w:pPr>
    </w:p>
    <w:p w14:paraId="40563FD7" w14:textId="77777777" w:rsidR="00042CFE" w:rsidRPr="004E67AD" w:rsidRDefault="00042CFE" w:rsidP="00042CFE">
      <w:pPr>
        <w:pStyle w:val="Standard"/>
        <w:jc w:val="center"/>
      </w:pPr>
      <w:r>
        <w:rPr>
          <w:rFonts w:ascii="Tahoma" w:hAnsi="Tahoma" w:cs="Tahoma"/>
        </w:rPr>
        <w:t>Wodzisław Śląski, luty 2022</w:t>
      </w:r>
      <w:r w:rsidRPr="004E67AD">
        <w:rPr>
          <w:rFonts w:ascii="Tahoma" w:hAnsi="Tahoma" w:cs="Tahoma"/>
        </w:rPr>
        <w:t xml:space="preserve"> r.</w:t>
      </w:r>
    </w:p>
    <w:p w14:paraId="47DC0175" w14:textId="77777777" w:rsidR="00042CFE" w:rsidRPr="004E67AD" w:rsidRDefault="00042CFE" w:rsidP="00042CFE">
      <w:pPr>
        <w:pStyle w:val="Standard"/>
        <w:jc w:val="center"/>
        <w:rPr>
          <w:rFonts w:ascii="Tahoma" w:hAnsi="Tahoma" w:cs="Tahoma"/>
          <w:b/>
        </w:rPr>
      </w:pPr>
    </w:p>
    <w:p w14:paraId="180182A9" w14:textId="77777777" w:rsidR="00DB33D1" w:rsidRPr="004E67AD" w:rsidRDefault="00DB33D1" w:rsidP="003A364E">
      <w:pPr>
        <w:pStyle w:val="Standard"/>
        <w:jc w:val="right"/>
        <w:rPr>
          <w:rFonts w:ascii="Tahoma" w:hAnsi="Tahoma" w:cs="Tahoma"/>
          <w:sz w:val="18"/>
          <w:szCs w:val="18"/>
        </w:rPr>
      </w:pPr>
    </w:p>
    <w:p w14:paraId="0CFE3B41" w14:textId="77777777" w:rsidR="00DB33D1" w:rsidRPr="004E67AD" w:rsidRDefault="00DB33D1" w:rsidP="003A364E">
      <w:pPr>
        <w:pStyle w:val="Standard"/>
        <w:jc w:val="center"/>
        <w:rPr>
          <w:rFonts w:ascii="Tahoma" w:hAnsi="Tahoma" w:cs="Tahoma"/>
          <w:b/>
        </w:rPr>
      </w:pPr>
    </w:p>
    <w:p w14:paraId="1033E663" w14:textId="77777777" w:rsidR="00DB33D1" w:rsidRPr="004E67AD" w:rsidRDefault="00DB33D1" w:rsidP="003A364E">
      <w:pPr>
        <w:pStyle w:val="Standard"/>
        <w:jc w:val="center"/>
        <w:rPr>
          <w:rFonts w:ascii="Tahoma" w:hAnsi="Tahoma" w:cs="Tahoma"/>
          <w:b/>
        </w:rPr>
      </w:pPr>
    </w:p>
    <w:p w14:paraId="321A192A" w14:textId="77777777" w:rsidR="00DB33D1" w:rsidRPr="004E67AD" w:rsidRDefault="00DB33D1" w:rsidP="003A364E">
      <w:pPr>
        <w:pStyle w:val="Standard"/>
        <w:jc w:val="center"/>
        <w:rPr>
          <w:rFonts w:ascii="Tahoma" w:hAnsi="Tahoma" w:cs="Tahoma"/>
          <w:b/>
        </w:rPr>
      </w:pPr>
    </w:p>
    <w:p w14:paraId="2E4438C0" w14:textId="77777777" w:rsidR="00C46EB2" w:rsidRPr="004E67AD" w:rsidRDefault="00C46EB2" w:rsidP="003A364E">
      <w:pPr>
        <w:pStyle w:val="Standard"/>
        <w:jc w:val="center"/>
        <w:rPr>
          <w:rFonts w:ascii="Tahoma" w:hAnsi="Tahoma" w:cs="Tahoma"/>
          <w:b/>
        </w:rPr>
      </w:pPr>
    </w:p>
    <w:p w14:paraId="0A41E516" w14:textId="77777777" w:rsidR="00C46EB2" w:rsidRPr="004E67AD" w:rsidRDefault="00C46EB2" w:rsidP="003A364E">
      <w:pPr>
        <w:pStyle w:val="Standard"/>
        <w:jc w:val="center"/>
        <w:rPr>
          <w:rFonts w:ascii="Tahoma" w:hAnsi="Tahoma" w:cs="Tahoma"/>
          <w:b/>
        </w:rPr>
      </w:pPr>
    </w:p>
    <w:p w14:paraId="64E9CC27" w14:textId="77777777" w:rsidR="00056A6A" w:rsidRPr="004E67AD" w:rsidRDefault="00056A6A" w:rsidP="003A364E">
      <w:pPr>
        <w:pStyle w:val="Standard"/>
        <w:jc w:val="center"/>
        <w:rPr>
          <w:rFonts w:ascii="Tahoma" w:hAnsi="Tahoma" w:cs="Tahoma"/>
          <w:b/>
        </w:rPr>
      </w:pPr>
    </w:p>
    <w:p w14:paraId="2BBCF5FB" w14:textId="77777777" w:rsidR="001D5D5E" w:rsidRDefault="001D5D5E" w:rsidP="003A364E">
      <w:pPr>
        <w:pStyle w:val="Standard"/>
        <w:jc w:val="center"/>
        <w:rPr>
          <w:rFonts w:ascii="Tahoma" w:hAnsi="Tahoma" w:cs="Tahoma"/>
          <w:b/>
        </w:rPr>
      </w:pPr>
    </w:p>
    <w:sdt>
      <w:sdtPr>
        <w:rPr>
          <w:rFonts w:ascii="Times New Roman" w:eastAsia="Times New Roman" w:hAnsi="Times New Roman" w:cs="Times New Roman"/>
          <w:color w:val="FF0000"/>
          <w:sz w:val="20"/>
          <w:szCs w:val="20"/>
        </w:rPr>
        <w:id w:val="-1643028749"/>
        <w:docPartObj>
          <w:docPartGallery w:val="Table of Contents"/>
          <w:docPartUnique/>
        </w:docPartObj>
      </w:sdtPr>
      <w:sdtEndPr>
        <w:rPr>
          <w:rFonts w:ascii="Tahoma" w:hAnsi="Tahoma" w:cs="Tahoma"/>
          <w:b/>
          <w:bCs/>
          <w:color w:val="auto"/>
        </w:rPr>
      </w:sdtEndPr>
      <w:sdtContent>
        <w:p w14:paraId="739958FB" w14:textId="60ECDF7D" w:rsidR="00824184" w:rsidRPr="00362343" w:rsidRDefault="00824184" w:rsidP="00362343">
          <w:pPr>
            <w:pStyle w:val="Nagwekspisutreci"/>
            <w:jc w:val="center"/>
            <w:rPr>
              <w:rFonts w:ascii="Tahoma" w:hAnsi="Tahoma" w:cs="Tahoma"/>
              <w:b/>
              <w:bCs/>
              <w:color w:val="auto"/>
              <w:sz w:val="20"/>
              <w:szCs w:val="20"/>
            </w:rPr>
          </w:pPr>
          <w:r w:rsidRPr="00362343">
            <w:rPr>
              <w:rFonts w:ascii="Tahoma" w:hAnsi="Tahoma" w:cs="Tahoma"/>
              <w:b/>
              <w:bCs/>
              <w:color w:val="auto"/>
              <w:sz w:val="20"/>
              <w:szCs w:val="20"/>
            </w:rPr>
            <w:t>Spis treści</w:t>
          </w:r>
        </w:p>
        <w:p w14:paraId="7A469F84" w14:textId="77777777" w:rsidR="00362343" w:rsidRPr="00362343" w:rsidRDefault="00362343" w:rsidP="00362343">
          <w:pPr>
            <w:rPr>
              <w:rFonts w:ascii="Tahoma" w:hAnsi="Tahoma" w:cs="Tahoma"/>
            </w:rPr>
          </w:pPr>
        </w:p>
        <w:p w14:paraId="76971A64" w14:textId="1C72EABC" w:rsidR="001E62F9" w:rsidRPr="001E62F9" w:rsidRDefault="00824184">
          <w:pPr>
            <w:pStyle w:val="Spistreci3"/>
            <w:rPr>
              <w:rFonts w:ascii="Tahoma" w:eastAsiaTheme="minorEastAsia" w:hAnsi="Tahoma" w:cs="Tahoma"/>
              <w:noProof/>
              <w:sz w:val="22"/>
              <w:szCs w:val="22"/>
            </w:rPr>
          </w:pPr>
          <w:r w:rsidRPr="001E62F9">
            <w:rPr>
              <w:rFonts w:ascii="Tahoma" w:hAnsi="Tahoma" w:cs="Tahoma"/>
              <w:color w:val="FF0000"/>
            </w:rPr>
            <w:fldChar w:fldCharType="begin"/>
          </w:r>
          <w:r w:rsidRPr="001E62F9">
            <w:rPr>
              <w:rFonts w:ascii="Tahoma" w:hAnsi="Tahoma" w:cs="Tahoma"/>
              <w:color w:val="FF0000"/>
            </w:rPr>
            <w:instrText xml:space="preserve"> TOC \o "1-3" \h \z \u </w:instrText>
          </w:r>
          <w:r w:rsidRPr="001E62F9">
            <w:rPr>
              <w:rFonts w:ascii="Tahoma" w:hAnsi="Tahoma" w:cs="Tahoma"/>
              <w:color w:val="FF0000"/>
            </w:rPr>
            <w:fldChar w:fldCharType="separate"/>
          </w:r>
          <w:hyperlink w:anchor="_Toc95291385" w:history="1">
            <w:r w:rsidR="001E62F9" w:rsidRPr="001E62F9">
              <w:rPr>
                <w:rStyle w:val="Hipercze"/>
                <w:rFonts w:ascii="Tahoma" w:hAnsi="Tahoma" w:cs="Tahoma"/>
                <w:noProof/>
              </w:rPr>
              <w:t>Dział I. Postanowienia ogólne SWZ</w:t>
            </w:r>
            <w:r w:rsidR="001E62F9" w:rsidRPr="001E62F9">
              <w:rPr>
                <w:rFonts w:ascii="Tahoma" w:hAnsi="Tahoma" w:cs="Tahoma"/>
                <w:noProof/>
                <w:webHidden/>
              </w:rPr>
              <w:tab/>
            </w:r>
            <w:r w:rsidR="001E62F9" w:rsidRPr="001E62F9">
              <w:rPr>
                <w:rFonts w:ascii="Tahoma" w:hAnsi="Tahoma" w:cs="Tahoma"/>
                <w:noProof/>
                <w:webHidden/>
              </w:rPr>
              <w:fldChar w:fldCharType="begin"/>
            </w:r>
            <w:r w:rsidR="001E62F9" w:rsidRPr="001E62F9">
              <w:rPr>
                <w:rFonts w:ascii="Tahoma" w:hAnsi="Tahoma" w:cs="Tahoma"/>
                <w:noProof/>
                <w:webHidden/>
              </w:rPr>
              <w:instrText xml:space="preserve"> PAGEREF _Toc95291385 \h </w:instrText>
            </w:r>
            <w:r w:rsidR="001E62F9" w:rsidRPr="001E62F9">
              <w:rPr>
                <w:rFonts w:ascii="Tahoma" w:hAnsi="Tahoma" w:cs="Tahoma"/>
                <w:noProof/>
                <w:webHidden/>
              </w:rPr>
            </w:r>
            <w:r w:rsidR="001E62F9" w:rsidRPr="001E62F9">
              <w:rPr>
                <w:rFonts w:ascii="Tahoma" w:hAnsi="Tahoma" w:cs="Tahoma"/>
                <w:noProof/>
                <w:webHidden/>
              </w:rPr>
              <w:fldChar w:fldCharType="separate"/>
            </w:r>
            <w:r w:rsidR="001E62F9" w:rsidRPr="001E62F9">
              <w:rPr>
                <w:rFonts w:ascii="Tahoma" w:hAnsi="Tahoma" w:cs="Tahoma"/>
                <w:noProof/>
                <w:webHidden/>
              </w:rPr>
              <w:t>4</w:t>
            </w:r>
            <w:r w:rsidR="001E62F9" w:rsidRPr="001E62F9">
              <w:rPr>
                <w:rFonts w:ascii="Tahoma" w:hAnsi="Tahoma" w:cs="Tahoma"/>
                <w:noProof/>
                <w:webHidden/>
              </w:rPr>
              <w:fldChar w:fldCharType="end"/>
            </w:r>
          </w:hyperlink>
        </w:p>
        <w:p w14:paraId="1DDC5D4D" w14:textId="215E0AF0" w:rsidR="001E62F9" w:rsidRPr="001E62F9" w:rsidRDefault="00956CE1">
          <w:pPr>
            <w:pStyle w:val="Spistreci3"/>
            <w:tabs>
              <w:tab w:val="left" w:pos="880"/>
            </w:tabs>
            <w:rPr>
              <w:rFonts w:ascii="Tahoma" w:eastAsiaTheme="minorEastAsia" w:hAnsi="Tahoma" w:cs="Tahoma"/>
              <w:noProof/>
              <w:sz w:val="22"/>
              <w:szCs w:val="22"/>
            </w:rPr>
          </w:pPr>
          <w:hyperlink w:anchor="_Toc95291386" w:history="1">
            <w:r w:rsidR="001E62F9" w:rsidRPr="001E62F9">
              <w:rPr>
                <w:rStyle w:val="Hipercze"/>
                <w:rFonts w:ascii="Tahoma" w:hAnsi="Tahoma" w:cs="Tahoma"/>
                <w:noProof/>
              </w:rPr>
              <w:t>I.</w:t>
            </w:r>
            <w:r w:rsidR="001E62F9" w:rsidRPr="001E62F9">
              <w:rPr>
                <w:rFonts w:ascii="Tahoma" w:eastAsiaTheme="minorEastAsia" w:hAnsi="Tahoma" w:cs="Tahoma"/>
                <w:noProof/>
                <w:sz w:val="22"/>
                <w:szCs w:val="22"/>
              </w:rPr>
              <w:tab/>
            </w:r>
            <w:r w:rsidR="001E62F9" w:rsidRPr="001E62F9">
              <w:rPr>
                <w:rStyle w:val="Hipercze"/>
                <w:rFonts w:ascii="Tahoma" w:hAnsi="Tahoma" w:cs="Tahoma"/>
                <w:noProof/>
              </w:rPr>
              <w:t>Informacje o zamawiającym</w:t>
            </w:r>
            <w:r w:rsidR="001E62F9" w:rsidRPr="001E62F9">
              <w:rPr>
                <w:rFonts w:ascii="Tahoma" w:hAnsi="Tahoma" w:cs="Tahoma"/>
                <w:noProof/>
                <w:webHidden/>
              </w:rPr>
              <w:tab/>
            </w:r>
            <w:r w:rsidR="001E62F9" w:rsidRPr="001E62F9">
              <w:rPr>
                <w:rFonts w:ascii="Tahoma" w:hAnsi="Tahoma" w:cs="Tahoma"/>
                <w:noProof/>
                <w:webHidden/>
              </w:rPr>
              <w:fldChar w:fldCharType="begin"/>
            </w:r>
            <w:r w:rsidR="001E62F9" w:rsidRPr="001E62F9">
              <w:rPr>
                <w:rFonts w:ascii="Tahoma" w:hAnsi="Tahoma" w:cs="Tahoma"/>
                <w:noProof/>
                <w:webHidden/>
              </w:rPr>
              <w:instrText xml:space="preserve"> PAGEREF _Toc95291386 \h </w:instrText>
            </w:r>
            <w:r w:rsidR="001E62F9" w:rsidRPr="001E62F9">
              <w:rPr>
                <w:rFonts w:ascii="Tahoma" w:hAnsi="Tahoma" w:cs="Tahoma"/>
                <w:noProof/>
                <w:webHidden/>
              </w:rPr>
            </w:r>
            <w:r w:rsidR="001E62F9" w:rsidRPr="001E62F9">
              <w:rPr>
                <w:rFonts w:ascii="Tahoma" w:hAnsi="Tahoma" w:cs="Tahoma"/>
                <w:noProof/>
                <w:webHidden/>
              </w:rPr>
              <w:fldChar w:fldCharType="separate"/>
            </w:r>
            <w:r w:rsidR="001E62F9" w:rsidRPr="001E62F9">
              <w:rPr>
                <w:rFonts w:ascii="Tahoma" w:hAnsi="Tahoma" w:cs="Tahoma"/>
                <w:noProof/>
                <w:webHidden/>
              </w:rPr>
              <w:t>5</w:t>
            </w:r>
            <w:r w:rsidR="001E62F9" w:rsidRPr="001E62F9">
              <w:rPr>
                <w:rFonts w:ascii="Tahoma" w:hAnsi="Tahoma" w:cs="Tahoma"/>
                <w:noProof/>
                <w:webHidden/>
              </w:rPr>
              <w:fldChar w:fldCharType="end"/>
            </w:r>
          </w:hyperlink>
        </w:p>
        <w:p w14:paraId="29F406E6" w14:textId="7ECC0B7C" w:rsidR="001E62F9" w:rsidRPr="001E62F9" w:rsidRDefault="00956CE1">
          <w:pPr>
            <w:pStyle w:val="Spistreci3"/>
            <w:tabs>
              <w:tab w:val="left" w:pos="880"/>
            </w:tabs>
            <w:rPr>
              <w:rFonts w:ascii="Tahoma" w:eastAsiaTheme="minorEastAsia" w:hAnsi="Tahoma" w:cs="Tahoma"/>
              <w:noProof/>
              <w:sz w:val="22"/>
              <w:szCs w:val="22"/>
            </w:rPr>
          </w:pPr>
          <w:hyperlink w:anchor="_Toc95291387" w:history="1">
            <w:r w:rsidR="001E62F9" w:rsidRPr="001E62F9">
              <w:rPr>
                <w:rStyle w:val="Hipercze"/>
                <w:rFonts w:ascii="Tahoma" w:eastAsiaTheme="minorHAnsi" w:hAnsi="Tahoma" w:cs="Tahoma"/>
                <w:noProof/>
                <w:lang w:eastAsia="en-US"/>
              </w:rPr>
              <w:t>II.</w:t>
            </w:r>
            <w:r w:rsidR="001E62F9" w:rsidRPr="001E62F9">
              <w:rPr>
                <w:rFonts w:ascii="Tahoma" w:eastAsiaTheme="minorEastAsia" w:hAnsi="Tahoma" w:cs="Tahoma"/>
                <w:noProof/>
                <w:sz w:val="22"/>
                <w:szCs w:val="22"/>
              </w:rPr>
              <w:tab/>
            </w:r>
            <w:r w:rsidR="001E62F9" w:rsidRPr="001E62F9">
              <w:rPr>
                <w:rStyle w:val="Hipercze"/>
                <w:rFonts w:ascii="Tahoma" w:eastAsiaTheme="minorHAnsi" w:hAnsi="Tahoma" w:cs="Tahoma"/>
                <w:noProof/>
                <w:lang w:eastAsia="en-US"/>
              </w:rPr>
              <w:t>Adres strony internetowej, na której</w:t>
            </w:r>
            <w:r w:rsidR="001E62F9" w:rsidRPr="001E62F9">
              <w:rPr>
                <w:rStyle w:val="Hipercze"/>
                <w:rFonts w:ascii="Tahoma" w:eastAsia="Calibri" w:hAnsi="Tahoma" w:cs="Tahoma"/>
                <w:noProof/>
              </w:rPr>
              <w:t xml:space="preserve"> udostępniane będą zmiany i wyjaśnienia treści SWZ oraz inne dokumenty zamówienia bezpośrednio związane z postępowaniem</w:t>
            </w:r>
            <w:r w:rsidR="001E62F9" w:rsidRPr="001E62F9">
              <w:rPr>
                <w:rStyle w:val="Hipercze"/>
                <w:rFonts w:ascii="Tahoma" w:eastAsiaTheme="minorHAnsi" w:hAnsi="Tahoma" w:cs="Tahoma"/>
                <w:noProof/>
                <w:lang w:eastAsia="en-US"/>
              </w:rPr>
              <w:t xml:space="preserve">  o udzielenie zamówienia</w:t>
            </w:r>
            <w:r w:rsidR="001E62F9" w:rsidRPr="001E62F9">
              <w:rPr>
                <w:rFonts w:ascii="Tahoma" w:hAnsi="Tahoma" w:cs="Tahoma"/>
                <w:noProof/>
                <w:webHidden/>
              </w:rPr>
              <w:tab/>
            </w:r>
            <w:r w:rsidR="001E62F9" w:rsidRPr="001E62F9">
              <w:rPr>
                <w:rFonts w:ascii="Tahoma" w:hAnsi="Tahoma" w:cs="Tahoma"/>
                <w:noProof/>
                <w:webHidden/>
              </w:rPr>
              <w:fldChar w:fldCharType="begin"/>
            </w:r>
            <w:r w:rsidR="001E62F9" w:rsidRPr="001E62F9">
              <w:rPr>
                <w:rFonts w:ascii="Tahoma" w:hAnsi="Tahoma" w:cs="Tahoma"/>
                <w:noProof/>
                <w:webHidden/>
              </w:rPr>
              <w:instrText xml:space="preserve"> PAGEREF _Toc95291387 \h </w:instrText>
            </w:r>
            <w:r w:rsidR="001E62F9" w:rsidRPr="001E62F9">
              <w:rPr>
                <w:rFonts w:ascii="Tahoma" w:hAnsi="Tahoma" w:cs="Tahoma"/>
                <w:noProof/>
                <w:webHidden/>
              </w:rPr>
            </w:r>
            <w:r w:rsidR="001E62F9" w:rsidRPr="001E62F9">
              <w:rPr>
                <w:rFonts w:ascii="Tahoma" w:hAnsi="Tahoma" w:cs="Tahoma"/>
                <w:noProof/>
                <w:webHidden/>
              </w:rPr>
              <w:fldChar w:fldCharType="separate"/>
            </w:r>
            <w:r w:rsidR="001E62F9" w:rsidRPr="001E62F9">
              <w:rPr>
                <w:rFonts w:ascii="Tahoma" w:hAnsi="Tahoma" w:cs="Tahoma"/>
                <w:noProof/>
                <w:webHidden/>
              </w:rPr>
              <w:t>5</w:t>
            </w:r>
            <w:r w:rsidR="001E62F9" w:rsidRPr="001E62F9">
              <w:rPr>
                <w:rFonts w:ascii="Tahoma" w:hAnsi="Tahoma" w:cs="Tahoma"/>
                <w:noProof/>
                <w:webHidden/>
              </w:rPr>
              <w:fldChar w:fldCharType="end"/>
            </w:r>
          </w:hyperlink>
        </w:p>
        <w:p w14:paraId="11B97AAD" w14:textId="6E9A06A0" w:rsidR="001E62F9" w:rsidRPr="001E62F9" w:rsidRDefault="00956CE1">
          <w:pPr>
            <w:pStyle w:val="Spistreci3"/>
            <w:tabs>
              <w:tab w:val="left" w:pos="880"/>
            </w:tabs>
            <w:rPr>
              <w:rFonts w:ascii="Tahoma" w:eastAsiaTheme="minorEastAsia" w:hAnsi="Tahoma" w:cs="Tahoma"/>
              <w:noProof/>
              <w:sz w:val="22"/>
              <w:szCs w:val="22"/>
            </w:rPr>
          </w:pPr>
          <w:hyperlink w:anchor="_Toc95291388" w:history="1">
            <w:r w:rsidR="001E62F9" w:rsidRPr="001E62F9">
              <w:rPr>
                <w:rStyle w:val="Hipercze"/>
                <w:rFonts w:ascii="Tahoma" w:hAnsi="Tahoma" w:cs="Tahoma"/>
                <w:noProof/>
              </w:rPr>
              <w:t>III.</w:t>
            </w:r>
            <w:r w:rsidR="001E62F9" w:rsidRPr="001E62F9">
              <w:rPr>
                <w:rFonts w:ascii="Tahoma" w:eastAsiaTheme="minorEastAsia" w:hAnsi="Tahoma" w:cs="Tahoma"/>
                <w:noProof/>
                <w:sz w:val="22"/>
                <w:szCs w:val="22"/>
              </w:rPr>
              <w:tab/>
            </w:r>
            <w:r w:rsidR="001E62F9" w:rsidRPr="001E62F9">
              <w:rPr>
                <w:rStyle w:val="Hipercze"/>
                <w:rFonts w:ascii="Tahoma" w:hAnsi="Tahoma" w:cs="Tahoma"/>
                <w:noProof/>
              </w:rPr>
              <w:t>Tryb udzielenia zamówienia.</w:t>
            </w:r>
            <w:r w:rsidR="001E62F9" w:rsidRPr="001E62F9">
              <w:rPr>
                <w:rFonts w:ascii="Tahoma" w:hAnsi="Tahoma" w:cs="Tahoma"/>
                <w:noProof/>
                <w:webHidden/>
              </w:rPr>
              <w:tab/>
            </w:r>
            <w:r w:rsidR="001E62F9" w:rsidRPr="001E62F9">
              <w:rPr>
                <w:rFonts w:ascii="Tahoma" w:hAnsi="Tahoma" w:cs="Tahoma"/>
                <w:noProof/>
                <w:webHidden/>
              </w:rPr>
              <w:fldChar w:fldCharType="begin"/>
            </w:r>
            <w:r w:rsidR="001E62F9" w:rsidRPr="001E62F9">
              <w:rPr>
                <w:rFonts w:ascii="Tahoma" w:hAnsi="Tahoma" w:cs="Tahoma"/>
                <w:noProof/>
                <w:webHidden/>
              </w:rPr>
              <w:instrText xml:space="preserve"> PAGEREF _Toc95291388 \h </w:instrText>
            </w:r>
            <w:r w:rsidR="001E62F9" w:rsidRPr="001E62F9">
              <w:rPr>
                <w:rFonts w:ascii="Tahoma" w:hAnsi="Tahoma" w:cs="Tahoma"/>
                <w:noProof/>
                <w:webHidden/>
              </w:rPr>
            </w:r>
            <w:r w:rsidR="001E62F9" w:rsidRPr="001E62F9">
              <w:rPr>
                <w:rFonts w:ascii="Tahoma" w:hAnsi="Tahoma" w:cs="Tahoma"/>
                <w:noProof/>
                <w:webHidden/>
              </w:rPr>
              <w:fldChar w:fldCharType="separate"/>
            </w:r>
            <w:r w:rsidR="001E62F9" w:rsidRPr="001E62F9">
              <w:rPr>
                <w:rFonts w:ascii="Tahoma" w:hAnsi="Tahoma" w:cs="Tahoma"/>
                <w:noProof/>
                <w:webHidden/>
              </w:rPr>
              <w:t>5</w:t>
            </w:r>
            <w:r w:rsidR="001E62F9" w:rsidRPr="001E62F9">
              <w:rPr>
                <w:rFonts w:ascii="Tahoma" w:hAnsi="Tahoma" w:cs="Tahoma"/>
                <w:noProof/>
                <w:webHidden/>
              </w:rPr>
              <w:fldChar w:fldCharType="end"/>
            </w:r>
          </w:hyperlink>
        </w:p>
        <w:p w14:paraId="13A3FF84" w14:textId="18FA2631" w:rsidR="001E62F9" w:rsidRPr="001E62F9" w:rsidRDefault="00956CE1">
          <w:pPr>
            <w:pStyle w:val="Spistreci3"/>
            <w:tabs>
              <w:tab w:val="left" w:pos="1100"/>
            </w:tabs>
            <w:rPr>
              <w:rFonts w:ascii="Tahoma" w:eastAsiaTheme="minorEastAsia" w:hAnsi="Tahoma" w:cs="Tahoma"/>
              <w:noProof/>
              <w:sz w:val="22"/>
              <w:szCs w:val="22"/>
            </w:rPr>
          </w:pPr>
          <w:hyperlink w:anchor="_Toc95291389" w:history="1">
            <w:r w:rsidR="001E62F9" w:rsidRPr="001E62F9">
              <w:rPr>
                <w:rStyle w:val="Hipercze"/>
                <w:rFonts w:ascii="Tahoma" w:hAnsi="Tahoma" w:cs="Tahoma"/>
                <w:noProof/>
              </w:rPr>
              <w:t>IV.</w:t>
            </w:r>
            <w:r w:rsidR="001E62F9" w:rsidRPr="001E62F9">
              <w:rPr>
                <w:rFonts w:ascii="Tahoma" w:eastAsiaTheme="minorEastAsia" w:hAnsi="Tahoma" w:cs="Tahoma"/>
                <w:noProof/>
                <w:sz w:val="22"/>
                <w:szCs w:val="22"/>
              </w:rPr>
              <w:tab/>
            </w:r>
            <w:r w:rsidR="001E62F9" w:rsidRPr="001E62F9">
              <w:rPr>
                <w:rStyle w:val="Hipercze"/>
                <w:rFonts w:ascii="Tahoma" w:hAnsi="Tahoma" w:cs="Tahoma"/>
                <w:noProof/>
              </w:rPr>
              <w:t>Opis przedmiotu zamówienia.</w:t>
            </w:r>
            <w:r w:rsidR="001E62F9" w:rsidRPr="001E62F9">
              <w:rPr>
                <w:rFonts w:ascii="Tahoma" w:hAnsi="Tahoma" w:cs="Tahoma"/>
                <w:noProof/>
                <w:webHidden/>
              </w:rPr>
              <w:tab/>
            </w:r>
            <w:r w:rsidR="001E62F9" w:rsidRPr="001E62F9">
              <w:rPr>
                <w:rFonts w:ascii="Tahoma" w:hAnsi="Tahoma" w:cs="Tahoma"/>
                <w:noProof/>
                <w:webHidden/>
              </w:rPr>
              <w:fldChar w:fldCharType="begin"/>
            </w:r>
            <w:r w:rsidR="001E62F9" w:rsidRPr="001E62F9">
              <w:rPr>
                <w:rFonts w:ascii="Tahoma" w:hAnsi="Tahoma" w:cs="Tahoma"/>
                <w:noProof/>
                <w:webHidden/>
              </w:rPr>
              <w:instrText xml:space="preserve"> PAGEREF _Toc95291389 \h </w:instrText>
            </w:r>
            <w:r w:rsidR="001E62F9" w:rsidRPr="001E62F9">
              <w:rPr>
                <w:rFonts w:ascii="Tahoma" w:hAnsi="Tahoma" w:cs="Tahoma"/>
                <w:noProof/>
                <w:webHidden/>
              </w:rPr>
            </w:r>
            <w:r w:rsidR="001E62F9" w:rsidRPr="001E62F9">
              <w:rPr>
                <w:rFonts w:ascii="Tahoma" w:hAnsi="Tahoma" w:cs="Tahoma"/>
                <w:noProof/>
                <w:webHidden/>
              </w:rPr>
              <w:fldChar w:fldCharType="separate"/>
            </w:r>
            <w:r w:rsidR="001E62F9" w:rsidRPr="001E62F9">
              <w:rPr>
                <w:rFonts w:ascii="Tahoma" w:hAnsi="Tahoma" w:cs="Tahoma"/>
                <w:noProof/>
                <w:webHidden/>
              </w:rPr>
              <w:t>5</w:t>
            </w:r>
            <w:r w:rsidR="001E62F9" w:rsidRPr="001E62F9">
              <w:rPr>
                <w:rFonts w:ascii="Tahoma" w:hAnsi="Tahoma" w:cs="Tahoma"/>
                <w:noProof/>
                <w:webHidden/>
              </w:rPr>
              <w:fldChar w:fldCharType="end"/>
            </w:r>
          </w:hyperlink>
        </w:p>
        <w:p w14:paraId="158E1511" w14:textId="4C520765" w:rsidR="001E62F9" w:rsidRPr="001E62F9" w:rsidRDefault="00956CE1">
          <w:pPr>
            <w:pStyle w:val="Spistreci3"/>
            <w:tabs>
              <w:tab w:val="left" w:pos="880"/>
            </w:tabs>
            <w:rPr>
              <w:rFonts w:ascii="Tahoma" w:eastAsiaTheme="minorEastAsia" w:hAnsi="Tahoma" w:cs="Tahoma"/>
              <w:noProof/>
              <w:sz w:val="22"/>
              <w:szCs w:val="22"/>
            </w:rPr>
          </w:pPr>
          <w:hyperlink w:anchor="_Toc95291390" w:history="1">
            <w:r w:rsidR="001E62F9" w:rsidRPr="001E62F9">
              <w:rPr>
                <w:rStyle w:val="Hipercze"/>
                <w:rFonts w:ascii="Tahoma" w:eastAsiaTheme="minorHAnsi" w:hAnsi="Tahoma" w:cs="Tahoma"/>
                <w:noProof/>
              </w:rPr>
              <w:t>V.</w:t>
            </w:r>
            <w:r w:rsidR="001E62F9" w:rsidRPr="001E62F9">
              <w:rPr>
                <w:rFonts w:ascii="Tahoma" w:eastAsiaTheme="minorEastAsia" w:hAnsi="Tahoma" w:cs="Tahoma"/>
                <w:noProof/>
                <w:sz w:val="22"/>
                <w:szCs w:val="22"/>
              </w:rPr>
              <w:tab/>
            </w:r>
            <w:r w:rsidR="001E62F9" w:rsidRPr="001E62F9">
              <w:rPr>
                <w:rStyle w:val="Hipercze"/>
                <w:rFonts w:ascii="Tahoma" w:eastAsiaTheme="minorHAnsi" w:hAnsi="Tahoma" w:cs="Tahoma"/>
                <w:noProof/>
              </w:rPr>
              <w:t>Wymagania w zakresie zatrudniania na podstawie stosunku pracy</w:t>
            </w:r>
            <w:r w:rsidR="001E62F9" w:rsidRPr="001E62F9">
              <w:rPr>
                <w:rFonts w:ascii="Tahoma" w:hAnsi="Tahoma" w:cs="Tahoma"/>
                <w:noProof/>
                <w:webHidden/>
              </w:rPr>
              <w:tab/>
            </w:r>
            <w:r w:rsidR="001E62F9" w:rsidRPr="001E62F9">
              <w:rPr>
                <w:rFonts w:ascii="Tahoma" w:hAnsi="Tahoma" w:cs="Tahoma"/>
                <w:noProof/>
                <w:webHidden/>
              </w:rPr>
              <w:fldChar w:fldCharType="begin"/>
            </w:r>
            <w:r w:rsidR="001E62F9" w:rsidRPr="001E62F9">
              <w:rPr>
                <w:rFonts w:ascii="Tahoma" w:hAnsi="Tahoma" w:cs="Tahoma"/>
                <w:noProof/>
                <w:webHidden/>
              </w:rPr>
              <w:instrText xml:space="preserve"> PAGEREF _Toc95291390 \h </w:instrText>
            </w:r>
            <w:r w:rsidR="001E62F9" w:rsidRPr="001E62F9">
              <w:rPr>
                <w:rFonts w:ascii="Tahoma" w:hAnsi="Tahoma" w:cs="Tahoma"/>
                <w:noProof/>
                <w:webHidden/>
              </w:rPr>
            </w:r>
            <w:r w:rsidR="001E62F9" w:rsidRPr="001E62F9">
              <w:rPr>
                <w:rFonts w:ascii="Tahoma" w:hAnsi="Tahoma" w:cs="Tahoma"/>
                <w:noProof/>
                <w:webHidden/>
              </w:rPr>
              <w:fldChar w:fldCharType="separate"/>
            </w:r>
            <w:r w:rsidR="001E62F9" w:rsidRPr="001E62F9">
              <w:rPr>
                <w:rFonts w:ascii="Tahoma" w:hAnsi="Tahoma" w:cs="Tahoma"/>
                <w:noProof/>
                <w:webHidden/>
              </w:rPr>
              <w:t>7</w:t>
            </w:r>
            <w:r w:rsidR="001E62F9" w:rsidRPr="001E62F9">
              <w:rPr>
                <w:rFonts w:ascii="Tahoma" w:hAnsi="Tahoma" w:cs="Tahoma"/>
                <w:noProof/>
                <w:webHidden/>
              </w:rPr>
              <w:fldChar w:fldCharType="end"/>
            </w:r>
          </w:hyperlink>
        </w:p>
        <w:p w14:paraId="06CAE3CD" w14:textId="2C4C96F1" w:rsidR="001E62F9" w:rsidRPr="001E62F9" w:rsidRDefault="00956CE1">
          <w:pPr>
            <w:pStyle w:val="Spistreci3"/>
            <w:tabs>
              <w:tab w:val="left" w:pos="1100"/>
            </w:tabs>
            <w:rPr>
              <w:rFonts w:ascii="Tahoma" w:eastAsiaTheme="minorEastAsia" w:hAnsi="Tahoma" w:cs="Tahoma"/>
              <w:noProof/>
              <w:sz w:val="22"/>
              <w:szCs w:val="22"/>
            </w:rPr>
          </w:pPr>
          <w:hyperlink w:anchor="_Toc95291391" w:history="1">
            <w:r w:rsidR="001E62F9" w:rsidRPr="001E62F9">
              <w:rPr>
                <w:rStyle w:val="Hipercze"/>
                <w:rFonts w:ascii="Tahoma" w:hAnsi="Tahoma" w:cs="Tahoma"/>
                <w:noProof/>
              </w:rPr>
              <w:t>VI.</w:t>
            </w:r>
            <w:r w:rsidR="001E62F9" w:rsidRPr="001E62F9">
              <w:rPr>
                <w:rFonts w:ascii="Tahoma" w:eastAsiaTheme="minorEastAsia" w:hAnsi="Tahoma" w:cs="Tahoma"/>
                <w:noProof/>
                <w:sz w:val="22"/>
                <w:szCs w:val="22"/>
              </w:rPr>
              <w:tab/>
            </w:r>
            <w:r w:rsidR="001E62F9" w:rsidRPr="001E62F9">
              <w:rPr>
                <w:rStyle w:val="Hipercze"/>
                <w:rFonts w:ascii="Tahoma" w:hAnsi="Tahoma" w:cs="Tahoma"/>
                <w:noProof/>
              </w:rPr>
              <w:t>Termin wykonania zamówienia.</w:t>
            </w:r>
            <w:r w:rsidR="001E62F9" w:rsidRPr="001E62F9">
              <w:rPr>
                <w:rFonts w:ascii="Tahoma" w:hAnsi="Tahoma" w:cs="Tahoma"/>
                <w:noProof/>
                <w:webHidden/>
              </w:rPr>
              <w:tab/>
            </w:r>
            <w:r w:rsidR="001E62F9" w:rsidRPr="001E62F9">
              <w:rPr>
                <w:rFonts w:ascii="Tahoma" w:hAnsi="Tahoma" w:cs="Tahoma"/>
                <w:noProof/>
                <w:webHidden/>
              </w:rPr>
              <w:fldChar w:fldCharType="begin"/>
            </w:r>
            <w:r w:rsidR="001E62F9" w:rsidRPr="001E62F9">
              <w:rPr>
                <w:rFonts w:ascii="Tahoma" w:hAnsi="Tahoma" w:cs="Tahoma"/>
                <w:noProof/>
                <w:webHidden/>
              </w:rPr>
              <w:instrText xml:space="preserve"> PAGEREF _Toc95291391 \h </w:instrText>
            </w:r>
            <w:r w:rsidR="001E62F9" w:rsidRPr="001E62F9">
              <w:rPr>
                <w:rFonts w:ascii="Tahoma" w:hAnsi="Tahoma" w:cs="Tahoma"/>
                <w:noProof/>
                <w:webHidden/>
              </w:rPr>
            </w:r>
            <w:r w:rsidR="001E62F9" w:rsidRPr="001E62F9">
              <w:rPr>
                <w:rFonts w:ascii="Tahoma" w:hAnsi="Tahoma" w:cs="Tahoma"/>
                <w:noProof/>
                <w:webHidden/>
              </w:rPr>
              <w:fldChar w:fldCharType="separate"/>
            </w:r>
            <w:r w:rsidR="001E62F9" w:rsidRPr="001E62F9">
              <w:rPr>
                <w:rFonts w:ascii="Tahoma" w:hAnsi="Tahoma" w:cs="Tahoma"/>
                <w:noProof/>
                <w:webHidden/>
              </w:rPr>
              <w:t>7</w:t>
            </w:r>
            <w:r w:rsidR="001E62F9" w:rsidRPr="001E62F9">
              <w:rPr>
                <w:rFonts w:ascii="Tahoma" w:hAnsi="Tahoma" w:cs="Tahoma"/>
                <w:noProof/>
                <w:webHidden/>
              </w:rPr>
              <w:fldChar w:fldCharType="end"/>
            </w:r>
          </w:hyperlink>
        </w:p>
        <w:p w14:paraId="3091F2E9" w14:textId="63D065E1" w:rsidR="001E62F9" w:rsidRPr="001E62F9" w:rsidRDefault="00956CE1">
          <w:pPr>
            <w:pStyle w:val="Spistreci3"/>
            <w:tabs>
              <w:tab w:val="left" w:pos="1100"/>
            </w:tabs>
            <w:rPr>
              <w:rFonts w:ascii="Tahoma" w:eastAsiaTheme="minorEastAsia" w:hAnsi="Tahoma" w:cs="Tahoma"/>
              <w:noProof/>
              <w:sz w:val="22"/>
              <w:szCs w:val="22"/>
            </w:rPr>
          </w:pPr>
          <w:hyperlink w:anchor="_Toc95291392" w:history="1">
            <w:r w:rsidR="001E62F9" w:rsidRPr="001E62F9">
              <w:rPr>
                <w:rStyle w:val="Hipercze"/>
                <w:rFonts w:ascii="Tahoma" w:hAnsi="Tahoma" w:cs="Tahoma"/>
                <w:noProof/>
              </w:rPr>
              <w:t>VII.</w:t>
            </w:r>
            <w:r w:rsidR="001E62F9" w:rsidRPr="001E62F9">
              <w:rPr>
                <w:rFonts w:ascii="Tahoma" w:eastAsiaTheme="minorEastAsia" w:hAnsi="Tahoma" w:cs="Tahoma"/>
                <w:noProof/>
                <w:sz w:val="22"/>
                <w:szCs w:val="22"/>
              </w:rPr>
              <w:tab/>
            </w:r>
            <w:r w:rsidR="001E62F9" w:rsidRPr="001E62F9">
              <w:rPr>
                <w:rStyle w:val="Hipercze"/>
                <w:rFonts w:ascii="Tahoma" w:hAnsi="Tahoma" w:cs="Tahoma"/>
                <w:noProof/>
              </w:rPr>
              <w:t>Projektowane postanowienia umowy w sprawie zamówienia publicznego, które zostaną wprowadzone do treści tej umowy.</w:t>
            </w:r>
            <w:r w:rsidR="001E62F9" w:rsidRPr="001E62F9">
              <w:rPr>
                <w:rFonts w:ascii="Tahoma" w:hAnsi="Tahoma" w:cs="Tahoma"/>
                <w:noProof/>
                <w:webHidden/>
              </w:rPr>
              <w:tab/>
            </w:r>
            <w:r w:rsidR="001E62F9" w:rsidRPr="001E62F9">
              <w:rPr>
                <w:rFonts w:ascii="Tahoma" w:hAnsi="Tahoma" w:cs="Tahoma"/>
                <w:noProof/>
                <w:webHidden/>
              </w:rPr>
              <w:fldChar w:fldCharType="begin"/>
            </w:r>
            <w:r w:rsidR="001E62F9" w:rsidRPr="001E62F9">
              <w:rPr>
                <w:rFonts w:ascii="Tahoma" w:hAnsi="Tahoma" w:cs="Tahoma"/>
                <w:noProof/>
                <w:webHidden/>
              </w:rPr>
              <w:instrText xml:space="preserve"> PAGEREF _Toc95291392 \h </w:instrText>
            </w:r>
            <w:r w:rsidR="001E62F9" w:rsidRPr="001E62F9">
              <w:rPr>
                <w:rFonts w:ascii="Tahoma" w:hAnsi="Tahoma" w:cs="Tahoma"/>
                <w:noProof/>
                <w:webHidden/>
              </w:rPr>
            </w:r>
            <w:r w:rsidR="001E62F9" w:rsidRPr="001E62F9">
              <w:rPr>
                <w:rFonts w:ascii="Tahoma" w:hAnsi="Tahoma" w:cs="Tahoma"/>
                <w:noProof/>
                <w:webHidden/>
              </w:rPr>
              <w:fldChar w:fldCharType="separate"/>
            </w:r>
            <w:r w:rsidR="001E62F9" w:rsidRPr="001E62F9">
              <w:rPr>
                <w:rFonts w:ascii="Tahoma" w:hAnsi="Tahoma" w:cs="Tahoma"/>
                <w:noProof/>
                <w:webHidden/>
              </w:rPr>
              <w:t>7</w:t>
            </w:r>
            <w:r w:rsidR="001E62F9" w:rsidRPr="001E62F9">
              <w:rPr>
                <w:rFonts w:ascii="Tahoma" w:hAnsi="Tahoma" w:cs="Tahoma"/>
                <w:noProof/>
                <w:webHidden/>
              </w:rPr>
              <w:fldChar w:fldCharType="end"/>
            </w:r>
          </w:hyperlink>
        </w:p>
        <w:p w14:paraId="6A209A67" w14:textId="6A38B0ED" w:rsidR="001E62F9" w:rsidRPr="001E62F9" w:rsidRDefault="00956CE1">
          <w:pPr>
            <w:pStyle w:val="Spistreci3"/>
            <w:tabs>
              <w:tab w:val="left" w:pos="1100"/>
            </w:tabs>
            <w:rPr>
              <w:rFonts w:ascii="Tahoma" w:eastAsiaTheme="minorEastAsia" w:hAnsi="Tahoma" w:cs="Tahoma"/>
              <w:noProof/>
              <w:sz w:val="22"/>
              <w:szCs w:val="22"/>
            </w:rPr>
          </w:pPr>
          <w:hyperlink w:anchor="_Toc95291393" w:history="1">
            <w:r w:rsidR="001E62F9" w:rsidRPr="001E62F9">
              <w:rPr>
                <w:rStyle w:val="Hipercze"/>
                <w:rFonts w:ascii="Tahoma" w:hAnsi="Tahoma" w:cs="Tahoma"/>
                <w:noProof/>
              </w:rPr>
              <w:t>VIII.</w:t>
            </w:r>
            <w:r w:rsidR="001E62F9" w:rsidRPr="001E62F9">
              <w:rPr>
                <w:rFonts w:ascii="Tahoma" w:eastAsiaTheme="minorEastAsia" w:hAnsi="Tahoma" w:cs="Tahoma"/>
                <w:noProof/>
                <w:sz w:val="22"/>
                <w:szCs w:val="22"/>
              </w:rPr>
              <w:tab/>
            </w:r>
            <w:r w:rsidR="001E62F9" w:rsidRPr="001E62F9">
              <w:rPr>
                <w:rStyle w:val="Hipercze"/>
                <w:rFonts w:ascii="Tahoma" w:hAnsi="Tahoma" w:cs="Tahoma"/>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1E62F9" w:rsidRPr="001E62F9">
              <w:rPr>
                <w:rFonts w:ascii="Tahoma" w:hAnsi="Tahoma" w:cs="Tahoma"/>
                <w:noProof/>
                <w:webHidden/>
              </w:rPr>
              <w:tab/>
            </w:r>
            <w:r w:rsidR="001E62F9" w:rsidRPr="001E62F9">
              <w:rPr>
                <w:rFonts w:ascii="Tahoma" w:hAnsi="Tahoma" w:cs="Tahoma"/>
                <w:noProof/>
                <w:webHidden/>
              </w:rPr>
              <w:fldChar w:fldCharType="begin"/>
            </w:r>
            <w:r w:rsidR="001E62F9" w:rsidRPr="001E62F9">
              <w:rPr>
                <w:rFonts w:ascii="Tahoma" w:hAnsi="Tahoma" w:cs="Tahoma"/>
                <w:noProof/>
                <w:webHidden/>
              </w:rPr>
              <w:instrText xml:space="preserve"> PAGEREF _Toc95291393 \h </w:instrText>
            </w:r>
            <w:r w:rsidR="001E62F9" w:rsidRPr="001E62F9">
              <w:rPr>
                <w:rFonts w:ascii="Tahoma" w:hAnsi="Tahoma" w:cs="Tahoma"/>
                <w:noProof/>
                <w:webHidden/>
              </w:rPr>
            </w:r>
            <w:r w:rsidR="001E62F9" w:rsidRPr="001E62F9">
              <w:rPr>
                <w:rFonts w:ascii="Tahoma" w:hAnsi="Tahoma" w:cs="Tahoma"/>
                <w:noProof/>
                <w:webHidden/>
              </w:rPr>
              <w:fldChar w:fldCharType="separate"/>
            </w:r>
            <w:r w:rsidR="001E62F9" w:rsidRPr="001E62F9">
              <w:rPr>
                <w:rFonts w:ascii="Tahoma" w:hAnsi="Tahoma" w:cs="Tahoma"/>
                <w:noProof/>
                <w:webHidden/>
              </w:rPr>
              <w:t>7</w:t>
            </w:r>
            <w:r w:rsidR="001E62F9" w:rsidRPr="001E62F9">
              <w:rPr>
                <w:rFonts w:ascii="Tahoma" w:hAnsi="Tahoma" w:cs="Tahoma"/>
                <w:noProof/>
                <w:webHidden/>
              </w:rPr>
              <w:fldChar w:fldCharType="end"/>
            </w:r>
          </w:hyperlink>
        </w:p>
        <w:p w14:paraId="7FD03F60" w14:textId="41A2E710" w:rsidR="001E62F9" w:rsidRPr="001E62F9" w:rsidRDefault="00956CE1">
          <w:pPr>
            <w:pStyle w:val="Spistreci3"/>
            <w:tabs>
              <w:tab w:val="left" w:pos="1100"/>
            </w:tabs>
            <w:rPr>
              <w:rFonts w:ascii="Tahoma" w:eastAsiaTheme="minorEastAsia" w:hAnsi="Tahoma" w:cs="Tahoma"/>
              <w:noProof/>
              <w:sz w:val="22"/>
              <w:szCs w:val="22"/>
            </w:rPr>
          </w:pPr>
          <w:hyperlink w:anchor="_Toc95291394" w:history="1">
            <w:r w:rsidR="001E62F9" w:rsidRPr="001E62F9">
              <w:rPr>
                <w:rStyle w:val="Hipercze"/>
                <w:rFonts w:ascii="Tahoma" w:hAnsi="Tahoma" w:cs="Tahoma"/>
                <w:noProof/>
              </w:rPr>
              <w:t>IX.</w:t>
            </w:r>
            <w:r w:rsidR="001E62F9" w:rsidRPr="001E62F9">
              <w:rPr>
                <w:rFonts w:ascii="Tahoma" w:eastAsiaTheme="minorEastAsia" w:hAnsi="Tahoma" w:cs="Tahoma"/>
                <w:noProof/>
                <w:sz w:val="22"/>
                <w:szCs w:val="22"/>
              </w:rPr>
              <w:tab/>
            </w:r>
            <w:r w:rsidR="001E62F9" w:rsidRPr="001E62F9">
              <w:rPr>
                <w:rStyle w:val="Hipercze"/>
                <w:rFonts w:ascii="Tahoma" w:hAnsi="Tahoma" w:cs="Tahoma"/>
                <w:noProof/>
              </w:rPr>
              <w:t>Opis sposobu udzielania wyjaśnień dotyczących specyfikacji warunków zamówienia</w:t>
            </w:r>
            <w:r w:rsidR="001E62F9" w:rsidRPr="001E62F9">
              <w:rPr>
                <w:rFonts w:ascii="Tahoma" w:hAnsi="Tahoma" w:cs="Tahoma"/>
                <w:noProof/>
                <w:webHidden/>
              </w:rPr>
              <w:tab/>
            </w:r>
            <w:r w:rsidR="001E62F9" w:rsidRPr="001E62F9">
              <w:rPr>
                <w:rFonts w:ascii="Tahoma" w:hAnsi="Tahoma" w:cs="Tahoma"/>
                <w:noProof/>
                <w:webHidden/>
              </w:rPr>
              <w:fldChar w:fldCharType="begin"/>
            </w:r>
            <w:r w:rsidR="001E62F9" w:rsidRPr="001E62F9">
              <w:rPr>
                <w:rFonts w:ascii="Tahoma" w:hAnsi="Tahoma" w:cs="Tahoma"/>
                <w:noProof/>
                <w:webHidden/>
              </w:rPr>
              <w:instrText xml:space="preserve"> PAGEREF _Toc95291394 \h </w:instrText>
            </w:r>
            <w:r w:rsidR="001E62F9" w:rsidRPr="001E62F9">
              <w:rPr>
                <w:rFonts w:ascii="Tahoma" w:hAnsi="Tahoma" w:cs="Tahoma"/>
                <w:noProof/>
                <w:webHidden/>
              </w:rPr>
            </w:r>
            <w:r w:rsidR="001E62F9" w:rsidRPr="001E62F9">
              <w:rPr>
                <w:rFonts w:ascii="Tahoma" w:hAnsi="Tahoma" w:cs="Tahoma"/>
                <w:noProof/>
                <w:webHidden/>
              </w:rPr>
              <w:fldChar w:fldCharType="separate"/>
            </w:r>
            <w:r w:rsidR="001E62F9" w:rsidRPr="001E62F9">
              <w:rPr>
                <w:rFonts w:ascii="Tahoma" w:hAnsi="Tahoma" w:cs="Tahoma"/>
                <w:noProof/>
                <w:webHidden/>
              </w:rPr>
              <w:t>9</w:t>
            </w:r>
            <w:r w:rsidR="001E62F9" w:rsidRPr="001E62F9">
              <w:rPr>
                <w:rFonts w:ascii="Tahoma" w:hAnsi="Tahoma" w:cs="Tahoma"/>
                <w:noProof/>
                <w:webHidden/>
              </w:rPr>
              <w:fldChar w:fldCharType="end"/>
            </w:r>
          </w:hyperlink>
        </w:p>
        <w:p w14:paraId="731C3D88" w14:textId="4FAC4A4E" w:rsidR="001E62F9" w:rsidRPr="001E62F9" w:rsidRDefault="00956CE1">
          <w:pPr>
            <w:pStyle w:val="Spistreci3"/>
            <w:tabs>
              <w:tab w:val="left" w:pos="880"/>
            </w:tabs>
            <w:rPr>
              <w:rFonts w:ascii="Tahoma" w:eastAsiaTheme="minorEastAsia" w:hAnsi="Tahoma" w:cs="Tahoma"/>
              <w:noProof/>
              <w:sz w:val="22"/>
              <w:szCs w:val="22"/>
            </w:rPr>
          </w:pPr>
          <w:hyperlink w:anchor="_Toc95291395" w:history="1">
            <w:r w:rsidR="001E62F9" w:rsidRPr="001E62F9">
              <w:rPr>
                <w:rStyle w:val="Hipercze"/>
                <w:rFonts w:ascii="Tahoma" w:hAnsi="Tahoma" w:cs="Tahoma"/>
                <w:noProof/>
              </w:rPr>
              <w:t>X.</w:t>
            </w:r>
            <w:r w:rsidR="001E62F9" w:rsidRPr="001E62F9">
              <w:rPr>
                <w:rFonts w:ascii="Tahoma" w:eastAsiaTheme="minorEastAsia" w:hAnsi="Tahoma" w:cs="Tahoma"/>
                <w:noProof/>
                <w:sz w:val="22"/>
                <w:szCs w:val="22"/>
              </w:rPr>
              <w:tab/>
            </w:r>
            <w:r w:rsidR="001E62F9" w:rsidRPr="001E62F9">
              <w:rPr>
                <w:rStyle w:val="Hipercze"/>
                <w:rFonts w:ascii="Tahoma" w:hAnsi="Tahoma" w:cs="Tahoma"/>
                <w:noProof/>
              </w:rPr>
              <w:t>Termin związania ofertą.</w:t>
            </w:r>
            <w:r w:rsidR="001E62F9" w:rsidRPr="001E62F9">
              <w:rPr>
                <w:rFonts w:ascii="Tahoma" w:hAnsi="Tahoma" w:cs="Tahoma"/>
                <w:noProof/>
                <w:webHidden/>
              </w:rPr>
              <w:tab/>
            </w:r>
            <w:r w:rsidR="001E62F9" w:rsidRPr="001E62F9">
              <w:rPr>
                <w:rFonts w:ascii="Tahoma" w:hAnsi="Tahoma" w:cs="Tahoma"/>
                <w:noProof/>
                <w:webHidden/>
              </w:rPr>
              <w:fldChar w:fldCharType="begin"/>
            </w:r>
            <w:r w:rsidR="001E62F9" w:rsidRPr="001E62F9">
              <w:rPr>
                <w:rFonts w:ascii="Tahoma" w:hAnsi="Tahoma" w:cs="Tahoma"/>
                <w:noProof/>
                <w:webHidden/>
              </w:rPr>
              <w:instrText xml:space="preserve"> PAGEREF _Toc95291395 \h </w:instrText>
            </w:r>
            <w:r w:rsidR="001E62F9" w:rsidRPr="001E62F9">
              <w:rPr>
                <w:rFonts w:ascii="Tahoma" w:hAnsi="Tahoma" w:cs="Tahoma"/>
                <w:noProof/>
                <w:webHidden/>
              </w:rPr>
            </w:r>
            <w:r w:rsidR="001E62F9" w:rsidRPr="001E62F9">
              <w:rPr>
                <w:rFonts w:ascii="Tahoma" w:hAnsi="Tahoma" w:cs="Tahoma"/>
                <w:noProof/>
                <w:webHidden/>
              </w:rPr>
              <w:fldChar w:fldCharType="separate"/>
            </w:r>
            <w:r w:rsidR="001E62F9" w:rsidRPr="001E62F9">
              <w:rPr>
                <w:rFonts w:ascii="Tahoma" w:hAnsi="Tahoma" w:cs="Tahoma"/>
                <w:noProof/>
                <w:webHidden/>
              </w:rPr>
              <w:t>9</w:t>
            </w:r>
            <w:r w:rsidR="001E62F9" w:rsidRPr="001E62F9">
              <w:rPr>
                <w:rFonts w:ascii="Tahoma" w:hAnsi="Tahoma" w:cs="Tahoma"/>
                <w:noProof/>
                <w:webHidden/>
              </w:rPr>
              <w:fldChar w:fldCharType="end"/>
            </w:r>
          </w:hyperlink>
        </w:p>
        <w:p w14:paraId="1D718DC2" w14:textId="7595FC3B" w:rsidR="001E62F9" w:rsidRPr="001E62F9" w:rsidRDefault="00956CE1">
          <w:pPr>
            <w:pStyle w:val="Spistreci3"/>
            <w:tabs>
              <w:tab w:val="left" w:pos="1100"/>
            </w:tabs>
            <w:rPr>
              <w:rFonts w:ascii="Tahoma" w:eastAsiaTheme="minorEastAsia" w:hAnsi="Tahoma" w:cs="Tahoma"/>
              <w:noProof/>
              <w:sz w:val="22"/>
              <w:szCs w:val="22"/>
            </w:rPr>
          </w:pPr>
          <w:hyperlink w:anchor="_Toc95291396" w:history="1">
            <w:r w:rsidR="001E62F9" w:rsidRPr="001E62F9">
              <w:rPr>
                <w:rStyle w:val="Hipercze"/>
                <w:rFonts w:ascii="Tahoma" w:hAnsi="Tahoma" w:cs="Tahoma"/>
                <w:noProof/>
              </w:rPr>
              <w:t>XI.</w:t>
            </w:r>
            <w:r w:rsidR="001E62F9" w:rsidRPr="001E62F9">
              <w:rPr>
                <w:rFonts w:ascii="Tahoma" w:eastAsiaTheme="minorEastAsia" w:hAnsi="Tahoma" w:cs="Tahoma"/>
                <w:noProof/>
                <w:sz w:val="22"/>
                <w:szCs w:val="22"/>
              </w:rPr>
              <w:tab/>
            </w:r>
            <w:r w:rsidR="001E62F9" w:rsidRPr="001E62F9">
              <w:rPr>
                <w:rStyle w:val="Hipercze"/>
                <w:rFonts w:ascii="Tahoma" w:hAnsi="Tahoma" w:cs="Tahoma"/>
                <w:noProof/>
              </w:rPr>
              <w:t>Opis sposobu przygotowania i złożenia oferty.</w:t>
            </w:r>
            <w:r w:rsidR="001E62F9" w:rsidRPr="001E62F9">
              <w:rPr>
                <w:rFonts w:ascii="Tahoma" w:hAnsi="Tahoma" w:cs="Tahoma"/>
                <w:noProof/>
                <w:webHidden/>
              </w:rPr>
              <w:tab/>
            </w:r>
            <w:r w:rsidR="001E62F9" w:rsidRPr="001E62F9">
              <w:rPr>
                <w:rFonts w:ascii="Tahoma" w:hAnsi="Tahoma" w:cs="Tahoma"/>
                <w:noProof/>
                <w:webHidden/>
              </w:rPr>
              <w:fldChar w:fldCharType="begin"/>
            </w:r>
            <w:r w:rsidR="001E62F9" w:rsidRPr="001E62F9">
              <w:rPr>
                <w:rFonts w:ascii="Tahoma" w:hAnsi="Tahoma" w:cs="Tahoma"/>
                <w:noProof/>
                <w:webHidden/>
              </w:rPr>
              <w:instrText xml:space="preserve"> PAGEREF _Toc95291396 \h </w:instrText>
            </w:r>
            <w:r w:rsidR="001E62F9" w:rsidRPr="001E62F9">
              <w:rPr>
                <w:rFonts w:ascii="Tahoma" w:hAnsi="Tahoma" w:cs="Tahoma"/>
                <w:noProof/>
                <w:webHidden/>
              </w:rPr>
            </w:r>
            <w:r w:rsidR="001E62F9" w:rsidRPr="001E62F9">
              <w:rPr>
                <w:rFonts w:ascii="Tahoma" w:hAnsi="Tahoma" w:cs="Tahoma"/>
                <w:noProof/>
                <w:webHidden/>
              </w:rPr>
              <w:fldChar w:fldCharType="separate"/>
            </w:r>
            <w:r w:rsidR="001E62F9" w:rsidRPr="001E62F9">
              <w:rPr>
                <w:rFonts w:ascii="Tahoma" w:hAnsi="Tahoma" w:cs="Tahoma"/>
                <w:noProof/>
                <w:webHidden/>
              </w:rPr>
              <w:t>9</w:t>
            </w:r>
            <w:r w:rsidR="001E62F9" w:rsidRPr="001E62F9">
              <w:rPr>
                <w:rFonts w:ascii="Tahoma" w:hAnsi="Tahoma" w:cs="Tahoma"/>
                <w:noProof/>
                <w:webHidden/>
              </w:rPr>
              <w:fldChar w:fldCharType="end"/>
            </w:r>
          </w:hyperlink>
        </w:p>
        <w:p w14:paraId="28580EFD" w14:textId="440C3E23" w:rsidR="001E62F9" w:rsidRPr="001E62F9" w:rsidRDefault="00956CE1">
          <w:pPr>
            <w:pStyle w:val="Spistreci3"/>
            <w:tabs>
              <w:tab w:val="left" w:pos="1100"/>
            </w:tabs>
            <w:rPr>
              <w:rFonts w:ascii="Tahoma" w:eastAsiaTheme="minorEastAsia" w:hAnsi="Tahoma" w:cs="Tahoma"/>
              <w:noProof/>
              <w:sz w:val="22"/>
              <w:szCs w:val="22"/>
            </w:rPr>
          </w:pPr>
          <w:hyperlink w:anchor="_Toc95291397" w:history="1">
            <w:r w:rsidR="001E62F9" w:rsidRPr="001E62F9">
              <w:rPr>
                <w:rStyle w:val="Hipercze"/>
                <w:rFonts w:ascii="Tahoma" w:hAnsi="Tahoma" w:cs="Tahoma"/>
                <w:noProof/>
              </w:rPr>
              <w:t>XII.</w:t>
            </w:r>
            <w:r w:rsidR="001E62F9" w:rsidRPr="001E62F9">
              <w:rPr>
                <w:rFonts w:ascii="Tahoma" w:eastAsiaTheme="minorEastAsia" w:hAnsi="Tahoma" w:cs="Tahoma"/>
                <w:noProof/>
                <w:sz w:val="22"/>
                <w:szCs w:val="22"/>
              </w:rPr>
              <w:tab/>
            </w:r>
            <w:r w:rsidR="001E62F9" w:rsidRPr="001E62F9">
              <w:rPr>
                <w:rStyle w:val="Hipercze"/>
                <w:rFonts w:ascii="Tahoma" w:hAnsi="Tahoma" w:cs="Tahoma"/>
                <w:noProof/>
              </w:rPr>
              <w:t>Otwarcie ofert.</w:t>
            </w:r>
            <w:r w:rsidR="001E62F9" w:rsidRPr="001E62F9">
              <w:rPr>
                <w:rFonts w:ascii="Tahoma" w:hAnsi="Tahoma" w:cs="Tahoma"/>
                <w:noProof/>
                <w:webHidden/>
              </w:rPr>
              <w:tab/>
            </w:r>
            <w:r w:rsidR="001E62F9" w:rsidRPr="001E62F9">
              <w:rPr>
                <w:rFonts w:ascii="Tahoma" w:hAnsi="Tahoma" w:cs="Tahoma"/>
                <w:noProof/>
                <w:webHidden/>
              </w:rPr>
              <w:fldChar w:fldCharType="begin"/>
            </w:r>
            <w:r w:rsidR="001E62F9" w:rsidRPr="001E62F9">
              <w:rPr>
                <w:rFonts w:ascii="Tahoma" w:hAnsi="Tahoma" w:cs="Tahoma"/>
                <w:noProof/>
                <w:webHidden/>
              </w:rPr>
              <w:instrText xml:space="preserve"> PAGEREF _Toc95291397 \h </w:instrText>
            </w:r>
            <w:r w:rsidR="001E62F9" w:rsidRPr="001E62F9">
              <w:rPr>
                <w:rFonts w:ascii="Tahoma" w:hAnsi="Tahoma" w:cs="Tahoma"/>
                <w:noProof/>
                <w:webHidden/>
              </w:rPr>
            </w:r>
            <w:r w:rsidR="001E62F9" w:rsidRPr="001E62F9">
              <w:rPr>
                <w:rFonts w:ascii="Tahoma" w:hAnsi="Tahoma" w:cs="Tahoma"/>
                <w:noProof/>
                <w:webHidden/>
              </w:rPr>
              <w:fldChar w:fldCharType="separate"/>
            </w:r>
            <w:r w:rsidR="001E62F9" w:rsidRPr="001E62F9">
              <w:rPr>
                <w:rFonts w:ascii="Tahoma" w:hAnsi="Tahoma" w:cs="Tahoma"/>
                <w:noProof/>
                <w:webHidden/>
              </w:rPr>
              <w:t>11</w:t>
            </w:r>
            <w:r w:rsidR="001E62F9" w:rsidRPr="001E62F9">
              <w:rPr>
                <w:rFonts w:ascii="Tahoma" w:hAnsi="Tahoma" w:cs="Tahoma"/>
                <w:noProof/>
                <w:webHidden/>
              </w:rPr>
              <w:fldChar w:fldCharType="end"/>
            </w:r>
          </w:hyperlink>
        </w:p>
        <w:p w14:paraId="5543CCA3" w14:textId="1ED237A2" w:rsidR="001E62F9" w:rsidRPr="001E62F9" w:rsidRDefault="00956CE1">
          <w:pPr>
            <w:pStyle w:val="Spistreci3"/>
            <w:tabs>
              <w:tab w:val="left" w:pos="1100"/>
            </w:tabs>
            <w:rPr>
              <w:rFonts w:ascii="Tahoma" w:eastAsiaTheme="minorEastAsia" w:hAnsi="Tahoma" w:cs="Tahoma"/>
              <w:noProof/>
              <w:sz w:val="22"/>
              <w:szCs w:val="22"/>
            </w:rPr>
          </w:pPr>
          <w:hyperlink w:anchor="_Toc95291398" w:history="1">
            <w:r w:rsidR="001E62F9" w:rsidRPr="001E62F9">
              <w:rPr>
                <w:rStyle w:val="Hipercze"/>
                <w:rFonts w:ascii="Tahoma" w:hAnsi="Tahoma" w:cs="Tahoma"/>
                <w:noProof/>
              </w:rPr>
              <w:t>XIII.</w:t>
            </w:r>
            <w:r w:rsidR="001E62F9" w:rsidRPr="001E62F9">
              <w:rPr>
                <w:rFonts w:ascii="Tahoma" w:eastAsiaTheme="minorEastAsia" w:hAnsi="Tahoma" w:cs="Tahoma"/>
                <w:noProof/>
                <w:sz w:val="22"/>
                <w:szCs w:val="22"/>
              </w:rPr>
              <w:tab/>
            </w:r>
            <w:r w:rsidR="001E62F9" w:rsidRPr="001E62F9">
              <w:rPr>
                <w:rStyle w:val="Hipercze"/>
                <w:rFonts w:ascii="Tahoma" w:hAnsi="Tahoma" w:cs="Tahoma"/>
                <w:noProof/>
              </w:rPr>
              <w:t>Podstawy wykluczenia z postępowania. Warunki udziału w postępowaniu.</w:t>
            </w:r>
            <w:r w:rsidR="001E62F9" w:rsidRPr="001E62F9">
              <w:rPr>
                <w:rFonts w:ascii="Tahoma" w:hAnsi="Tahoma" w:cs="Tahoma"/>
                <w:noProof/>
                <w:webHidden/>
              </w:rPr>
              <w:tab/>
            </w:r>
            <w:r w:rsidR="001E62F9" w:rsidRPr="001E62F9">
              <w:rPr>
                <w:rFonts w:ascii="Tahoma" w:hAnsi="Tahoma" w:cs="Tahoma"/>
                <w:noProof/>
                <w:webHidden/>
              </w:rPr>
              <w:fldChar w:fldCharType="begin"/>
            </w:r>
            <w:r w:rsidR="001E62F9" w:rsidRPr="001E62F9">
              <w:rPr>
                <w:rFonts w:ascii="Tahoma" w:hAnsi="Tahoma" w:cs="Tahoma"/>
                <w:noProof/>
                <w:webHidden/>
              </w:rPr>
              <w:instrText xml:space="preserve"> PAGEREF _Toc95291398 \h </w:instrText>
            </w:r>
            <w:r w:rsidR="001E62F9" w:rsidRPr="001E62F9">
              <w:rPr>
                <w:rFonts w:ascii="Tahoma" w:hAnsi="Tahoma" w:cs="Tahoma"/>
                <w:noProof/>
                <w:webHidden/>
              </w:rPr>
            </w:r>
            <w:r w:rsidR="001E62F9" w:rsidRPr="001E62F9">
              <w:rPr>
                <w:rFonts w:ascii="Tahoma" w:hAnsi="Tahoma" w:cs="Tahoma"/>
                <w:noProof/>
                <w:webHidden/>
              </w:rPr>
              <w:fldChar w:fldCharType="separate"/>
            </w:r>
            <w:r w:rsidR="001E62F9" w:rsidRPr="001E62F9">
              <w:rPr>
                <w:rFonts w:ascii="Tahoma" w:hAnsi="Tahoma" w:cs="Tahoma"/>
                <w:noProof/>
                <w:webHidden/>
              </w:rPr>
              <w:t>11</w:t>
            </w:r>
            <w:r w:rsidR="001E62F9" w:rsidRPr="001E62F9">
              <w:rPr>
                <w:rFonts w:ascii="Tahoma" w:hAnsi="Tahoma" w:cs="Tahoma"/>
                <w:noProof/>
                <w:webHidden/>
              </w:rPr>
              <w:fldChar w:fldCharType="end"/>
            </w:r>
          </w:hyperlink>
        </w:p>
        <w:p w14:paraId="250E630E" w14:textId="52557060" w:rsidR="001E62F9" w:rsidRPr="001E62F9" w:rsidRDefault="00956CE1">
          <w:pPr>
            <w:pStyle w:val="Spistreci3"/>
            <w:tabs>
              <w:tab w:val="left" w:pos="1100"/>
            </w:tabs>
            <w:rPr>
              <w:rFonts w:ascii="Tahoma" w:eastAsiaTheme="minorEastAsia" w:hAnsi="Tahoma" w:cs="Tahoma"/>
              <w:noProof/>
              <w:sz w:val="22"/>
              <w:szCs w:val="22"/>
            </w:rPr>
          </w:pPr>
          <w:hyperlink w:anchor="_Toc95291399" w:history="1">
            <w:r w:rsidR="001E62F9" w:rsidRPr="001E62F9">
              <w:rPr>
                <w:rStyle w:val="Hipercze"/>
                <w:rFonts w:ascii="Tahoma" w:hAnsi="Tahoma" w:cs="Tahoma"/>
                <w:noProof/>
              </w:rPr>
              <w:t>XIV.</w:t>
            </w:r>
            <w:r w:rsidR="001E62F9" w:rsidRPr="001E62F9">
              <w:rPr>
                <w:rFonts w:ascii="Tahoma" w:eastAsiaTheme="minorEastAsia" w:hAnsi="Tahoma" w:cs="Tahoma"/>
                <w:noProof/>
                <w:sz w:val="22"/>
                <w:szCs w:val="22"/>
              </w:rPr>
              <w:tab/>
            </w:r>
            <w:r w:rsidR="001E62F9" w:rsidRPr="001E62F9">
              <w:rPr>
                <w:rStyle w:val="Hipercze"/>
                <w:rFonts w:ascii="Tahoma" w:hAnsi="Tahoma" w:cs="Tahoma"/>
                <w:noProof/>
              </w:rPr>
              <w:t>Wykaz podmiotowych środków dowodowych.</w:t>
            </w:r>
            <w:r w:rsidR="001E62F9" w:rsidRPr="001E62F9">
              <w:rPr>
                <w:rFonts w:ascii="Tahoma" w:hAnsi="Tahoma" w:cs="Tahoma"/>
                <w:noProof/>
                <w:webHidden/>
              </w:rPr>
              <w:tab/>
            </w:r>
            <w:r w:rsidR="001E62F9" w:rsidRPr="001E62F9">
              <w:rPr>
                <w:rFonts w:ascii="Tahoma" w:hAnsi="Tahoma" w:cs="Tahoma"/>
                <w:noProof/>
                <w:webHidden/>
              </w:rPr>
              <w:fldChar w:fldCharType="begin"/>
            </w:r>
            <w:r w:rsidR="001E62F9" w:rsidRPr="001E62F9">
              <w:rPr>
                <w:rFonts w:ascii="Tahoma" w:hAnsi="Tahoma" w:cs="Tahoma"/>
                <w:noProof/>
                <w:webHidden/>
              </w:rPr>
              <w:instrText xml:space="preserve"> PAGEREF _Toc95291399 \h </w:instrText>
            </w:r>
            <w:r w:rsidR="001E62F9" w:rsidRPr="001E62F9">
              <w:rPr>
                <w:rFonts w:ascii="Tahoma" w:hAnsi="Tahoma" w:cs="Tahoma"/>
                <w:noProof/>
                <w:webHidden/>
              </w:rPr>
            </w:r>
            <w:r w:rsidR="001E62F9" w:rsidRPr="001E62F9">
              <w:rPr>
                <w:rFonts w:ascii="Tahoma" w:hAnsi="Tahoma" w:cs="Tahoma"/>
                <w:noProof/>
                <w:webHidden/>
              </w:rPr>
              <w:fldChar w:fldCharType="separate"/>
            </w:r>
            <w:r w:rsidR="001E62F9" w:rsidRPr="001E62F9">
              <w:rPr>
                <w:rFonts w:ascii="Tahoma" w:hAnsi="Tahoma" w:cs="Tahoma"/>
                <w:noProof/>
                <w:webHidden/>
              </w:rPr>
              <w:t>13</w:t>
            </w:r>
            <w:r w:rsidR="001E62F9" w:rsidRPr="001E62F9">
              <w:rPr>
                <w:rFonts w:ascii="Tahoma" w:hAnsi="Tahoma" w:cs="Tahoma"/>
                <w:noProof/>
                <w:webHidden/>
              </w:rPr>
              <w:fldChar w:fldCharType="end"/>
            </w:r>
          </w:hyperlink>
        </w:p>
        <w:p w14:paraId="33FAE1C2" w14:textId="3E008A18" w:rsidR="001E62F9" w:rsidRPr="001E62F9" w:rsidRDefault="00956CE1">
          <w:pPr>
            <w:pStyle w:val="Spistreci3"/>
            <w:tabs>
              <w:tab w:val="left" w:pos="1100"/>
            </w:tabs>
            <w:rPr>
              <w:rFonts w:ascii="Tahoma" w:eastAsiaTheme="minorEastAsia" w:hAnsi="Tahoma" w:cs="Tahoma"/>
              <w:noProof/>
              <w:sz w:val="22"/>
              <w:szCs w:val="22"/>
            </w:rPr>
          </w:pPr>
          <w:hyperlink w:anchor="_Toc95291400" w:history="1">
            <w:r w:rsidR="001E62F9" w:rsidRPr="001E62F9">
              <w:rPr>
                <w:rStyle w:val="Hipercze"/>
                <w:rFonts w:ascii="Tahoma" w:hAnsi="Tahoma" w:cs="Tahoma"/>
                <w:noProof/>
              </w:rPr>
              <w:t>XV.</w:t>
            </w:r>
            <w:r w:rsidR="001E62F9" w:rsidRPr="001E62F9">
              <w:rPr>
                <w:rFonts w:ascii="Tahoma" w:eastAsiaTheme="minorEastAsia" w:hAnsi="Tahoma" w:cs="Tahoma"/>
                <w:noProof/>
                <w:sz w:val="22"/>
                <w:szCs w:val="22"/>
              </w:rPr>
              <w:tab/>
            </w:r>
            <w:r w:rsidR="001E62F9" w:rsidRPr="001E62F9">
              <w:rPr>
                <w:rStyle w:val="Hipercze"/>
                <w:rFonts w:ascii="Tahoma" w:hAnsi="Tahoma" w:cs="Tahoma"/>
                <w:noProof/>
              </w:rPr>
              <w:t>Wykonawcy wspólnie ubiegający się o udzielenia zamówienia (konsorcjum)/poleganie na zasobach innych podmiotów</w:t>
            </w:r>
            <w:r w:rsidR="001E62F9" w:rsidRPr="001E62F9">
              <w:rPr>
                <w:rFonts w:ascii="Tahoma" w:hAnsi="Tahoma" w:cs="Tahoma"/>
                <w:noProof/>
                <w:webHidden/>
              </w:rPr>
              <w:tab/>
            </w:r>
            <w:r w:rsidR="001E62F9" w:rsidRPr="001E62F9">
              <w:rPr>
                <w:rFonts w:ascii="Tahoma" w:hAnsi="Tahoma" w:cs="Tahoma"/>
                <w:noProof/>
                <w:webHidden/>
              </w:rPr>
              <w:fldChar w:fldCharType="begin"/>
            </w:r>
            <w:r w:rsidR="001E62F9" w:rsidRPr="001E62F9">
              <w:rPr>
                <w:rFonts w:ascii="Tahoma" w:hAnsi="Tahoma" w:cs="Tahoma"/>
                <w:noProof/>
                <w:webHidden/>
              </w:rPr>
              <w:instrText xml:space="preserve"> PAGEREF _Toc95291400 \h </w:instrText>
            </w:r>
            <w:r w:rsidR="001E62F9" w:rsidRPr="001E62F9">
              <w:rPr>
                <w:rFonts w:ascii="Tahoma" w:hAnsi="Tahoma" w:cs="Tahoma"/>
                <w:noProof/>
                <w:webHidden/>
              </w:rPr>
            </w:r>
            <w:r w:rsidR="001E62F9" w:rsidRPr="001E62F9">
              <w:rPr>
                <w:rFonts w:ascii="Tahoma" w:hAnsi="Tahoma" w:cs="Tahoma"/>
                <w:noProof/>
                <w:webHidden/>
              </w:rPr>
              <w:fldChar w:fldCharType="separate"/>
            </w:r>
            <w:r w:rsidR="001E62F9" w:rsidRPr="001E62F9">
              <w:rPr>
                <w:rFonts w:ascii="Tahoma" w:hAnsi="Tahoma" w:cs="Tahoma"/>
                <w:noProof/>
                <w:webHidden/>
              </w:rPr>
              <w:t>14</w:t>
            </w:r>
            <w:r w:rsidR="001E62F9" w:rsidRPr="001E62F9">
              <w:rPr>
                <w:rFonts w:ascii="Tahoma" w:hAnsi="Tahoma" w:cs="Tahoma"/>
                <w:noProof/>
                <w:webHidden/>
              </w:rPr>
              <w:fldChar w:fldCharType="end"/>
            </w:r>
          </w:hyperlink>
        </w:p>
        <w:p w14:paraId="3AB3A8DE" w14:textId="6B832CEF" w:rsidR="001E62F9" w:rsidRPr="001E62F9" w:rsidRDefault="00956CE1">
          <w:pPr>
            <w:pStyle w:val="Spistreci3"/>
            <w:tabs>
              <w:tab w:val="left" w:pos="1100"/>
            </w:tabs>
            <w:rPr>
              <w:rFonts w:ascii="Tahoma" w:eastAsiaTheme="minorEastAsia" w:hAnsi="Tahoma" w:cs="Tahoma"/>
              <w:noProof/>
              <w:sz w:val="22"/>
              <w:szCs w:val="22"/>
            </w:rPr>
          </w:pPr>
          <w:hyperlink w:anchor="_Toc95291401" w:history="1">
            <w:r w:rsidR="001E62F9" w:rsidRPr="001E62F9">
              <w:rPr>
                <w:rStyle w:val="Hipercze"/>
                <w:rFonts w:ascii="Tahoma" w:hAnsi="Tahoma" w:cs="Tahoma"/>
                <w:noProof/>
              </w:rPr>
              <w:t>XVI.</w:t>
            </w:r>
            <w:r w:rsidR="001E62F9" w:rsidRPr="001E62F9">
              <w:rPr>
                <w:rFonts w:ascii="Tahoma" w:eastAsiaTheme="minorEastAsia" w:hAnsi="Tahoma" w:cs="Tahoma"/>
                <w:noProof/>
                <w:sz w:val="22"/>
                <w:szCs w:val="22"/>
              </w:rPr>
              <w:tab/>
            </w:r>
            <w:r w:rsidR="001E62F9" w:rsidRPr="001E62F9">
              <w:rPr>
                <w:rStyle w:val="Hipercze"/>
                <w:rFonts w:ascii="Tahoma" w:hAnsi="Tahoma" w:cs="Tahoma"/>
                <w:noProof/>
              </w:rPr>
              <w:t>Podwykonawcy.</w:t>
            </w:r>
            <w:r w:rsidR="001E62F9" w:rsidRPr="001E62F9">
              <w:rPr>
                <w:rFonts w:ascii="Tahoma" w:hAnsi="Tahoma" w:cs="Tahoma"/>
                <w:noProof/>
                <w:webHidden/>
              </w:rPr>
              <w:tab/>
            </w:r>
            <w:r w:rsidR="001E62F9" w:rsidRPr="001E62F9">
              <w:rPr>
                <w:rFonts w:ascii="Tahoma" w:hAnsi="Tahoma" w:cs="Tahoma"/>
                <w:noProof/>
                <w:webHidden/>
              </w:rPr>
              <w:fldChar w:fldCharType="begin"/>
            </w:r>
            <w:r w:rsidR="001E62F9" w:rsidRPr="001E62F9">
              <w:rPr>
                <w:rFonts w:ascii="Tahoma" w:hAnsi="Tahoma" w:cs="Tahoma"/>
                <w:noProof/>
                <w:webHidden/>
              </w:rPr>
              <w:instrText xml:space="preserve"> PAGEREF _Toc95291401 \h </w:instrText>
            </w:r>
            <w:r w:rsidR="001E62F9" w:rsidRPr="001E62F9">
              <w:rPr>
                <w:rFonts w:ascii="Tahoma" w:hAnsi="Tahoma" w:cs="Tahoma"/>
                <w:noProof/>
                <w:webHidden/>
              </w:rPr>
            </w:r>
            <w:r w:rsidR="001E62F9" w:rsidRPr="001E62F9">
              <w:rPr>
                <w:rFonts w:ascii="Tahoma" w:hAnsi="Tahoma" w:cs="Tahoma"/>
                <w:noProof/>
                <w:webHidden/>
              </w:rPr>
              <w:fldChar w:fldCharType="separate"/>
            </w:r>
            <w:r w:rsidR="001E62F9" w:rsidRPr="001E62F9">
              <w:rPr>
                <w:rFonts w:ascii="Tahoma" w:hAnsi="Tahoma" w:cs="Tahoma"/>
                <w:noProof/>
                <w:webHidden/>
              </w:rPr>
              <w:t>15</w:t>
            </w:r>
            <w:r w:rsidR="001E62F9" w:rsidRPr="001E62F9">
              <w:rPr>
                <w:rFonts w:ascii="Tahoma" w:hAnsi="Tahoma" w:cs="Tahoma"/>
                <w:noProof/>
                <w:webHidden/>
              </w:rPr>
              <w:fldChar w:fldCharType="end"/>
            </w:r>
          </w:hyperlink>
        </w:p>
        <w:p w14:paraId="19621AE0" w14:textId="69FBDD59" w:rsidR="001E62F9" w:rsidRPr="001E62F9" w:rsidRDefault="00956CE1">
          <w:pPr>
            <w:pStyle w:val="Spistreci3"/>
            <w:tabs>
              <w:tab w:val="left" w:pos="1100"/>
            </w:tabs>
            <w:rPr>
              <w:rFonts w:ascii="Tahoma" w:eastAsiaTheme="minorEastAsia" w:hAnsi="Tahoma" w:cs="Tahoma"/>
              <w:noProof/>
              <w:sz w:val="22"/>
              <w:szCs w:val="22"/>
            </w:rPr>
          </w:pPr>
          <w:hyperlink w:anchor="_Toc95291402" w:history="1">
            <w:r w:rsidR="001E62F9" w:rsidRPr="001E62F9">
              <w:rPr>
                <w:rStyle w:val="Hipercze"/>
                <w:rFonts w:ascii="Tahoma" w:hAnsi="Tahoma" w:cs="Tahoma"/>
                <w:noProof/>
              </w:rPr>
              <w:t>XVII.</w:t>
            </w:r>
            <w:r w:rsidR="001E62F9" w:rsidRPr="001E62F9">
              <w:rPr>
                <w:rFonts w:ascii="Tahoma" w:eastAsiaTheme="minorEastAsia" w:hAnsi="Tahoma" w:cs="Tahoma"/>
                <w:noProof/>
                <w:sz w:val="22"/>
                <w:szCs w:val="22"/>
              </w:rPr>
              <w:tab/>
            </w:r>
            <w:r w:rsidR="001E62F9" w:rsidRPr="001E62F9">
              <w:rPr>
                <w:rStyle w:val="Hipercze"/>
                <w:rFonts w:ascii="Tahoma" w:hAnsi="Tahoma" w:cs="Tahoma"/>
                <w:noProof/>
              </w:rPr>
              <w:t>Wadium.</w:t>
            </w:r>
            <w:r w:rsidR="001E62F9" w:rsidRPr="001E62F9">
              <w:rPr>
                <w:rFonts w:ascii="Tahoma" w:hAnsi="Tahoma" w:cs="Tahoma"/>
                <w:noProof/>
                <w:webHidden/>
              </w:rPr>
              <w:tab/>
            </w:r>
            <w:r w:rsidR="001E62F9" w:rsidRPr="001E62F9">
              <w:rPr>
                <w:rFonts w:ascii="Tahoma" w:hAnsi="Tahoma" w:cs="Tahoma"/>
                <w:noProof/>
                <w:webHidden/>
              </w:rPr>
              <w:fldChar w:fldCharType="begin"/>
            </w:r>
            <w:r w:rsidR="001E62F9" w:rsidRPr="001E62F9">
              <w:rPr>
                <w:rFonts w:ascii="Tahoma" w:hAnsi="Tahoma" w:cs="Tahoma"/>
                <w:noProof/>
                <w:webHidden/>
              </w:rPr>
              <w:instrText xml:space="preserve"> PAGEREF _Toc95291402 \h </w:instrText>
            </w:r>
            <w:r w:rsidR="001E62F9" w:rsidRPr="001E62F9">
              <w:rPr>
                <w:rFonts w:ascii="Tahoma" w:hAnsi="Tahoma" w:cs="Tahoma"/>
                <w:noProof/>
                <w:webHidden/>
              </w:rPr>
            </w:r>
            <w:r w:rsidR="001E62F9" w:rsidRPr="001E62F9">
              <w:rPr>
                <w:rFonts w:ascii="Tahoma" w:hAnsi="Tahoma" w:cs="Tahoma"/>
                <w:noProof/>
                <w:webHidden/>
              </w:rPr>
              <w:fldChar w:fldCharType="separate"/>
            </w:r>
            <w:r w:rsidR="001E62F9" w:rsidRPr="001E62F9">
              <w:rPr>
                <w:rFonts w:ascii="Tahoma" w:hAnsi="Tahoma" w:cs="Tahoma"/>
                <w:noProof/>
                <w:webHidden/>
              </w:rPr>
              <w:t>16</w:t>
            </w:r>
            <w:r w:rsidR="001E62F9" w:rsidRPr="001E62F9">
              <w:rPr>
                <w:rFonts w:ascii="Tahoma" w:hAnsi="Tahoma" w:cs="Tahoma"/>
                <w:noProof/>
                <w:webHidden/>
              </w:rPr>
              <w:fldChar w:fldCharType="end"/>
            </w:r>
          </w:hyperlink>
        </w:p>
        <w:p w14:paraId="63ADCF20" w14:textId="55B331D2" w:rsidR="001E62F9" w:rsidRPr="001E62F9" w:rsidRDefault="00956CE1">
          <w:pPr>
            <w:pStyle w:val="Spistreci3"/>
            <w:tabs>
              <w:tab w:val="left" w:pos="1320"/>
            </w:tabs>
            <w:rPr>
              <w:rFonts w:ascii="Tahoma" w:eastAsiaTheme="minorEastAsia" w:hAnsi="Tahoma" w:cs="Tahoma"/>
              <w:noProof/>
              <w:sz w:val="22"/>
              <w:szCs w:val="22"/>
            </w:rPr>
          </w:pPr>
          <w:hyperlink w:anchor="_Toc95291403" w:history="1">
            <w:r w:rsidR="001E62F9" w:rsidRPr="001E62F9">
              <w:rPr>
                <w:rStyle w:val="Hipercze"/>
                <w:rFonts w:ascii="Tahoma" w:hAnsi="Tahoma" w:cs="Tahoma"/>
                <w:noProof/>
              </w:rPr>
              <w:t>XVIII.</w:t>
            </w:r>
            <w:r w:rsidR="001E62F9" w:rsidRPr="001E62F9">
              <w:rPr>
                <w:rFonts w:ascii="Tahoma" w:eastAsiaTheme="minorEastAsia" w:hAnsi="Tahoma" w:cs="Tahoma"/>
                <w:noProof/>
                <w:sz w:val="22"/>
                <w:szCs w:val="22"/>
              </w:rPr>
              <w:tab/>
            </w:r>
            <w:r w:rsidR="001E62F9" w:rsidRPr="001E62F9">
              <w:rPr>
                <w:rStyle w:val="Hipercze"/>
                <w:rFonts w:ascii="Tahoma" w:hAnsi="Tahoma" w:cs="Tahoma"/>
                <w:noProof/>
              </w:rPr>
              <w:t>Opis sposobu obliczania ceny.</w:t>
            </w:r>
            <w:r w:rsidR="001E62F9" w:rsidRPr="001E62F9">
              <w:rPr>
                <w:rFonts w:ascii="Tahoma" w:hAnsi="Tahoma" w:cs="Tahoma"/>
                <w:noProof/>
                <w:webHidden/>
              </w:rPr>
              <w:tab/>
            </w:r>
            <w:r w:rsidR="001E62F9" w:rsidRPr="001E62F9">
              <w:rPr>
                <w:rFonts w:ascii="Tahoma" w:hAnsi="Tahoma" w:cs="Tahoma"/>
                <w:noProof/>
                <w:webHidden/>
              </w:rPr>
              <w:fldChar w:fldCharType="begin"/>
            </w:r>
            <w:r w:rsidR="001E62F9" w:rsidRPr="001E62F9">
              <w:rPr>
                <w:rFonts w:ascii="Tahoma" w:hAnsi="Tahoma" w:cs="Tahoma"/>
                <w:noProof/>
                <w:webHidden/>
              </w:rPr>
              <w:instrText xml:space="preserve"> PAGEREF _Toc95291403 \h </w:instrText>
            </w:r>
            <w:r w:rsidR="001E62F9" w:rsidRPr="001E62F9">
              <w:rPr>
                <w:rFonts w:ascii="Tahoma" w:hAnsi="Tahoma" w:cs="Tahoma"/>
                <w:noProof/>
                <w:webHidden/>
              </w:rPr>
            </w:r>
            <w:r w:rsidR="001E62F9" w:rsidRPr="001E62F9">
              <w:rPr>
                <w:rFonts w:ascii="Tahoma" w:hAnsi="Tahoma" w:cs="Tahoma"/>
                <w:noProof/>
                <w:webHidden/>
              </w:rPr>
              <w:fldChar w:fldCharType="separate"/>
            </w:r>
            <w:r w:rsidR="001E62F9" w:rsidRPr="001E62F9">
              <w:rPr>
                <w:rFonts w:ascii="Tahoma" w:hAnsi="Tahoma" w:cs="Tahoma"/>
                <w:noProof/>
                <w:webHidden/>
              </w:rPr>
              <w:t>16</w:t>
            </w:r>
            <w:r w:rsidR="001E62F9" w:rsidRPr="001E62F9">
              <w:rPr>
                <w:rFonts w:ascii="Tahoma" w:hAnsi="Tahoma" w:cs="Tahoma"/>
                <w:noProof/>
                <w:webHidden/>
              </w:rPr>
              <w:fldChar w:fldCharType="end"/>
            </w:r>
          </w:hyperlink>
        </w:p>
        <w:p w14:paraId="1DEFF0F8" w14:textId="0525BE96" w:rsidR="001E62F9" w:rsidRPr="001E62F9" w:rsidRDefault="00956CE1">
          <w:pPr>
            <w:pStyle w:val="Spistreci3"/>
            <w:tabs>
              <w:tab w:val="left" w:pos="1100"/>
            </w:tabs>
            <w:rPr>
              <w:rFonts w:ascii="Tahoma" w:eastAsiaTheme="minorEastAsia" w:hAnsi="Tahoma" w:cs="Tahoma"/>
              <w:noProof/>
              <w:sz w:val="22"/>
              <w:szCs w:val="22"/>
            </w:rPr>
          </w:pPr>
          <w:hyperlink w:anchor="_Toc95291404" w:history="1">
            <w:r w:rsidR="001E62F9" w:rsidRPr="001E62F9">
              <w:rPr>
                <w:rStyle w:val="Hipercze"/>
                <w:rFonts w:ascii="Tahoma" w:hAnsi="Tahoma" w:cs="Tahoma"/>
                <w:noProof/>
              </w:rPr>
              <w:t>XIX.</w:t>
            </w:r>
            <w:r w:rsidR="001E62F9" w:rsidRPr="001E62F9">
              <w:rPr>
                <w:rFonts w:ascii="Tahoma" w:eastAsiaTheme="minorEastAsia" w:hAnsi="Tahoma" w:cs="Tahoma"/>
                <w:noProof/>
                <w:sz w:val="22"/>
                <w:szCs w:val="22"/>
              </w:rPr>
              <w:tab/>
            </w:r>
            <w:r w:rsidR="001E62F9" w:rsidRPr="001E62F9">
              <w:rPr>
                <w:rStyle w:val="Hipercze"/>
                <w:rFonts w:ascii="Tahoma" w:hAnsi="Tahoma" w:cs="Tahoma"/>
                <w:noProof/>
              </w:rPr>
              <w:t>Kryteria oraz zasady oceny ofert</w:t>
            </w:r>
            <w:r w:rsidR="001E62F9" w:rsidRPr="001E62F9">
              <w:rPr>
                <w:rFonts w:ascii="Tahoma" w:hAnsi="Tahoma" w:cs="Tahoma"/>
                <w:noProof/>
                <w:webHidden/>
              </w:rPr>
              <w:tab/>
            </w:r>
            <w:r w:rsidR="001E62F9" w:rsidRPr="001E62F9">
              <w:rPr>
                <w:rFonts w:ascii="Tahoma" w:hAnsi="Tahoma" w:cs="Tahoma"/>
                <w:noProof/>
                <w:webHidden/>
              </w:rPr>
              <w:fldChar w:fldCharType="begin"/>
            </w:r>
            <w:r w:rsidR="001E62F9" w:rsidRPr="001E62F9">
              <w:rPr>
                <w:rFonts w:ascii="Tahoma" w:hAnsi="Tahoma" w:cs="Tahoma"/>
                <w:noProof/>
                <w:webHidden/>
              </w:rPr>
              <w:instrText xml:space="preserve"> PAGEREF _Toc95291404 \h </w:instrText>
            </w:r>
            <w:r w:rsidR="001E62F9" w:rsidRPr="001E62F9">
              <w:rPr>
                <w:rFonts w:ascii="Tahoma" w:hAnsi="Tahoma" w:cs="Tahoma"/>
                <w:noProof/>
                <w:webHidden/>
              </w:rPr>
            </w:r>
            <w:r w:rsidR="001E62F9" w:rsidRPr="001E62F9">
              <w:rPr>
                <w:rFonts w:ascii="Tahoma" w:hAnsi="Tahoma" w:cs="Tahoma"/>
                <w:noProof/>
                <w:webHidden/>
              </w:rPr>
              <w:fldChar w:fldCharType="separate"/>
            </w:r>
            <w:r w:rsidR="001E62F9" w:rsidRPr="001E62F9">
              <w:rPr>
                <w:rFonts w:ascii="Tahoma" w:hAnsi="Tahoma" w:cs="Tahoma"/>
                <w:noProof/>
                <w:webHidden/>
              </w:rPr>
              <w:t>17</w:t>
            </w:r>
            <w:r w:rsidR="001E62F9" w:rsidRPr="001E62F9">
              <w:rPr>
                <w:rFonts w:ascii="Tahoma" w:hAnsi="Tahoma" w:cs="Tahoma"/>
                <w:noProof/>
                <w:webHidden/>
              </w:rPr>
              <w:fldChar w:fldCharType="end"/>
            </w:r>
          </w:hyperlink>
        </w:p>
        <w:p w14:paraId="18FC149E" w14:textId="08415691" w:rsidR="001E62F9" w:rsidRPr="001E62F9" w:rsidRDefault="00956CE1">
          <w:pPr>
            <w:pStyle w:val="Spistreci3"/>
            <w:tabs>
              <w:tab w:val="left" w:pos="1100"/>
            </w:tabs>
            <w:rPr>
              <w:rFonts w:ascii="Tahoma" w:eastAsiaTheme="minorEastAsia" w:hAnsi="Tahoma" w:cs="Tahoma"/>
              <w:noProof/>
              <w:sz w:val="22"/>
              <w:szCs w:val="22"/>
            </w:rPr>
          </w:pPr>
          <w:hyperlink w:anchor="_Toc95291405" w:history="1">
            <w:r w:rsidR="001E62F9" w:rsidRPr="001E62F9">
              <w:rPr>
                <w:rStyle w:val="Hipercze"/>
                <w:rFonts w:ascii="Tahoma" w:hAnsi="Tahoma" w:cs="Tahoma"/>
                <w:noProof/>
              </w:rPr>
              <w:t>XX.</w:t>
            </w:r>
            <w:r w:rsidR="001E62F9" w:rsidRPr="001E62F9">
              <w:rPr>
                <w:rFonts w:ascii="Tahoma" w:eastAsiaTheme="minorEastAsia" w:hAnsi="Tahoma" w:cs="Tahoma"/>
                <w:noProof/>
                <w:sz w:val="22"/>
                <w:szCs w:val="22"/>
              </w:rPr>
              <w:tab/>
            </w:r>
            <w:r w:rsidR="001E62F9" w:rsidRPr="001E62F9">
              <w:rPr>
                <w:rStyle w:val="Hipercze"/>
                <w:rFonts w:ascii="Tahoma" w:hAnsi="Tahoma" w:cs="Tahoma"/>
                <w:noProof/>
              </w:rPr>
              <w:t>Informacja o formalnościach, jakie powinny zostać dopełnione po wyborze oferty w celu zawarcia umowy w sprawie zamówienia publicznego.</w:t>
            </w:r>
            <w:r w:rsidR="001E62F9" w:rsidRPr="001E62F9">
              <w:rPr>
                <w:rFonts w:ascii="Tahoma" w:hAnsi="Tahoma" w:cs="Tahoma"/>
                <w:noProof/>
                <w:webHidden/>
              </w:rPr>
              <w:tab/>
            </w:r>
            <w:r w:rsidR="001E62F9" w:rsidRPr="001E62F9">
              <w:rPr>
                <w:rFonts w:ascii="Tahoma" w:hAnsi="Tahoma" w:cs="Tahoma"/>
                <w:noProof/>
                <w:webHidden/>
              </w:rPr>
              <w:fldChar w:fldCharType="begin"/>
            </w:r>
            <w:r w:rsidR="001E62F9" w:rsidRPr="001E62F9">
              <w:rPr>
                <w:rFonts w:ascii="Tahoma" w:hAnsi="Tahoma" w:cs="Tahoma"/>
                <w:noProof/>
                <w:webHidden/>
              </w:rPr>
              <w:instrText xml:space="preserve"> PAGEREF _Toc95291405 \h </w:instrText>
            </w:r>
            <w:r w:rsidR="001E62F9" w:rsidRPr="001E62F9">
              <w:rPr>
                <w:rFonts w:ascii="Tahoma" w:hAnsi="Tahoma" w:cs="Tahoma"/>
                <w:noProof/>
                <w:webHidden/>
              </w:rPr>
            </w:r>
            <w:r w:rsidR="001E62F9" w:rsidRPr="001E62F9">
              <w:rPr>
                <w:rFonts w:ascii="Tahoma" w:hAnsi="Tahoma" w:cs="Tahoma"/>
                <w:noProof/>
                <w:webHidden/>
              </w:rPr>
              <w:fldChar w:fldCharType="separate"/>
            </w:r>
            <w:r w:rsidR="001E62F9" w:rsidRPr="001E62F9">
              <w:rPr>
                <w:rFonts w:ascii="Tahoma" w:hAnsi="Tahoma" w:cs="Tahoma"/>
                <w:noProof/>
                <w:webHidden/>
              </w:rPr>
              <w:t>18</w:t>
            </w:r>
            <w:r w:rsidR="001E62F9" w:rsidRPr="001E62F9">
              <w:rPr>
                <w:rFonts w:ascii="Tahoma" w:hAnsi="Tahoma" w:cs="Tahoma"/>
                <w:noProof/>
                <w:webHidden/>
              </w:rPr>
              <w:fldChar w:fldCharType="end"/>
            </w:r>
          </w:hyperlink>
        </w:p>
        <w:p w14:paraId="19AF9F8F" w14:textId="4CFE09E9" w:rsidR="001E62F9" w:rsidRPr="001E62F9" w:rsidRDefault="00956CE1">
          <w:pPr>
            <w:pStyle w:val="Spistreci3"/>
            <w:tabs>
              <w:tab w:val="left" w:pos="1100"/>
            </w:tabs>
            <w:rPr>
              <w:rFonts w:ascii="Tahoma" w:eastAsiaTheme="minorEastAsia" w:hAnsi="Tahoma" w:cs="Tahoma"/>
              <w:noProof/>
              <w:sz w:val="22"/>
              <w:szCs w:val="22"/>
            </w:rPr>
          </w:pPr>
          <w:hyperlink w:anchor="_Toc95291406" w:history="1">
            <w:r w:rsidR="001E62F9" w:rsidRPr="001E62F9">
              <w:rPr>
                <w:rStyle w:val="Hipercze"/>
                <w:rFonts w:ascii="Tahoma" w:hAnsi="Tahoma" w:cs="Tahoma"/>
                <w:noProof/>
              </w:rPr>
              <w:t>XXI.</w:t>
            </w:r>
            <w:r w:rsidR="001E62F9" w:rsidRPr="001E62F9">
              <w:rPr>
                <w:rFonts w:ascii="Tahoma" w:eastAsiaTheme="minorEastAsia" w:hAnsi="Tahoma" w:cs="Tahoma"/>
                <w:noProof/>
                <w:sz w:val="22"/>
                <w:szCs w:val="22"/>
              </w:rPr>
              <w:tab/>
            </w:r>
            <w:r w:rsidR="001E62F9" w:rsidRPr="001E62F9">
              <w:rPr>
                <w:rStyle w:val="Hipercze"/>
                <w:rFonts w:ascii="Tahoma" w:hAnsi="Tahoma" w:cs="Tahoma"/>
                <w:noProof/>
              </w:rPr>
              <w:t>Zabezpieczenie należytego wykonania umowy.</w:t>
            </w:r>
            <w:r w:rsidR="001E62F9" w:rsidRPr="001E62F9">
              <w:rPr>
                <w:rFonts w:ascii="Tahoma" w:hAnsi="Tahoma" w:cs="Tahoma"/>
                <w:noProof/>
                <w:webHidden/>
              </w:rPr>
              <w:tab/>
            </w:r>
            <w:r w:rsidR="001E62F9" w:rsidRPr="001E62F9">
              <w:rPr>
                <w:rFonts w:ascii="Tahoma" w:hAnsi="Tahoma" w:cs="Tahoma"/>
                <w:noProof/>
                <w:webHidden/>
              </w:rPr>
              <w:fldChar w:fldCharType="begin"/>
            </w:r>
            <w:r w:rsidR="001E62F9" w:rsidRPr="001E62F9">
              <w:rPr>
                <w:rFonts w:ascii="Tahoma" w:hAnsi="Tahoma" w:cs="Tahoma"/>
                <w:noProof/>
                <w:webHidden/>
              </w:rPr>
              <w:instrText xml:space="preserve"> PAGEREF _Toc95291406 \h </w:instrText>
            </w:r>
            <w:r w:rsidR="001E62F9" w:rsidRPr="001E62F9">
              <w:rPr>
                <w:rFonts w:ascii="Tahoma" w:hAnsi="Tahoma" w:cs="Tahoma"/>
                <w:noProof/>
                <w:webHidden/>
              </w:rPr>
            </w:r>
            <w:r w:rsidR="001E62F9" w:rsidRPr="001E62F9">
              <w:rPr>
                <w:rFonts w:ascii="Tahoma" w:hAnsi="Tahoma" w:cs="Tahoma"/>
                <w:noProof/>
                <w:webHidden/>
              </w:rPr>
              <w:fldChar w:fldCharType="separate"/>
            </w:r>
            <w:r w:rsidR="001E62F9" w:rsidRPr="001E62F9">
              <w:rPr>
                <w:rFonts w:ascii="Tahoma" w:hAnsi="Tahoma" w:cs="Tahoma"/>
                <w:noProof/>
                <w:webHidden/>
              </w:rPr>
              <w:t>18</w:t>
            </w:r>
            <w:r w:rsidR="001E62F9" w:rsidRPr="001E62F9">
              <w:rPr>
                <w:rFonts w:ascii="Tahoma" w:hAnsi="Tahoma" w:cs="Tahoma"/>
                <w:noProof/>
                <w:webHidden/>
              </w:rPr>
              <w:fldChar w:fldCharType="end"/>
            </w:r>
          </w:hyperlink>
        </w:p>
        <w:p w14:paraId="0188E03C" w14:textId="1EA2A7F9" w:rsidR="001E62F9" w:rsidRPr="001E62F9" w:rsidRDefault="00956CE1">
          <w:pPr>
            <w:pStyle w:val="Spistreci3"/>
            <w:tabs>
              <w:tab w:val="left" w:pos="1100"/>
            </w:tabs>
            <w:rPr>
              <w:rFonts w:ascii="Tahoma" w:eastAsiaTheme="minorEastAsia" w:hAnsi="Tahoma" w:cs="Tahoma"/>
              <w:noProof/>
              <w:sz w:val="22"/>
              <w:szCs w:val="22"/>
            </w:rPr>
          </w:pPr>
          <w:hyperlink w:anchor="_Toc95291407" w:history="1">
            <w:r w:rsidR="001E62F9" w:rsidRPr="001E62F9">
              <w:rPr>
                <w:rStyle w:val="Hipercze"/>
                <w:rFonts w:ascii="Tahoma" w:hAnsi="Tahoma" w:cs="Tahoma"/>
                <w:noProof/>
              </w:rPr>
              <w:t>XXII.</w:t>
            </w:r>
            <w:r w:rsidR="001E62F9" w:rsidRPr="001E62F9">
              <w:rPr>
                <w:rFonts w:ascii="Tahoma" w:eastAsiaTheme="minorEastAsia" w:hAnsi="Tahoma" w:cs="Tahoma"/>
                <w:noProof/>
                <w:sz w:val="22"/>
                <w:szCs w:val="22"/>
              </w:rPr>
              <w:tab/>
            </w:r>
            <w:r w:rsidR="001E62F9" w:rsidRPr="001E62F9">
              <w:rPr>
                <w:rStyle w:val="Hipercze"/>
                <w:rFonts w:ascii="Tahoma" w:hAnsi="Tahoma" w:cs="Tahoma"/>
                <w:noProof/>
              </w:rPr>
              <w:t>Pouczenie o środkach ochrony prawnej przysługujących wykonawcy w toku postępowania o udzielenie zamówienia.</w:t>
            </w:r>
            <w:r w:rsidR="001E62F9" w:rsidRPr="001E62F9">
              <w:rPr>
                <w:rFonts w:ascii="Tahoma" w:hAnsi="Tahoma" w:cs="Tahoma"/>
                <w:noProof/>
                <w:webHidden/>
              </w:rPr>
              <w:tab/>
            </w:r>
            <w:r w:rsidR="001E62F9" w:rsidRPr="001E62F9">
              <w:rPr>
                <w:rFonts w:ascii="Tahoma" w:hAnsi="Tahoma" w:cs="Tahoma"/>
                <w:noProof/>
                <w:webHidden/>
              </w:rPr>
              <w:fldChar w:fldCharType="begin"/>
            </w:r>
            <w:r w:rsidR="001E62F9" w:rsidRPr="001E62F9">
              <w:rPr>
                <w:rFonts w:ascii="Tahoma" w:hAnsi="Tahoma" w:cs="Tahoma"/>
                <w:noProof/>
                <w:webHidden/>
              </w:rPr>
              <w:instrText xml:space="preserve"> PAGEREF _Toc95291407 \h </w:instrText>
            </w:r>
            <w:r w:rsidR="001E62F9" w:rsidRPr="001E62F9">
              <w:rPr>
                <w:rFonts w:ascii="Tahoma" w:hAnsi="Tahoma" w:cs="Tahoma"/>
                <w:noProof/>
                <w:webHidden/>
              </w:rPr>
            </w:r>
            <w:r w:rsidR="001E62F9" w:rsidRPr="001E62F9">
              <w:rPr>
                <w:rFonts w:ascii="Tahoma" w:hAnsi="Tahoma" w:cs="Tahoma"/>
                <w:noProof/>
                <w:webHidden/>
              </w:rPr>
              <w:fldChar w:fldCharType="separate"/>
            </w:r>
            <w:r w:rsidR="001E62F9" w:rsidRPr="001E62F9">
              <w:rPr>
                <w:rFonts w:ascii="Tahoma" w:hAnsi="Tahoma" w:cs="Tahoma"/>
                <w:noProof/>
                <w:webHidden/>
              </w:rPr>
              <w:t>19</w:t>
            </w:r>
            <w:r w:rsidR="001E62F9" w:rsidRPr="001E62F9">
              <w:rPr>
                <w:rFonts w:ascii="Tahoma" w:hAnsi="Tahoma" w:cs="Tahoma"/>
                <w:noProof/>
                <w:webHidden/>
              </w:rPr>
              <w:fldChar w:fldCharType="end"/>
            </w:r>
          </w:hyperlink>
        </w:p>
        <w:p w14:paraId="7B0F0282" w14:textId="61614155" w:rsidR="001E62F9" w:rsidRPr="001E62F9" w:rsidRDefault="00956CE1">
          <w:pPr>
            <w:pStyle w:val="Spistreci3"/>
            <w:tabs>
              <w:tab w:val="left" w:pos="1320"/>
            </w:tabs>
            <w:rPr>
              <w:rFonts w:ascii="Tahoma" w:eastAsiaTheme="minorEastAsia" w:hAnsi="Tahoma" w:cs="Tahoma"/>
              <w:noProof/>
              <w:sz w:val="22"/>
              <w:szCs w:val="22"/>
            </w:rPr>
          </w:pPr>
          <w:hyperlink w:anchor="_Toc95291408" w:history="1">
            <w:r w:rsidR="001E62F9" w:rsidRPr="001E62F9">
              <w:rPr>
                <w:rStyle w:val="Hipercze"/>
                <w:rFonts w:ascii="Tahoma" w:hAnsi="Tahoma" w:cs="Tahoma"/>
                <w:noProof/>
              </w:rPr>
              <w:t>XXIII.</w:t>
            </w:r>
            <w:r w:rsidR="001E62F9" w:rsidRPr="001E62F9">
              <w:rPr>
                <w:rFonts w:ascii="Tahoma" w:eastAsiaTheme="minorEastAsia" w:hAnsi="Tahoma" w:cs="Tahoma"/>
                <w:noProof/>
                <w:sz w:val="22"/>
                <w:szCs w:val="22"/>
              </w:rPr>
              <w:tab/>
            </w:r>
            <w:r w:rsidR="001E62F9" w:rsidRPr="001E62F9">
              <w:rPr>
                <w:rStyle w:val="Hipercze"/>
                <w:rFonts w:ascii="Tahoma" w:hAnsi="Tahoma" w:cs="Tahoma"/>
                <w:noProof/>
              </w:rPr>
              <w:t>Informacja na temat przewidywanych zamówień polegających na powtórzeniu podobnych robót budowlanych.</w:t>
            </w:r>
            <w:r w:rsidR="001E62F9" w:rsidRPr="001E62F9">
              <w:rPr>
                <w:rFonts w:ascii="Tahoma" w:hAnsi="Tahoma" w:cs="Tahoma"/>
                <w:noProof/>
                <w:webHidden/>
              </w:rPr>
              <w:tab/>
            </w:r>
            <w:r w:rsidR="001E62F9" w:rsidRPr="001E62F9">
              <w:rPr>
                <w:rFonts w:ascii="Tahoma" w:hAnsi="Tahoma" w:cs="Tahoma"/>
                <w:noProof/>
                <w:webHidden/>
              </w:rPr>
              <w:fldChar w:fldCharType="begin"/>
            </w:r>
            <w:r w:rsidR="001E62F9" w:rsidRPr="001E62F9">
              <w:rPr>
                <w:rFonts w:ascii="Tahoma" w:hAnsi="Tahoma" w:cs="Tahoma"/>
                <w:noProof/>
                <w:webHidden/>
              </w:rPr>
              <w:instrText xml:space="preserve"> PAGEREF _Toc95291408 \h </w:instrText>
            </w:r>
            <w:r w:rsidR="001E62F9" w:rsidRPr="001E62F9">
              <w:rPr>
                <w:rFonts w:ascii="Tahoma" w:hAnsi="Tahoma" w:cs="Tahoma"/>
                <w:noProof/>
                <w:webHidden/>
              </w:rPr>
            </w:r>
            <w:r w:rsidR="001E62F9" w:rsidRPr="001E62F9">
              <w:rPr>
                <w:rFonts w:ascii="Tahoma" w:hAnsi="Tahoma" w:cs="Tahoma"/>
                <w:noProof/>
                <w:webHidden/>
              </w:rPr>
              <w:fldChar w:fldCharType="separate"/>
            </w:r>
            <w:r w:rsidR="001E62F9" w:rsidRPr="001E62F9">
              <w:rPr>
                <w:rFonts w:ascii="Tahoma" w:hAnsi="Tahoma" w:cs="Tahoma"/>
                <w:noProof/>
                <w:webHidden/>
              </w:rPr>
              <w:t>20</w:t>
            </w:r>
            <w:r w:rsidR="001E62F9" w:rsidRPr="001E62F9">
              <w:rPr>
                <w:rFonts w:ascii="Tahoma" w:hAnsi="Tahoma" w:cs="Tahoma"/>
                <w:noProof/>
                <w:webHidden/>
              </w:rPr>
              <w:fldChar w:fldCharType="end"/>
            </w:r>
          </w:hyperlink>
        </w:p>
        <w:p w14:paraId="09E03595" w14:textId="01B60F3D" w:rsidR="001E62F9" w:rsidRPr="001E62F9" w:rsidRDefault="00956CE1">
          <w:pPr>
            <w:pStyle w:val="Spistreci3"/>
            <w:tabs>
              <w:tab w:val="left" w:pos="1320"/>
            </w:tabs>
            <w:rPr>
              <w:rFonts w:ascii="Tahoma" w:eastAsiaTheme="minorEastAsia" w:hAnsi="Tahoma" w:cs="Tahoma"/>
              <w:noProof/>
              <w:sz w:val="22"/>
              <w:szCs w:val="22"/>
            </w:rPr>
          </w:pPr>
          <w:hyperlink w:anchor="_Toc95291409" w:history="1">
            <w:r w:rsidR="001E62F9" w:rsidRPr="001E62F9">
              <w:rPr>
                <w:rStyle w:val="Hipercze"/>
                <w:rFonts w:ascii="Tahoma" w:hAnsi="Tahoma" w:cs="Tahoma"/>
                <w:noProof/>
              </w:rPr>
              <w:t>XXIV.</w:t>
            </w:r>
            <w:r w:rsidR="001E62F9" w:rsidRPr="001E62F9">
              <w:rPr>
                <w:rFonts w:ascii="Tahoma" w:eastAsiaTheme="minorEastAsia" w:hAnsi="Tahoma" w:cs="Tahoma"/>
                <w:noProof/>
                <w:sz w:val="22"/>
                <w:szCs w:val="22"/>
              </w:rPr>
              <w:tab/>
            </w:r>
            <w:r w:rsidR="001E62F9" w:rsidRPr="001E62F9">
              <w:rPr>
                <w:rStyle w:val="Hipercze"/>
                <w:rFonts w:ascii="Tahoma" w:hAnsi="Tahoma" w:cs="Tahoma"/>
                <w:noProof/>
              </w:rPr>
              <w:t>Oferty wariantowe.</w:t>
            </w:r>
            <w:r w:rsidR="001E62F9" w:rsidRPr="001E62F9">
              <w:rPr>
                <w:rFonts w:ascii="Tahoma" w:hAnsi="Tahoma" w:cs="Tahoma"/>
                <w:noProof/>
                <w:webHidden/>
              </w:rPr>
              <w:tab/>
            </w:r>
            <w:r w:rsidR="001E62F9" w:rsidRPr="001E62F9">
              <w:rPr>
                <w:rFonts w:ascii="Tahoma" w:hAnsi="Tahoma" w:cs="Tahoma"/>
                <w:noProof/>
                <w:webHidden/>
              </w:rPr>
              <w:fldChar w:fldCharType="begin"/>
            </w:r>
            <w:r w:rsidR="001E62F9" w:rsidRPr="001E62F9">
              <w:rPr>
                <w:rFonts w:ascii="Tahoma" w:hAnsi="Tahoma" w:cs="Tahoma"/>
                <w:noProof/>
                <w:webHidden/>
              </w:rPr>
              <w:instrText xml:space="preserve"> PAGEREF _Toc95291409 \h </w:instrText>
            </w:r>
            <w:r w:rsidR="001E62F9" w:rsidRPr="001E62F9">
              <w:rPr>
                <w:rFonts w:ascii="Tahoma" w:hAnsi="Tahoma" w:cs="Tahoma"/>
                <w:noProof/>
                <w:webHidden/>
              </w:rPr>
            </w:r>
            <w:r w:rsidR="001E62F9" w:rsidRPr="001E62F9">
              <w:rPr>
                <w:rFonts w:ascii="Tahoma" w:hAnsi="Tahoma" w:cs="Tahoma"/>
                <w:noProof/>
                <w:webHidden/>
              </w:rPr>
              <w:fldChar w:fldCharType="separate"/>
            </w:r>
            <w:r w:rsidR="001E62F9" w:rsidRPr="001E62F9">
              <w:rPr>
                <w:rFonts w:ascii="Tahoma" w:hAnsi="Tahoma" w:cs="Tahoma"/>
                <w:noProof/>
                <w:webHidden/>
              </w:rPr>
              <w:t>20</w:t>
            </w:r>
            <w:r w:rsidR="001E62F9" w:rsidRPr="001E62F9">
              <w:rPr>
                <w:rFonts w:ascii="Tahoma" w:hAnsi="Tahoma" w:cs="Tahoma"/>
                <w:noProof/>
                <w:webHidden/>
              </w:rPr>
              <w:fldChar w:fldCharType="end"/>
            </w:r>
          </w:hyperlink>
        </w:p>
        <w:p w14:paraId="797459FC" w14:textId="1E148992" w:rsidR="001E62F9" w:rsidRPr="001E62F9" w:rsidRDefault="00956CE1">
          <w:pPr>
            <w:pStyle w:val="Spistreci3"/>
            <w:tabs>
              <w:tab w:val="left" w:pos="1320"/>
            </w:tabs>
            <w:rPr>
              <w:rFonts w:ascii="Tahoma" w:eastAsiaTheme="minorEastAsia" w:hAnsi="Tahoma" w:cs="Tahoma"/>
              <w:noProof/>
              <w:sz w:val="22"/>
              <w:szCs w:val="22"/>
            </w:rPr>
          </w:pPr>
          <w:hyperlink w:anchor="_Toc95291410" w:history="1">
            <w:r w:rsidR="001E62F9" w:rsidRPr="001E62F9">
              <w:rPr>
                <w:rStyle w:val="Hipercze"/>
                <w:rFonts w:ascii="Tahoma" w:hAnsi="Tahoma" w:cs="Tahoma"/>
                <w:noProof/>
              </w:rPr>
              <w:t>XXV.</w:t>
            </w:r>
            <w:r w:rsidR="001E62F9" w:rsidRPr="001E62F9">
              <w:rPr>
                <w:rFonts w:ascii="Tahoma" w:eastAsiaTheme="minorEastAsia" w:hAnsi="Tahoma" w:cs="Tahoma"/>
                <w:noProof/>
                <w:sz w:val="22"/>
                <w:szCs w:val="22"/>
              </w:rPr>
              <w:tab/>
            </w:r>
            <w:r w:rsidR="001E62F9" w:rsidRPr="001E62F9">
              <w:rPr>
                <w:rStyle w:val="Hipercze"/>
                <w:rFonts w:ascii="Tahoma" w:hAnsi="Tahoma" w:cs="Tahoma"/>
                <w:noProof/>
              </w:rPr>
              <w:t>Oferty częściowe.</w:t>
            </w:r>
            <w:r w:rsidR="001E62F9" w:rsidRPr="001E62F9">
              <w:rPr>
                <w:rFonts w:ascii="Tahoma" w:hAnsi="Tahoma" w:cs="Tahoma"/>
                <w:noProof/>
                <w:webHidden/>
              </w:rPr>
              <w:tab/>
            </w:r>
            <w:r w:rsidR="001E62F9" w:rsidRPr="001E62F9">
              <w:rPr>
                <w:rFonts w:ascii="Tahoma" w:hAnsi="Tahoma" w:cs="Tahoma"/>
                <w:noProof/>
                <w:webHidden/>
              </w:rPr>
              <w:fldChar w:fldCharType="begin"/>
            </w:r>
            <w:r w:rsidR="001E62F9" w:rsidRPr="001E62F9">
              <w:rPr>
                <w:rFonts w:ascii="Tahoma" w:hAnsi="Tahoma" w:cs="Tahoma"/>
                <w:noProof/>
                <w:webHidden/>
              </w:rPr>
              <w:instrText xml:space="preserve"> PAGEREF _Toc95291410 \h </w:instrText>
            </w:r>
            <w:r w:rsidR="001E62F9" w:rsidRPr="001E62F9">
              <w:rPr>
                <w:rFonts w:ascii="Tahoma" w:hAnsi="Tahoma" w:cs="Tahoma"/>
                <w:noProof/>
                <w:webHidden/>
              </w:rPr>
            </w:r>
            <w:r w:rsidR="001E62F9" w:rsidRPr="001E62F9">
              <w:rPr>
                <w:rFonts w:ascii="Tahoma" w:hAnsi="Tahoma" w:cs="Tahoma"/>
                <w:noProof/>
                <w:webHidden/>
              </w:rPr>
              <w:fldChar w:fldCharType="separate"/>
            </w:r>
            <w:r w:rsidR="001E62F9" w:rsidRPr="001E62F9">
              <w:rPr>
                <w:rFonts w:ascii="Tahoma" w:hAnsi="Tahoma" w:cs="Tahoma"/>
                <w:noProof/>
                <w:webHidden/>
              </w:rPr>
              <w:t>20</w:t>
            </w:r>
            <w:r w:rsidR="001E62F9" w:rsidRPr="001E62F9">
              <w:rPr>
                <w:rFonts w:ascii="Tahoma" w:hAnsi="Tahoma" w:cs="Tahoma"/>
                <w:noProof/>
                <w:webHidden/>
              </w:rPr>
              <w:fldChar w:fldCharType="end"/>
            </w:r>
          </w:hyperlink>
        </w:p>
        <w:p w14:paraId="7FAD15F9" w14:textId="096EF8AA" w:rsidR="001E62F9" w:rsidRPr="001E62F9" w:rsidRDefault="00956CE1">
          <w:pPr>
            <w:pStyle w:val="Spistreci3"/>
            <w:tabs>
              <w:tab w:val="left" w:pos="1320"/>
            </w:tabs>
            <w:rPr>
              <w:rFonts w:ascii="Tahoma" w:eastAsiaTheme="minorEastAsia" w:hAnsi="Tahoma" w:cs="Tahoma"/>
              <w:noProof/>
              <w:sz w:val="22"/>
              <w:szCs w:val="22"/>
            </w:rPr>
          </w:pPr>
          <w:hyperlink w:anchor="_Toc95291411" w:history="1">
            <w:r w:rsidR="001E62F9" w:rsidRPr="001E62F9">
              <w:rPr>
                <w:rStyle w:val="Hipercze"/>
                <w:rFonts w:ascii="Tahoma" w:hAnsi="Tahoma" w:cs="Tahoma"/>
                <w:noProof/>
              </w:rPr>
              <w:t>XXVI.</w:t>
            </w:r>
            <w:r w:rsidR="001E62F9" w:rsidRPr="001E62F9">
              <w:rPr>
                <w:rFonts w:ascii="Tahoma" w:eastAsiaTheme="minorEastAsia" w:hAnsi="Tahoma" w:cs="Tahoma"/>
                <w:noProof/>
                <w:sz w:val="22"/>
                <w:szCs w:val="22"/>
              </w:rPr>
              <w:tab/>
            </w:r>
            <w:r w:rsidR="001E62F9" w:rsidRPr="001E62F9">
              <w:rPr>
                <w:rStyle w:val="Hipercze"/>
                <w:rFonts w:ascii="Tahoma" w:hAnsi="Tahoma" w:cs="Tahoma"/>
                <w:noProof/>
              </w:rPr>
              <w:t>Informacje dodatkowe.</w:t>
            </w:r>
            <w:r w:rsidR="001E62F9" w:rsidRPr="001E62F9">
              <w:rPr>
                <w:rFonts w:ascii="Tahoma" w:hAnsi="Tahoma" w:cs="Tahoma"/>
                <w:noProof/>
                <w:webHidden/>
              </w:rPr>
              <w:tab/>
            </w:r>
            <w:r w:rsidR="001E62F9" w:rsidRPr="001E62F9">
              <w:rPr>
                <w:rFonts w:ascii="Tahoma" w:hAnsi="Tahoma" w:cs="Tahoma"/>
                <w:noProof/>
                <w:webHidden/>
              </w:rPr>
              <w:fldChar w:fldCharType="begin"/>
            </w:r>
            <w:r w:rsidR="001E62F9" w:rsidRPr="001E62F9">
              <w:rPr>
                <w:rFonts w:ascii="Tahoma" w:hAnsi="Tahoma" w:cs="Tahoma"/>
                <w:noProof/>
                <w:webHidden/>
              </w:rPr>
              <w:instrText xml:space="preserve"> PAGEREF _Toc95291411 \h </w:instrText>
            </w:r>
            <w:r w:rsidR="001E62F9" w:rsidRPr="001E62F9">
              <w:rPr>
                <w:rFonts w:ascii="Tahoma" w:hAnsi="Tahoma" w:cs="Tahoma"/>
                <w:noProof/>
                <w:webHidden/>
              </w:rPr>
            </w:r>
            <w:r w:rsidR="001E62F9" w:rsidRPr="001E62F9">
              <w:rPr>
                <w:rFonts w:ascii="Tahoma" w:hAnsi="Tahoma" w:cs="Tahoma"/>
                <w:noProof/>
                <w:webHidden/>
              </w:rPr>
              <w:fldChar w:fldCharType="separate"/>
            </w:r>
            <w:r w:rsidR="001E62F9" w:rsidRPr="001E62F9">
              <w:rPr>
                <w:rFonts w:ascii="Tahoma" w:hAnsi="Tahoma" w:cs="Tahoma"/>
                <w:noProof/>
                <w:webHidden/>
              </w:rPr>
              <w:t>20</w:t>
            </w:r>
            <w:r w:rsidR="001E62F9" w:rsidRPr="001E62F9">
              <w:rPr>
                <w:rFonts w:ascii="Tahoma" w:hAnsi="Tahoma" w:cs="Tahoma"/>
                <w:noProof/>
                <w:webHidden/>
              </w:rPr>
              <w:fldChar w:fldCharType="end"/>
            </w:r>
          </w:hyperlink>
        </w:p>
        <w:p w14:paraId="2E30F45C" w14:textId="684BA48C" w:rsidR="001E62F9" w:rsidRPr="001E62F9" w:rsidRDefault="00956CE1">
          <w:pPr>
            <w:pStyle w:val="Spistreci3"/>
            <w:tabs>
              <w:tab w:val="left" w:pos="1320"/>
            </w:tabs>
            <w:rPr>
              <w:rFonts w:ascii="Tahoma" w:eastAsiaTheme="minorEastAsia" w:hAnsi="Tahoma" w:cs="Tahoma"/>
              <w:noProof/>
              <w:sz w:val="22"/>
              <w:szCs w:val="22"/>
            </w:rPr>
          </w:pPr>
          <w:hyperlink w:anchor="_Toc95291412" w:history="1">
            <w:r w:rsidR="001E62F9" w:rsidRPr="001E62F9">
              <w:rPr>
                <w:rStyle w:val="Hipercze"/>
                <w:rFonts w:ascii="Tahoma" w:hAnsi="Tahoma" w:cs="Tahoma"/>
                <w:noProof/>
              </w:rPr>
              <w:t>XXVII.</w:t>
            </w:r>
            <w:r w:rsidR="001E62F9" w:rsidRPr="001E62F9">
              <w:rPr>
                <w:rFonts w:ascii="Tahoma" w:eastAsiaTheme="minorEastAsia" w:hAnsi="Tahoma" w:cs="Tahoma"/>
                <w:noProof/>
                <w:sz w:val="22"/>
                <w:szCs w:val="22"/>
              </w:rPr>
              <w:tab/>
            </w:r>
            <w:r w:rsidR="001E62F9" w:rsidRPr="001E62F9">
              <w:rPr>
                <w:rStyle w:val="Hipercze"/>
                <w:rFonts w:ascii="Tahoma" w:hAnsi="Tahoma" w:cs="Tahoma"/>
                <w:noProof/>
              </w:rPr>
              <w:t>Informacja RODO.</w:t>
            </w:r>
            <w:r w:rsidR="001E62F9" w:rsidRPr="001E62F9">
              <w:rPr>
                <w:rFonts w:ascii="Tahoma" w:hAnsi="Tahoma" w:cs="Tahoma"/>
                <w:noProof/>
                <w:webHidden/>
              </w:rPr>
              <w:tab/>
            </w:r>
            <w:r w:rsidR="001E62F9" w:rsidRPr="001E62F9">
              <w:rPr>
                <w:rFonts w:ascii="Tahoma" w:hAnsi="Tahoma" w:cs="Tahoma"/>
                <w:noProof/>
                <w:webHidden/>
              </w:rPr>
              <w:fldChar w:fldCharType="begin"/>
            </w:r>
            <w:r w:rsidR="001E62F9" w:rsidRPr="001E62F9">
              <w:rPr>
                <w:rFonts w:ascii="Tahoma" w:hAnsi="Tahoma" w:cs="Tahoma"/>
                <w:noProof/>
                <w:webHidden/>
              </w:rPr>
              <w:instrText xml:space="preserve"> PAGEREF _Toc95291412 \h </w:instrText>
            </w:r>
            <w:r w:rsidR="001E62F9" w:rsidRPr="001E62F9">
              <w:rPr>
                <w:rFonts w:ascii="Tahoma" w:hAnsi="Tahoma" w:cs="Tahoma"/>
                <w:noProof/>
                <w:webHidden/>
              </w:rPr>
            </w:r>
            <w:r w:rsidR="001E62F9" w:rsidRPr="001E62F9">
              <w:rPr>
                <w:rFonts w:ascii="Tahoma" w:hAnsi="Tahoma" w:cs="Tahoma"/>
                <w:noProof/>
                <w:webHidden/>
              </w:rPr>
              <w:fldChar w:fldCharType="separate"/>
            </w:r>
            <w:r w:rsidR="001E62F9" w:rsidRPr="001E62F9">
              <w:rPr>
                <w:rFonts w:ascii="Tahoma" w:hAnsi="Tahoma" w:cs="Tahoma"/>
                <w:noProof/>
                <w:webHidden/>
              </w:rPr>
              <w:t>20</w:t>
            </w:r>
            <w:r w:rsidR="001E62F9" w:rsidRPr="001E62F9">
              <w:rPr>
                <w:rFonts w:ascii="Tahoma" w:hAnsi="Tahoma" w:cs="Tahoma"/>
                <w:noProof/>
                <w:webHidden/>
              </w:rPr>
              <w:fldChar w:fldCharType="end"/>
            </w:r>
          </w:hyperlink>
        </w:p>
        <w:p w14:paraId="271B2D7D" w14:textId="042CB2A8" w:rsidR="001E62F9" w:rsidRPr="001E62F9" w:rsidRDefault="00956CE1">
          <w:pPr>
            <w:pStyle w:val="Spistreci3"/>
            <w:tabs>
              <w:tab w:val="left" w:pos="1320"/>
            </w:tabs>
            <w:rPr>
              <w:rFonts w:ascii="Tahoma" w:eastAsiaTheme="minorEastAsia" w:hAnsi="Tahoma" w:cs="Tahoma"/>
              <w:noProof/>
              <w:sz w:val="22"/>
              <w:szCs w:val="22"/>
            </w:rPr>
          </w:pPr>
          <w:hyperlink w:anchor="_Toc95291413" w:history="1">
            <w:r w:rsidR="001E62F9" w:rsidRPr="001E62F9">
              <w:rPr>
                <w:rStyle w:val="Hipercze"/>
                <w:rFonts w:ascii="Tahoma" w:hAnsi="Tahoma" w:cs="Tahoma"/>
                <w:noProof/>
              </w:rPr>
              <w:t>XXVIII.</w:t>
            </w:r>
            <w:r w:rsidR="001E62F9" w:rsidRPr="001E62F9">
              <w:rPr>
                <w:rFonts w:ascii="Tahoma" w:eastAsiaTheme="minorEastAsia" w:hAnsi="Tahoma" w:cs="Tahoma"/>
                <w:noProof/>
                <w:sz w:val="22"/>
                <w:szCs w:val="22"/>
              </w:rPr>
              <w:tab/>
            </w:r>
            <w:r w:rsidR="001E62F9" w:rsidRPr="001E62F9">
              <w:rPr>
                <w:rStyle w:val="Hipercze"/>
                <w:rFonts w:ascii="Tahoma" w:hAnsi="Tahoma" w:cs="Tahoma"/>
                <w:noProof/>
              </w:rPr>
              <w:t>Postanowienia końcowe.</w:t>
            </w:r>
            <w:r w:rsidR="001E62F9" w:rsidRPr="001E62F9">
              <w:rPr>
                <w:rFonts w:ascii="Tahoma" w:hAnsi="Tahoma" w:cs="Tahoma"/>
                <w:noProof/>
                <w:webHidden/>
              </w:rPr>
              <w:tab/>
            </w:r>
            <w:r w:rsidR="001E62F9" w:rsidRPr="001E62F9">
              <w:rPr>
                <w:rFonts w:ascii="Tahoma" w:hAnsi="Tahoma" w:cs="Tahoma"/>
                <w:noProof/>
                <w:webHidden/>
              </w:rPr>
              <w:fldChar w:fldCharType="begin"/>
            </w:r>
            <w:r w:rsidR="001E62F9" w:rsidRPr="001E62F9">
              <w:rPr>
                <w:rFonts w:ascii="Tahoma" w:hAnsi="Tahoma" w:cs="Tahoma"/>
                <w:noProof/>
                <w:webHidden/>
              </w:rPr>
              <w:instrText xml:space="preserve"> PAGEREF _Toc95291413 \h </w:instrText>
            </w:r>
            <w:r w:rsidR="001E62F9" w:rsidRPr="001E62F9">
              <w:rPr>
                <w:rFonts w:ascii="Tahoma" w:hAnsi="Tahoma" w:cs="Tahoma"/>
                <w:noProof/>
                <w:webHidden/>
              </w:rPr>
            </w:r>
            <w:r w:rsidR="001E62F9" w:rsidRPr="001E62F9">
              <w:rPr>
                <w:rFonts w:ascii="Tahoma" w:hAnsi="Tahoma" w:cs="Tahoma"/>
                <w:noProof/>
                <w:webHidden/>
              </w:rPr>
              <w:fldChar w:fldCharType="separate"/>
            </w:r>
            <w:r w:rsidR="001E62F9" w:rsidRPr="001E62F9">
              <w:rPr>
                <w:rFonts w:ascii="Tahoma" w:hAnsi="Tahoma" w:cs="Tahoma"/>
                <w:noProof/>
                <w:webHidden/>
              </w:rPr>
              <w:t>21</w:t>
            </w:r>
            <w:r w:rsidR="001E62F9" w:rsidRPr="001E62F9">
              <w:rPr>
                <w:rFonts w:ascii="Tahoma" w:hAnsi="Tahoma" w:cs="Tahoma"/>
                <w:noProof/>
                <w:webHidden/>
              </w:rPr>
              <w:fldChar w:fldCharType="end"/>
            </w:r>
          </w:hyperlink>
        </w:p>
        <w:p w14:paraId="58ACD380" w14:textId="1707ED2A" w:rsidR="001E62F9" w:rsidRPr="001E62F9" w:rsidRDefault="00956CE1">
          <w:pPr>
            <w:pStyle w:val="Spistreci3"/>
            <w:rPr>
              <w:rFonts w:ascii="Tahoma" w:eastAsiaTheme="minorEastAsia" w:hAnsi="Tahoma" w:cs="Tahoma"/>
              <w:noProof/>
              <w:sz w:val="22"/>
              <w:szCs w:val="22"/>
            </w:rPr>
          </w:pPr>
          <w:hyperlink w:anchor="_Toc95291414" w:history="1">
            <w:r w:rsidR="001E62F9" w:rsidRPr="001E62F9">
              <w:rPr>
                <w:rStyle w:val="Hipercze"/>
                <w:rFonts w:ascii="Tahoma" w:hAnsi="Tahoma" w:cs="Tahoma"/>
                <w:noProof/>
              </w:rPr>
              <w:t>Dział II. Opis przedmiotu zamówienia</w:t>
            </w:r>
            <w:r w:rsidR="001E62F9" w:rsidRPr="001E62F9">
              <w:rPr>
                <w:rFonts w:ascii="Tahoma" w:hAnsi="Tahoma" w:cs="Tahoma"/>
                <w:noProof/>
                <w:webHidden/>
              </w:rPr>
              <w:tab/>
            </w:r>
            <w:r w:rsidR="001E62F9" w:rsidRPr="001E62F9">
              <w:rPr>
                <w:rFonts w:ascii="Tahoma" w:hAnsi="Tahoma" w:cs="Tahoma"/>
                <w:noProof/>
                <w:webHidden/>
              </w:rPr>
              <w:fldChar w:fldCharType="begin"/>
            </w:r>
            <w:r w:rsidR="001E62F9" w:rsidRPr="001E62F9">
              <w:rPr>
                <w:rFonts w:ascii="Tahoma" w:hAnsi="Tahoma" w:cs="Tahoma"/>
                <w:noProof/>
                <w:webHidden/>
              </w:rPr>
              <w:instrText xml:space="preserve"> PAGEREF _Toc95291414 \h </w:instrText>
            </w:r>
            <w:r w:rsidR="001E62F9" w:rsidRPr="001E62F9">
              <w:rPr>
                <w:rFonts w:ascii="Tahoma" w:hAnsi="Tahoma" w:cs="Tahoma"/>
                <w:noProof/>
                <w:webHidden/>
              </w:rPr>
            </w:r>
            <w:r w:rsidR="001E62F9" w:rsidRPr="001E62F9">
              <w:rPr>
                <w:rFonts w:ascii="Tahoma" w:hAnsi="Tahoma" w:cs="Tahoma"/>
                <w:noProof/>
                <w:webHidden/>
              </w:rPr>
              <w:fldChar w:fldCharType="separate"/>
            </w:r>
            <w:r w:rsidR="001E62F9" w:rsidRPr="001E62F9">
              <w:rPr>
                <w:rFonts w:ascii="Tahoma" w:hAnsi="Tahoma" w:cs="Tahoma"/>
                <w:noProof/>
                <w:webHidden/>
              </w:rPr>
              <w:t>22</w:t>
            </w:r>
            <w:r w:rsidR="001E62F9" w:rsidRPr="001E62F9">
              <w:rPr>
                <w:rFonts w:ascii="Tahoma" w:hAnsi="Tahoma" w:cs="Tahoma"/>
                <w:noProof/>
                <w:webHidden/>
              </w:rPr>
              <w:fldChar w:fldCharType="end"/>
            </w:r>
          </w:hyperlink>
        </w:p>
        <w:p w14:paraId="793AAD17" w14:textId="73C7268F" w:rsidR="001E62F9" w:rsidRPr="001E62F9" w:rsidRDefault="00956CE1">
          <w:pPr>
            <w:pStyle w:val="Spistreci3"/>
            <w:rPr>
              <w:rFonts w:ascii="Tahoma" w:eastAsiaTheme="minorEastAsia" w:hAnsi="Tahoma" w:cs="Tahoma"/>
              <w:noProof/>
              <w:sz w:val="22"/>
              <w:szCs w:val="22"/>
            </w:rPr>
          </w:pPr>
          <w:hyperlink w:anchor="_Toc95291415" w:history="1">
            <w:r w:rsidR="001E62F9" w:rsidRPr="001E62F9">
              <w:rPr>
                <w:rStyle w:val="Hipercze"/>
                <w:rFonts w:ascii="Tahoma" w:hAnsi="Tahoma" w:cs="Tahoma"/>
                <w:noProof/>
              </w:rPr>
              <w:t>załącznik nr 1 - Projekty budowlano-wykonawcze i Specyfikacje Techniczne Wykonania i Odbioru Robót (dołączone w odrębnych plikach PDF)</w:t>
            </w:r>
            <w:r w:rsidR="001E62F9" w:rsidRPr="001E62F9">
              <w:rPr>
                <w:rFonts w:ascii="Tahoma" w:hAnsi="Tahoma" w:cs="Tahoma"/>
                <w:noProof/>
                <w:webHidden/>
              </w:rPr>
              <w:tab/>
            </w:r>
            <w:r w:rsidR="001E62F9" w:rsidRPr="001E62F9">
              <w:rPr>
                <w:rFonts w:ascii="Tahoma" w:hAnsi="Tahoma" w:cs="Tahoma"/>
                <w:noProof/>
                <w:webHidden/>
              </w:rPr>
              <w:fldChar w:fldCharType="begin"/>
            </w:r>
            <w:r w:rsidR="001E62F9" w:rsidRPr="001E62F9">
              <w:rPr>
                <w:rFonts w:ascii="Tahoma" w:hAnsi="Tahoma" w:cs="Tahoma"/>
                <w:noProof/>
                <w:webHidden/>
              </w:rPr>
              <w:instrText xml:space="preserve"> PAGEREF _Toc95291415 \h </w:instrText>
            </w:r>
            <w:r w:rsidR="001E62F9" w:rsidRPr="001E62F9">
              <w:rPr>
                <w:rFonts w:ascii="Tahoma" w:hAnsi="Tahoma" w:cs="Tahoma"/>
                <w:noProof/>
                <w:webHidden/>
              </w:rPr>
            </w:r>
            <w:r w:rsidR="001E62F9" w:rsidRPr="001E62F9">
              <w:rPr>
                <w:rFonts w:ascii="Tahoma" w:hAnsi="Tahoma" w:cs="Tahoma"/>
                <w:noProof/>
                <w:webHidden/>
              </w:rPr>
              <w:fldChar w:fldCharType="separate"/>
            </w:r>
            <w:r w:rsidR="001E62F9" w:rsidRPr="001E62F9">
              <w:rPr>
                <w:rFonts w:ascii="Tahoma" w:hAnsi="Tahoma" w:cs="Tahoma"/>
                <w:noProof/>
                <w:webHidden/>
              </w:rPr>
              <w:t>22</w:t>
            </w:r>
            <w:r w:rsidR="001E62F9" w:rsidRPr="001E62F9">
              <w:rPr>
                <w:rFonts w:ascii="Tahoma" w:hAnsi="Tahoma" w:cs="Tahoma"/>
                <w:noProof/>
                <w:webHidden/>
              </w:rPr>
              <w:fldChar w:fldCharType="end"/>
            </w:r>
          </w:hyperlink>
        </w:p>
        <w:p w14:paraId="5B0F3228" w14:textId="0CB42564" w:rsidR="001E62F9" w:rsidRPr="001E62F9" w:rsidRDefault="00956CE1">
          <w:pPr>
            <w:pStyle w:val="Spistreci3"/>
            <w:rPr>
              <w:rFonts w:ascii="Tahoma" w:eastAsiaTheme="minorEastAsia" w:hAnsi="Tahoma" w:cs="Tahoma"/>
              <w:noProof/>
              <w:sz w:val="22"/>
              <w:szCs w:val="22"/>
            </w:rPr>
          </w:pPr>
          <w:hyperlink w:anchor="_Toc95291416" w:history="1">
            <w:r w:rsidR="001E62F9" w:rsidRPr="001E62F9">
              <w:rPr>
                <w:rStyle w:val="Hipercze"/>
                <w:rFonts w:ascii="Tahoma" w:hAnsi="Tahoma" w:cs="Tahoma"/>
                <w:noProof/>
              </w:rPr>
              <w:t>załącznik nr 2 – Przedmiary robót (dołączony w odrębnym pliku PDF)</w:t>
            </w:r>
            <w:r w:rsidR="001E62F9" w:rsidRPr="001E62F9">
              <w:rPr>
                <w:rFonts w:ascii="Tahoma" w:hAnsi="Tahoma" w:cs="Tahoma"/>
                <w:noProof/>
                <w:webHidden/>
              </w:rPr>
              <w:tab/>
            </w:r>
            <w:r w:rsidR="001E62F9" w:rsidRPr="001E62F9">
              <w:rPr>
                <w:rFonts w:ascii="Tahoma" w:hAnsi="Tahoma" w:cs="Tahoma"/>
                <w:noProof/>
                <w:webHidden/>
              </w:rPr>
              <w:fldChar w:fldCharType="begin"/>
            </w:r>
            <w:r w:rsidR="001E62F9" w:rsidRPr="001E62F9">
              <w:rPr>
                <w:rFonts w:ascii="Tahoma" w:hAnsi="Tahoma" w:cs="Tahoma"/>
                <w:noProof/>
                <w:webHidden/>
              </w:rPr>
              <w:instrText xml:space="preserve"> PAGEREF _Toc95291416 \h </w:instrText>
            </w:r>
            <w:r w:rsidR="001E62F9" w:rsidRPr="001E62F9">
              <w:rPr>
                <w:rFonts w:ascii="Tahoma" w:hAnsi="Tahoma" w:cs="Tahoma"/>
                <w:noProof/>
                <w:webHidden/>
              </w:rPr>
            </w:r>
            <w:r w:rsidR="001E62F9" w:rsidRPr="001E62F9">
              <w:rPr>
                <w:rFonts w:ascii="Tahoma" w:hAnsi="Tahoma" w:cs="Tahoma"/>
                <w:noProof/>
                <w:webHidden/>
              </w:rPr>
              <w:fldChar w:fldCharType="separate"/>
            </w:r>
            <w:r w:rsidR="001E62F9" w:rsidRPr="001E62F9">
              <w:rPr>
                <w:rFonts w:ascii="Tahoma" w:hAnsi="Tahoma" w:cs="Tahoma"/>
                <w:noProof/>
                <w:webHidden/>
              </w:rPr>
              <w:t>23</w:t>
            </w:r>
            <w:r w:rsidR="001E62F9" w:rsidRPr="001E62F9">
              <w:rPr>
                <w:rFonts w:ascii="Tahoma" w:hAnsi="Tahoma" w:cs="Tahoma"/>
                <w:noProof/>
                <w:webHidden/>
              </w:rPr>
              <w:fldChar w:fldCharType="end"/>
            </w:r>
          </w:hyperlink>
        </w:p>
        <w:p w14:paraId="71040A76" w14:textId="1DC825E7" w:rsidR="001E62F9" w:rsidRPr="001E62F9" w:rsidRDefault="00956CE1">
          <w:pPr>
            <w:pStyle w:val="Spistreci3"/>
            <w:rPr>
              <w:rFonts w:ascii="Tahoma" w:eastAsiaTheme="minorEastAsia" w:hAnsi="Tahoma" w:cs="Tahoma"/>
              <w:noProof/>
              <w:sz w:val="22"/>
              <w:szCs w:val="22"/>
            </w:rPr>
          </w:pPr>
          <w:hyperlink w:anchor="_Toc95291417" w:history="1">
            <w:r w:rsidR="001E62F9" w:rsidRPr="001E62F9">
              <w:rPr>
                <w:rStyle w:val="Hipercze"/>
                <w:rFonts w:ascii="Tahoma" w:hAnsi="Tahoma" w:cs="Tahoma"/>
                <w:noProof/>
              </w:rPr>
              <w:t>załącznik nr 3 - Projektowane postanowienia umowy w sprawie zamówienia publicznego</w:t>
            </w:r>
            <w:r w:rsidR="001E62F9" w:rsidRPr="001E62F9">
              <w:rPr>
                <w:rFonts w:ascii="Tahoma" w:hAnsi="Tahoma" w:cs="Tahoma"/>
                <w:noProof/>
                <w:webHidden/>
              </w:rPr>
              <w:tab/>
            </w:r>
            <w:r w:rsidR="001E62F9" w:rsidRPr="001E62F9">
              <w:rPr>
                <w:rFonts w:ascii="Tahoma" w:hAnsi="Tahoma" w:cs="Tahoma"/>
                <w:noProof/>
                <w:webHidden/>
              </w:rPr>
              <w:fldChar w:fldCharType="begin"/>
            </w:r>
            <w:r w:rsidR="001E62F9" w:rsidRPr="001E62F9">
              <w:rPr>
                <w:rFonts w:ascii="Tahoma" w:hAnsi="Tahoma" w:cs="Tahoma"/>
                <w:noProof/>
                <w:webHidden/>
              </w:rPr>
              <w:instrText xml:space="preserve"> PAGEREF _Toc95291417 \h </w:instrText>
            </w:r>
            <w:r w:rsidR="001E62F9" w:rsidRPr="001E62F9">
              <w:rPr>
                <w:rFonts w:ascii="Tahoma" w:hAnsi="Tahoma" w:cs="Tahoma"/>
                <w:noProof/>
                <w:webHidden/>
              </w:rPr>
            </w:r>
            <w:r w:rsidR="001E62F9" w:rsidRPr="001E62F9">
              <w:rPr>
                <w:rFonts w:ascii="Tahoma" w:hAnsi="Tahoma" w:cs="Tahoma"/>
                <w:noProof/>
                <w:webHidden/>
              </w:rPr>
              <w:fldChar w:fldCharType="separate"/>
            </w:r>
            <w:r w:rsidR="001E62F9" w:rsidRPr="001E62F9">
              <w:rPr>
                <w:rFonts w:ascii="Tahoma" w:hAnsi="Tahoma" w:cs="Tahoma"/>
                <w:noProof/>
                <w:webHidden/>
              </w:rPr>
              <w:t>23</w:t>
            </w:r>
            <w:r w:rsidR="001E62F9" w:rsidRPr="001E62F9">
              <w:rPr>
                <w:rFonts w:ascii="Tahoma" w:hAnsi="Tahoma" w:cs="Tahoma"/>
                <w:noProof/>
                <w:webHidden/>
              </w:rPr>
              <w:fldChar w:fldCharType="end"/>
            </w:r>
          </w:hyperlink>
        </w:p>
        <w:p w14:paraId="43123A37" w14:textId="5A9066CC" w:rsidR="001E62F9" w:rsidRPr="001E62F9" w:rsidRDefault="00956CE1">
          <w:pPr>
            <w:pStyle w:val="Spistreci3"/>
            <w:rPr>
              <w:rFonts w:ascii="Tahoma" w:eastAsiaTheme="minorEastAsia" w:hAnsi="Tahoma" w:cs="Tahoma"/>
              <w:noProof/>
              <w:sz w:val="22"/>
              <w:szCs w:val="22"/>
            </w:rPr>
          </w:pPr>
          <w:hyperlink w:anchor="_Toc95291418" w:history="1">
            <w:r w:rsidR="001E62F9" w:rsidRPr="001E62F9">
              <w:rPr>
                <w:rStyle w:val="Hipercze"/>
                <w:rFonts w:ascii="Tahoma" w:hAnsi="Tahoma" w:cs="Tahoma"/>
                <w:noProof/>
              </w:rPr>
              <w:t>załącznik nr 4 – Wzór oświadczenia podwykonawcy</w:t>
            </w:r>
            <w:r w:rsidR="001E62F9" w:rsidRPr="001E62F9">
              <w:rPr>
                <w:rFonts w:ascii="Tahoma" w:hAnsi="Tahoma" w:cs="Tahoma"/>
                <w:noProof/>
                <w:webHidden/>
              </w:rPr>
              <w:tab/>
            </w:r>
            <w:r w:rsidR="001E62F9" w:rsidRPr="001E62F9">
              <w:rPr>
                <w:rFonts w:ascii="Tahoma" w:hAnsi="Tahoma" w:cs="Tahoma"/>
                <w:noProof/>
                <w:webHidden/>
              </w:rPr>
              <w:fldChar w:fldCharType="begin"/>
            </w:r>
            <w:r w:rsidR="001E62F9" w:rsidRPr="001E62F9">
              <w:rPr>
                <w:rFonts w:ascii="Tahoma" w:hAnsi="Tahoma" w:cs="Tahoma"/>
                <w:noProof/>
                <w:webHidden/>
              </w:rPr>
              <w:instrText xml:space="preserve"> PAGEREF _Toc95291418 \h </w:instrText>
            </w:r>
            <w:r w:rsidR="001E62F9" w:rsidRPr="001E62F9">
              <w:rPr>
                <w:rFonts w:ascii="Tahoma" w:hAnsi="Tahoma" w:cs="Tahoma"/>
                <w:noProof/>
                <w:webHidden/>
              </w:rPr>
            </w:r>
            <w:r w:rsidR="001E62F9" w:rsidRPr="001E62F9">
              <w:rPr>
                <w:rFonts w:ascii="Tahoma" w:hAnsi="Tahoma" w:cs="Tahoma"/>
                <w:noProof/>
                <w:webHidden/>
              </w:rPr>
              <w:fldChar w:fldCharType="separate"/>
            </w:r>
            <w:r w:rsidR="001E62F9" w:rsidRPr="001E62F9">
              <w:rPr>
                <w:rFonts w:ascii="Tahoma" w:hAnsi="Tahoma" w:cs="Tahoma"/>
                <w:noProof/>
                <w:webHidden/>
              </w:rPr>
              <w:t>37</w:t>
            </w:r>
            <w:r w:rsidR="001E62F9" w:rsidRPr="001E62F9">
              <w:rPr>
                <w:rFonts w:ascii="Tahoma" w:hAnsi="Tahoma" w:cs="Tahoma"/>
                <w:noProof/>
                <w:webHidden/>
              </w:rPr>
              <w:fldChar w:fldCharType="end"/>
            </w:r>
          </w:hyperlink>
        </w:p>
        <w:p w14:paraId="2D5038CE" w14:textId="7ABF83C4" w:rsidR="001E62F9" w:rsidRPr="001E62F9" w:rsidRDefault="00956CE1">
          <w:pPr>
            <w:pStyle w:val="Spistreci3"/>
            <w:rPr>
              <w:rFonts w:ascii="Tahoma" w:eastAsiaTheme="minorEastAsia" w:hAnsi="Tahoma" w:cs="Tahoma"/>
              <w:noProof/>
              <w:sz w:val="22"/>
              <w:szCs w:val="22"/>
            </w:rPr>
          </w:pPr>
          <w:hyperlink w:anchor="_Toc95291419" w:history="1">
            <w:r w:rsidR="001E62F9" w:rsidRPr="001E62F9">
              <w:rPr>
                <w:rStyle w:val="Hipercze"/>
                <w:rFonts w:ascii="Tahoma" w:hAnsi="Tahoma" w:cs="Tahoma"/>
                <w:noProof/>
              </w:rPr>
              <w:t>załącznik nr 5 – Wzór karty gwarancyjnej</w:t>
            </w:r>
            <w:r w:rsidR="001E62F9" w:rsidRPr="001E62F9">
              <w:rPr>
                <w:rFonts w:ascii="Tahoma" w:hAnsi="Tahoma" w:cs="Tahoma"/>
                <w:noProof/>
                <w:webHidden/>
              </w:rPr>
              <w:tab/>
            </w:r>
            <w:r w:rsidR="001E62F9" w:rsidRPr="001E62F9">
              <w:rPr>
                <w:rFonts w:ascii="Tahoma" w:hAnsi="Tahoma" w:cs="Tahoma"/>
                <w:noProof/>
                <w:webHidden/>
              </w:rPr>
              <w:fldChar w:fldCharType="begin"/>
            </w:r>
            <w:r w:rsidR="001E62F9" w:rsidRPr="001E62F9">
              <w:rPr>
                <w:rFonts w:ascii="Tahoma" w:hAnsi="Tahoma" w:cs="Tahoma"/>
                <w:noProof/>
                <w:webHidden/>
              </w:rPr>
              <w:instrText xml:space="preserve"> PAGEREF _Toc95291419 \h </w:instrText>
            </w:r>
            <w:r w:rsidR="001E62F9" w:rsidRPr="001E62F9">
              <w:rPr>
                <w:rFonts w:ascii="Tahoma" w:hAnsi="Tahoma" w:cs="Tahoma"/>
                <w:noProof/>
                <w:webHidden/>
              </w:rPr>
            </w:r>
            <w:r w:rsidR="001E62F9" w:rsidRPr="001E62F9">
              <w:rPr>
                <w:rFonts w:ascii="Tahoma" w:hAnsi="Tahoma" w:cs="Tahoma"/>
                <w:noProof/>
                <w:webHidden/>
              </w:rPr>
              <w:fldChar w:fldCharType="separate"/>
            </w:r>
            <w:r w:rsidR="001E62F9" w:rsidRPr="001E62F9">
              <w:rPr>
                <w:rFonts w:ascii="Tahoma" w:hAnsi="Tahoma" w:cs="Tahoma"/>
                <w:noProof/>
                <w:webHidden/>
              </w:rPr>
              <w:t>38</w:t>
            </w:r>
            <w:r w:rsidR="001E62F9" w:rsidRPr="001E62F9">
              <w:rPr>
                <w:rFonts w:ascii="Tahoma" w:hAnsi="Tahoma" w:cs="Tahoma"/>
                <w:noProof/>
                <w:webHidden/>
              </w:rPr>
              <w:fldChar w:fldCharType="end"/>
            </w:r>
          </w:hyperlink>
        </w:p>
        <w:p w14:paraId="79A01518" w14:textId="4E9EB8EE" w:rsidR="001E62F9" w:rsidRPr="001E62F9" w:rsidRDefault="00956CE1">
          <w:pPr>
            <w:pStyle w:val="Spistreci3"/>
            <w:rPr>
              <w:rFonts w:ascii="Tahoma" w:eastAsiaTheme="minorEastAsia" w:hAnsi="Tahoma" w:cs="Tahoma"/>
              <w:noProof/>
              <w:sz w:val="22"/>
              <w:szCs w:val="22"/>
            </w:rPr>
          </w:pPr>
          <w:hyperlink w:anchor="_Toc95291420" w:history="1">
            <w:r w:rsidR="001E62F9" w:rsidRPr="001E62F9">
              <w:rPr>
                <w:rStyle w:val="Hipercze"/>
                <w:rFonts w:ascii="Tahoma" w:hAnsi="Tahoma" w:cs="Tahoma"/>
                <w:noProof/>
              </w:rPr>
              <w:t>Dział III. Formularz oferty i formularze załączników do oferty</w:t>
            </w:r>
            <w:r w:rsidR="001E62F9" w:rsidRPr="001E62F9">
              <w:rPr>
                <w:rFonts w:ascii="Tahoma" w:hAnsi="Tahoma" w:cs="Tahoma"/>
                <w:noProof/>
                <w:webHidden/>
              </w:rPr>
              <w:tab/>
            </w:r>
            <w:r w:rsidR="001E62F9" w:rsidRPr="001E62F9">
              <w:rPr>
                <w:rFonts w:ascii="Tahoma" w:hAnsi="Tahoma" w:cs="Tahoma"/>
                <w:noProof/>
                <w:webHidden/>
              </w:rPr>
              <w:fldChar w:fldCharType="begin"/>
            </w:r>
            <w:r w:rsidR="001E62F9" w:rsidRPr="001E62F9">
              <w:rPr>
                <w:rFonts w:ascii="Tahoma" w:hAnsi="Tahoma" w:cs="Tahoma"/>
                <w:noProof/>
                <w:webHidden/>
              </w:rPr>
              <w:instrText xml:space="preserve"> PAGEREF _Toc95291420 \h </w:instrText>
            </w:r>
            <w:r w:rsidR="001E62F9" w:rsidRPr="001E62F9">
              <w:rPr>
                <w:rFonts w:ascii="Tahoma" w:hAnsi="Tahoma" w:cs="Tahoma"/>
                <w:noProof/>
                <w:webHidden/>
              </w:rPr>
            </w:r>
            <w:r w:rsidR="001E62F9" w:rsidRPr="001E62F9">
              <w:rPr>
                <w:rFonts w:ascii="Tahoma" w:hAnsi="Tahoma" w:cs="Tahoma"/>
                <w:noProof/>
                <w:webHidden/>
              </w:rPr>
              <w:fldChar w:fldCharType="separate"/>
            </w:r>
            <w:r w:rsidR="001E62F9" w:rsidRPr="001E62F9">
              <w:rPr>
                <w:rFonts w:ascii="Tahoma" w:hAnsi="Tahoma" w:cs="Tahoma"/>
                <w:noProof/>
                <w:webHidden/>
              </w:rPr>
              <w:t>40</w:t>
            </w:r>
            <w:r w:rsidR="001E62F9" w:rsidRPr="001E62F9">
              <w:rPr>
                <w:rFonts w:ascii="Tahoma" w:hAnsi="Tahoma" w:cs="Tahoma"/>
                <w:noProof/>
                <w:webHidden/>
              </w:rPr>
              <w:fldChar w:fldCharType="end"/>
            </w:r>
          </w:hyperlink>
        </w:p>
        <w:p w14:paraId="0D5626E5" w14:textId="277A0DC2" w:rsidR="001E62F9" w:rsidRPr="001E62F9" w:rsidRDefault="00956CE1">
          <w:pPr>
            <w:pStyle w:val="Spistreci3"/>
            <w:rPr>
              <w:rFonts w:ascii="Tahoma" w:eastAsiaTheme="minorEastAsia" w:hAnsi="Tahoma" w:cs="Tahoma"/>
              <w:noProof/>
              <w:sz w:val="22"/>
              <w:szCs w:val="22"/>
            </w:rPr>
          </w:pPr>
          <w:hyperlink w:anchor="_Toc95291421" w:history="1">
            <w:r w:rsidR="001E62F9" w:rsidRPr="001E62F9">
              <w:rPr>
                <w:rStyle w:val="Hipercze"/>
                <w:rFonts w:ascii="Tahoma" w:hAnsi="Tahoma" w:cs="Tahoma"/>
                <w:noProof/>
              </w:rPr>
              <w:t>załącznik nr 1 - Formularz oferty (dołączony w odrębnym pliku)</w:t>
            </w:r>
            <w:r w:rsidR="001E62F9" w:rsidRPr="001E62F9">
              <w:rPr>
                <w:rFonts w:ascii="Tahoma" w:hAnsi="Tahoma" w:cs="Tahoma"/>
                <w:noProof/>
                <w:webHidden/>
              </w:rPr>
              <w:tab/>
            </w:r>
            <w:r w:rsidR="001E62F9" w:rsidRPr="001E62F9">
              <w:rPr>
                <w:rFonts w:ascii="Tahoma" w:hAnsi="Tahoma" w:cs="Tahoma"/>
                <w:noProof/>
                <w:webHidden/>
              </w:rPr>
              <w:fldChar w:fldCharType="begin"/>
            </w:r>
            <w:r w:rsidR="001E62F9" w:rsidRPr="001E62F9">
              <w:rPr>
                <w:rFonts w:ascii="Tahoma" w:hAnsi="Tahoma" w:cs="Tahoma"/>
                <w:noProof/>
                <w:webHidden/>
              </w:rPr>
              <w:instrText xml:space="preserve"> PAGEREF _Toc95291421 \h </w:instrText>
            </w:r>
            <w:r w:rsidR="001E62F9" w:rsidRPr="001E62F9">
              <w:rPr>
                <w:rFonts w:ascii="Tahoma" w:hAnsi="Tahoma" w:cs="Tahoma"/>
                <w:noProof/>
                <w:webHidden/>
              </w:rPr>
            </w:r>
            <w:r w:rsidR="001E62F9" w:rsidRPr="001E62F9">
              <w:rPr>
                <w:rFonts w:ascii="Tahoma" w:hAnsi="Tahoma" w:cs="Tahoma"/>
                <w:noProof/>
                <w:webHidden/>
              </w:rPr>
              <w:fldChar w:fldCharType="separate"/>
            </w:r>
            <w:r w:rsidR="001E62F9" w:rsidRPr="001E62F9">
              <w:rPr>
                <w:rFonts w:ascii="Tahoma" w:hAnsi="Tahoma" w:cs="Tahoma"/>
                <w:noProof/>
                <w:webHidden/>
              </w:rPr>
              <w:t>40</w:t>
            </w:r>
            <w:r w:rsidR="001E62F9" w:rsidRPr="001E62F9">
              <w:rPr>
                <w:rFonts w:ascii="Tahoma" w:hAnsi="Tahoma" w:cs="Tahoma"/>
                <w:noProof/>
                <w:webHidden/>
              </w:rPr>
              <w:fldChar w:fldCharType="end"/>
            </w:r>
          </w:hyperlink>
        </w:p>
        <w:p w14:paraId="3D1EC555" w14:textId="40382E5E" w:rsidR="001E62F9" w:rsidRPr="001E62F9" w:rsidRDefault="00956CE1">
          <w:pPr>
            <w:pStyle w:val="Spistreci3"/>
            <w:tabs>
              <w:tab w:val="left" w:pos="1760"/>
            </w:tabs>
            <w:rPr>
              <w:rFonts w:ascii="Tahoma" w:eastAsiaTheme="minorEastAsia" w:hAnsi="Tahoma" w:cs="Tahoma"/>
              <w:noProof/>
              <w:sz w:val="22"/>
              <w:szCs w:val="22"/>
            </w:rPr>
          </w:pPr>
          <w:hyperlink w:anchor="_Toc95291422" w:history="1">
            <w:r w:rsidR="001E62F9" w:rsidRPr="001E62F9">
              <w:rPr>
                <w:rStyle w:val="Hipercze"/>
                <w:rFonts w:ascii="Tahoma" w:hAnsi="Tahoma" w:cs="Tahoma"/>
                <w:noProof/>
              </w:rPr>
              <w:t>załącznik nr 2</w:t>
            </w:r>
            <w:r w:rsidR="001E62F9" w:rsidRPr="001E62F9">
              <w:rPr>
                <w:rFonts w:ascii="Tahoma" w:eastAsiaTheme="minorEastAsia" w:hAnsi="Tahoma" w:cs="Tahoma"/>
                <w:noProof/>
                <w:sz w:val="22"/>
                <w:szCs w:val="22"/>
              </w:rPr>
              <w:tab/>
            </w:r>
            <w:r w:rsidR="001E62F9" w:rsidRPr="001E62F9">
              <w:rPr>
                <w:rStyle w:val="Hipercze"/>
                <w:rFonts w:ascii="Tahoma" w:hAnsi="Tahoma" w:cs="Tahoma"/>
                <w:noProof/>
              </w:rPr>
              <w:t xml:space="preserve"> - Wzór oświadczenia wykonawcy dotyczącego przesłanek wykluczenia z postępowania oraz spełniania warunków udziału w postępowaniu (dołączony w odrębnym pliku)</w:t>
            </w:r>
            <w:r w:rsidR="001E62F9" w:rsidRPr="001E62F9">
              <w:rPr>
                <w:rFonts w:ascii="Tahoma" w:hAnsi="Tahoma" w:cs="Tahoma"/>
                <w:noProof/>
                <w:webHidden/>
              </w:rPr>
              <w:tab/>
            </w:r>
            <w:r w:rsidR="001E62F9" w:rsidRPr="001E62F9">
              <w:rPr>
                <w:rFonts w:ascii="Tahoma" w:hAnsi="Tahoma" w:cs="Tahoma"/>
                <w:noProof/>
                <w:webHidden/>
              </w:rPr>
              <w:fldChar w:fldCharType="begin"/>
            </w:r>
            <w:r w:rsidR="001E62F9" w:rsidRPr="001E62F9">
              <w:rPr>
                <w:rFonts w:ascii="Tahoma" w:hAnsi="Tahoma" w:cs="Tahoma"/>
                <w:noProof/>
                <w:webHidden/>
              </w:rPr>
              <w:instrText xml:space="preserve"> PAGEREF _Toc95291422 \h </w:instrText>
            </w:r>
            <w:r w:rsidR="001E62F9" w:rsidRPr="001E62F9">
              <w:rPr>
                <w:rFonts w:ascii="Tahoma" w:hAnsi="Tahoma" w:cs="Tahoma"/>
                <w:noProof/>
                <w:webHidden/>
              </w:rPr>
            </w:r>
            <w:r w:rsidR="001E62F9" w:rsidRPr="001E62F9">
              <w:rPr>
                <w:rFonts w:ascii="Tahoma" w:hAnsi="Tahoma" w:cs="Tahoma"/>
                <w:noProof/>
                <w:webHidden/>
              </w:rPr>
              <w:fldChar w:fldCharType="separate"/>
            </w:r>
            <w:r w:rsidR="001E62F9" w:rsidRPr="001E62F9">
              <w:rPr>
                <w:rFonts w:ascii="Tahoma" w:hAnsi="Tahoma" w:cs="Tahoma"/>
                <w:noProof/>
                <w:webHidden/>
              </w:rPr>
              <w:t>40</w:t>
            </w:r>
            <w:r w:rsidR="001E62F9" w:rsidRPr="001E62F9">
              <w:rPr>
                <w:rFonts w:ascii="Tahoma" w:hAnsi="Tahoma" w:cs="Tahoma"/>
                <w:noProof/>
                <w:webHidden/>
              </w:rPr>
              <w:fldChar w:fldCharType="end"/>
            </w:r>
          </w:hyperlink>
        </w:p>
        <w:p w14:paraId="608512D0" w14:textId="15928813" w:rsidR="001E62F9" w:rsidRPr="001E62F9" w:rsidRDefault="00956CE1">
          <w:pPr>
            <w:pStyle w:val="Spistreci3"/>
            <w:tabs>
              <w:tab w:val="left" w:pos="1760"/>
            </w:tabs>
            <w:rPr>
              <w:rFonts w:ascii="Tahoma" w:eastAsiaTheme="minorEastAsia" w:hAnsi="Tahoma" w:cs="Tahoma"/>
              <w:noProof/>
              <w:sz w:val="22"/>
              <w:szCs w:val="22"/>
            </w:rPr>
          </w:pPr>
          <w:hyperlink w:anchor="_Toc95291423" w:history="1">
            <w:r w:rsidR="001E62F9" w:rsidRPr="001E62F9">
              <w:rPr>
                <w:rStyle w:val="Hipercze"/>
                <w:rFonts w:ascii="Tahoma" w:hAnsi="Tahoma" w:cs="Tahoma"/>
                <w:noProof/>
              </w:rPr>
              <w:t>załącznik nr 3</w:t>
            </w:r>
            <w:r w:rsidR="001E62F9" w:rsidRPr="001E62F9">
              <w:rPr>
                <w:rFonts w:ascii="Tahoma" w:eastAsiaTheme="minorEastAsia" w:hAnsi="Tahoma" w:cs="Tahoma"/>
                <w:noProof/>
                <w:sz w:val="22"/>
                <w:szCs w:val="22"/>
              </w:rPr>
              <w:tab/>
            </w:r>
            <w:r w:rsidR="001E62F9" w:rsidRPr="001E62F9">
              <w:rPr>
                <w:rStyle w:val="Hipercze"/>
                <w:rFonts w:ascii="Tahoma" w:hAnsi="Tahoma" w:cs="Tahoma"/>
                <w:noProof/>
              </w:rPr>
              <w:t xml:space="preserve"> - Wzór oświadczenia podmiotu udostępniającego zasoby o braku podstaw wykluczenia oraz spełnianiu warunków udziału w postępowaniu, w zakresie w jakim wykonawca powołuje się na jego zasoby (dołączony w odrębnym pliku)</w:t>
            </w:r>
            <w:r w:rsidR="001E62F9" w:rsidRPr="001E62F9">
              <w:rPr>
                <w:rFonts w:ascii="Tahoma" w:hAnsi="Tahoma" w:cs="Tahoma"/>
                <w:noProof/>
                <w:webHidden/>
              </w:rPr>
              <w:tab/>
            </w:r>
            <w:r w:rsidR="001E62F9" w:rsidRPr="001E62F9">
              <w:rPr>
                <w:rFonts w:ascii="Tahoma" w:hAnsi="Tahoma" w:cs="Tahoma"/>
                <w:noProof/>
                <w:webHidden/>
              </w:rPr>
              <w:fldChar w:fldCharType="begin"/>
            </w:r>
            <w:r w:rsidR="001E62F9" w:rsidRPr="001E62F9">
              <w:rPr>
                <w:rFonts w:ascii="Tahoma" w:hAnsi="Tahoma" w:cs="Tahoma"/>
                <w:noProof/>
                <w:webHidden/>
              </w:rPr>
              <w:instrText xml:space="preserve"> PAGEREF _Toc95291423 \h </w:instrText>
            </w:r>
            <w:r w:rsidR="001E62F9" w:rsidRPr="001E62F9">
              <w:rPr>
                <w:rFonts w:ascii="Tahoma" w:hAnsi="Tahoma" w:cs="Tahoma"/>
                <w:noProof/>
                <w:webHidden/>
              </w:rPr>
            </w:r>
            <w:r w:rsidR="001E62F9" w:rsidRPr="001E62F9">
              <w:rPr>
                <w:rFonts w:ascii="Tahoma" w:hAnsi="Tahoma" w:cs="Tahoma"/>
                <w:noProof/>
                <w:webHidden/>
              </w:rPr>
              <w:fldChar w:fldCharType="separate"/>
            </w:r>
            <w:r w:rsidR="001E62F9" w:rsidRPr="001E62F9">
              <w:rPr>
                <w:rFonts w:ascii="Tahoma" w:hAnsi="Tahoma" w:cs="Tahoma"/>
                <w:noProof/>
                <w:webHidden/>
              </w:rPr>
              <w:t>40</w:t>
            </w:r>
            <w:r w:rsidR="001E62F9" w:rsidRPr="001E62F9">
              <w:rPr>
                <w:rFonts w:ascii="Tahoma" w:hAnsi="Tahoma" w:cs="Tahoma"/>
                <w:noProof/>
                <w:webHidden/>
              </w:rPr>
              <w:fldChar w:fldCharType="end"/>
            </w:r>
          </w:hyperlink>
        </w:p>
        <w:p w14:paraId="6C2F9398" w14:textId="3533E09F" w:rsidR="001E62F9" w:rsidRPr="001E62F9" w:rsidRDefault="00956CE1">
          <w:pPr>
            <w:pStyle w:val="Spistreci3"/>
            <w:tabs>
              <w:tab w:val="left" w:pos="1760"/>
            </w:tabs>
            <w:rPr>
              <w:rFonts w:ascii="Tahoma" w:eastAsiaTheme="minorEastAsia" w:hAnsi="Tahoma" w:cs="Tahoma"/>
              <w:noProof/>
              <w:sz w:val="22"/>
              <w:szCs w:val="22"/>
            </w:rPr>
          </w:pPr>
          <w:hyperlink w:anchor="_Toc95291424" w:history="1">
            <w:r w:rsidR="001E62F9" w:rsidRPr="001E62F9">
              <w:rPr>
                <w:rStyle w:val="Hipercze"/>
                <w:rFonts w:ascii="Tahoma" w:hAnsi="Tahoma" w:cs="Tahoma"/>
                <w:noProof/>
              </w:rPr>
              <w:t>załącznik nr 4</w:t>
            </w:r>
            <w:r w:rsidR="001E62F9" w:rsidRPr="001E62F9">
              <w:rPr>
                <w:rFonts w:ascii="Tahoma" w:eastAsiaTheme="minorEastAsia" w:hAnsi="Tahoma" w:cs="Tahoma"/>
                <w:noProof/>
                <w:sz w:val="22"/>
                <w:szCs w:val="22"/>
              </w:rPr>
              <w:tab/>
            </w:r>
            <w:r w:rsidR="001E62F9" w:rsidRPr="001E62F9">
              <w:rPr>
                <w:rStyle w:val="Hipercze"/>
                <w:rFonts w:ascii="Tahoma" w:hAnsi="Tahoma" w:cs="Tahoma"/>
                <w:noProof/>
              </w:rPr>
              <w:t xml:space="preserve"> - Wzór oświadczenia wykonawców wspólnie ubiegających się o udzielenie zamówienia, o którym mowa w art. 117 ust. 4 ustawy Pzp (dołączony w odrębnym pliku)</w:t>
            </w:r>
            <w:r w:rsidR="001E62F9" w:rsidRPr="001E62F9">
              <w:rPr>
                <w:rFonts w:ascii="Tahoma" w:hAnsi="Tahoma" w:cs="Tahoma"/>
                <w:noProof/>
                <w:webHidden/>
              </w:rPr>
              <w:tab/>
            </w:r>
            <w:r w:rsidR="001E62F9" w:rsidRPr="001E62F9">
              <w:rPr>
                <w:rFonts w:ascii="Tahoma" w:hAnsi="Tahoma" w:cs="Tahoma"/>
                <w:noProof/>
                <w:webHidden/>
              </w:rPr>
              <w:fldChar w:fldCharType="begin"/>
            </w:r>
            <w:r w:rsidR="001E62F9" w:rsidRPr="001E62F9">
              <w:rPr>
                <w:rFonts w:ascii="Tahoma" w:hAnsi="Tahoma" w:cs="Tahoma"/>
                <w:noProof/>
                <w:webHidden/>
              </w:rPr>
              <w:instrText xml:space="preserve"> PAGEREF _Toc95291424 \h </w:instrText>
            </w:r>
            <w:r w:rsidR="001E62F9" w:rsidRPr="001E62F9">
              <w:rPr>
                <w:rFonts w:ascii="Tahoma" w:hAnsi="Tahoma" w:cs="Tahoma"/>
                <w:noProof/>
                <w:webHidden/>
              </w:rPr>
            </w:r>
            <w:r w:rsidR="001E62F9" w:rsidRPr="001E62F9">
              <w:rPr>
                <w:rFonts w:ascii="Tahoma" w:hAnsi="Tahoma" w:cs="Tahoma"/>
                <w:noProof/>
                <w:webHidden/>
              </w:rPr>
              <w:fldChar w:fldCharType="separate"/>
            </w:r>
            <w:r w:rsidR="001E62F9" w:rsidRPr="001E62F9">
              <w:rPr>
                <w:rFonts w:ascii="Tahoma" w:hAnsi="Tahoma" w:cs="Tahoma"/>
                <w:noProof/>
                <w:webHidden/>
              </w:rPr>
              <w:t>40</w:t>
            </w:r>
            <w:r w:rsidR="001E62F9" w:rsidRPr="001E62F9">
              <w:rPr>
                <w:rFonts w:ascii="Tahoma" w:hAnsi="Tahoma" w:cs="Tahoma"/>
                <w:noProof/>
                <w:webHidden/>
              </w:rPr>
              <w:fldChar w:fldCharType="end"/>
            </w:r>
          </w:hyperlink>
        </w:p>
        <w:p w14:paraId="783E2CD8" w14:textId="1474942D" w:rsidR="001E62F9" w:rsidRPr="001E62F9" w:rsidRDefault="00956CE1">
          <w:pPr>
            <w:pStyle w:val="Spistreci3"/>
            <w:tabs>
              <w:tab w:val="left" w:pos="1760"/>
            </w:tabs>
            <w:rPr>
              <w:rFonts w:ascii="Tahoma" w:eastAsiaTheme="minorEastAsia" w:hAnsi="Tahoma" w:cs="Tahoma"/>
              <w:noProof/>
              <w:sz w:val="22"/>
              <w:szCs w:val="22"/>
            </w:rPr>
          </w:pPr>
          <w:hyperlink w:anchor="_Toc95291425" w:history="1">
            <w:r w:rsidR="001E62F9" w:rsidRPr="001E62F9">
              <w:rPr>
                <w:rStyle w:val="Hipercze"/>
                <w:rFonts w:ascii="Tahoma" w:hAnsi="Tahoma" w:cs="Tahoma"/>
                <w:noProof/>
              </w:rPr>
              <w:t>załącznik nr 5</w:t>
            </w:r>
            <w:r w:rsidR="001E62F9" w:rsidRPr="001E62F9">
              <w:rPr>
                <w:rFonts w:ascii="Tahoma" w:eastAsiaTheme="minorEastAsia" w:hAnsi="Tahoma" w:cs="Tahoma"/>
                <w:noProof/>
                <w:sz w:val="22"/>
                <w:szCs w:val="22"/>
              </w:rPr>
              <w:tab/>
            </w:r>
            <w:r w:rsidR="001E62F9" w:rsidRPr="001E62F9">
              <w:rPr>
                <w:rStyle w:val="Hipercze"/>
                <w:rFonts w:ascii="Tahoma" w:hAnsi="Tahoma" w:cs="Tahoma"/>
                <w:noProof/>
              </w:rPr>
              <w:t xml:space="preserve"> - Wzór zobowiązania innego podmiotu do oddania wykonawcy niezbędnych zasobów na potrzeby realizacji zamówienia (dołączony w odrębnym pliku)</w:t>
            </w:r>
            <w:r w:rsidR="001E62F9" w:rsidRPr="001E62F9">
              <w:rPr>
                <w:rFonts w:ascii="Tahoma" w:hAnsi="Tahoma" w:cs="Tahoma"/>
                <w:noProof/>
                <w:webHidden/>
              </w:rPr>
              <w:tab/>
            </w:r>
            <w:r w:rsidR="001E62F9" w:rsidRPr="001E62F9">
              <w:rPr>
                <w:rFonts w:ascii="Tahoma" w:hAnsi="Tahoma" w:cs="Tahoma"/>
                <w:noProof/>
                <w:webHidden/>
              </w:rPr>
              <w:fldChar w:fldCharType="begin"/>
            </w:r>
            <w:r w:rsidR="001E62F9" w:rsidRPr="001E62F9">
              <w:rPr>
                <w:rFonts w:ascii="Tahoma" w:hAnsi="Tahoma" w:cs="Tahoma"/>
                <w:noProof/>
                <w:webHidden/>
              </w:rPr>
              <w:instrText xml:space="preserve"> PAGEREF _Toc95291425 \h </w:instrText>
            </w:r>
            <w:r w:rsidR="001E62F9" w:rsidRPr="001E62F9">
              <w:rPr>
                <w:rFonts w:ascii="Tahoma" w:hAnsi="Tahoma" w:cs="Tahoma"/>
                <w:noProof/>
                <w:webHidden/>
              </w:rPr>
            </w:r>
            <w:r w:rsidR="001E62F9" w:rsidRPr="001E62F9">
              <w:rPr>
                <w:rFonts w:ascii="Tahoma" w:hAnsi="Tahoma" w:cs="Tahoma"/>
                <w:noProof/>
                <w:webHidden/>
              </w:rPr>
              <w:fldChar w:fldCharType="separate"/>
            </w:r>
            <w:r w:rsidR="001E62F9" w:rsidRPr="001E62F9">
              <w:rPr>
                <w:rFonts w:ascii="Tahoma" w:hAnsi="Tahoma" w:cs="Tahoma"/>
                <w:noProof/>
                <w:webHidden/>
              </w:rPr>
              <w:t>40</w:t>
            </w:r>
            <w:r w:rsidR="001E62F9" w:rsidRPr="001E62F9">
              <w:rPr>
                <w:rFonts w:ascii="Tahoma" w:hAnsi="Tahoma" w:cs="Tahoma"/>
                <w:noProof/>
                <w:webHidden/>
              </w:rPr>
              <w:fldChar w:fldCharType="end"/>
            </w:r>
          </w:hyperlink>
        </w:p>
        <w:p w14:paraId="5CF781C1" w14:textId="044B59C7" w:rsidR="00824184" w:rsidRPr="001E62F9" w:rsidRDefault="00824184">
          <w:pPr>
            <w:rPr>
              <w:rFonts w:ascii="Tahoma" w:hAnsi="Tahoma" w:cs="Tahoma"/>
            </w:rPr>
          </w:pPr>
          <w:r w:rsidRPr="001E62F9">
            <w:rPr>
              <w:rFonts w:ascii="Tahoma" w:hAnsi="Tahoma" w:cs="Tahoma"/>
              <w:color w:val="FF0000"/>
            </w:rPr>
            <w:fldChar w:fldCharType="end"/>
          </w:r>
        </w:p>
      </w:sdtContent>
    </w:sdt>
    <w:p w14:paraId="0F9EAB70" w14:textId="77777777" w:rsidR="0092115F" w:rsidRDefault="0092115F" w:rsidP="003A364E">
      <w:pPr>
        <w:pStyle w:val="Standard"/>
        <w:jc w:val="center"/>
        <w:rPr>
          <w:rFonts w:ascii="Tahoma" w:hAnsi="Tahoma" w:cs="Tahoma"/>
          <w:b/>
        </w:rPr>
      </w:pPr>
    </w:p>
    <w:p w14:paraId="552396F7" w14:textId="77777777" w:rsidR="0092115F" w:rsidRDefault="0092115F" w:rsidP="003A364E">
      <w:pPr>
        <w:pStyle w:val="Standard"/>
        <w:jc w:val="center"/>
        <w:rPr>
          <w:rFonts w:ascii="Tahoma" w:hAnsi="Tahoma" w:cs="Tahoma"/>
          <w:b/>
        </w:rPr>
      </w:pPr>
    </w:p>
    <w:p w14:paraId="360377DA" w14:textId="3960D4DF" w:rsidR="007F492E" w:rsidRDefault="007F492E">
      <w:pPr>
        <w:spacing w:after="200" w:line="276" w:lineRule="auto"/>
        <w:rPr>
          <w:rFonts w:ascii="Tahoma" w:hAnsi="Tahoma" w:cs="Tahoma"/>
          <w:b/>
          <w:kern w:val="3"/>
          <w:lang w:eastAsia="zh-CN"/>
        </w:rPr>
      </w:pPr>
      <w:r>
        <w:rPr>
          <w:rFonts w:ascii="Tahoma" w:hAnsi="Tahoma" w:cs="Tahoma"/>
          <w:b/>
        </w:rPr>
        <w:br w:type="page"/>
      </w:r>
    </w:p>
    <w:p w14:paraId="52D34122" w14:textId="0D769231" w:rsidR="00DB33D1" w:rsidRDefault="00DB33D1" w:rsidP="003A364E">
      <w:pPr>
        <w:pStyle w:val="Standard"/>
        <w:jc w:val="center"/>
        <w:rPr>
          <w:rFonts w:ascii="Tahoma" w:hAnsi="Tahoma" w:cs="Tahoma"/>
          <w:b/>
        </w:rPr>
      </w:pPr>
    </w:p>
    <w:p w14:paraId="18D3174D" w14:textId="7531B2F8" w:rsidR="007F492E" w:rsidRDefault="007F492E" w:rsidP="003A364E">
      <w:pPr>
        <w:pStyle w:val="Standard"/>
        <w:jc w:val="center"/>
        <w:rPr>
          <w:rFonts w:ascii="Tahoma" w:hAnsi="Tahoma" w:cs="Tahoma"/>
          <w:b/>
        </w:rPr>
      </w:pPr>
    </w:p>
    <w:p w14:paraId="0EABD7AC" w14:textId="717D9375" w:rsidR="007F492E" w:rsidRDefault="007F492E" w:rsidP="003A364E">
      <w:pPr>
        <w:pStyle w:val="Standard"/>
        <w:jc w:val="center"/>
        <w:rPr>
          <w:rFonts w:ascii="Tahoma" w:hAnsi="Tahoma" w:cs="Tahoma"/>
          <w:b/>
        </w:rPr>
      </w:pPr>
    </w:p>
    <w:p w14:paraId="798EF59F" w14:textId="7C71DA5B" w:rsidR="007F492E" w:rsidRDefault="007F492E" w:rsidP="003A364E">
      <w:pPr>
        <w:pStyle w:val="Standard"/>
        <w:jc w:val="center"/>
        <w:rPr>
          <w:rFonts w:ascii="Tahoma" w:hAnsi="Tahoma" w:cs="Tahoma"/>
          <w:b/>
        </w:rPr>
      </w:pPr>
    </w:p>
    <w:p w14:paraId="36D2D02B" w14:textId="5088C5E1" w:rsidR="007F492E" w:rsidRDefault="007F492E" w:rsidP="003A364E">
      <w:pPr>
        <w:pStyle w:val="Standard"/>
        <w:jc w:val="center"/>
        <w:rPr>
          <w:rFonts w:ascii="Tahoma" w:hAnsi="Tahoma" w:cs="Tahoma"/>
          <w:b/>
        </w:rPr>
      </w:pPr>
    </w:p>
    <w:p w14:paraId="2A1C34C9" w14:textId="1721DA04" w:rsidR="007F492E" w:rsidRDefault="007F492E" w:rsidP="003A364E">
      <w:pPr>
        <w:pStyle w:val="Standard"/>
        <w:jc w:val="center"/>
        <w:rPr>
          <w:rFonts w:ascii="Tahoma" w:hAnsi="Tahoma" w:cs="Tahoma"/>
          <w:b/>
        </w:rPr>
      </w:pPr>
    </w:p>
    <w:p w14:paraId="08B57A83" w14:textId="3529A9C4" w:rsidR="007F492E" w:rsidRDefault="007F492E" w:rsidP="003A364E">
      <w:pPr>
        <w:pStyle w:val="Standard"/>
        <w:jc w:val="center"/>
        <w:rPr>
          <w:rFonts w:ascii="Tahoma" w:hAnsi="Tahoma" w:cs="Tahoma"/>
          <w:b/>
        </w:rPr>
      </w:pPr>
    </w:p>
    <w:p w14:paraId="1A628432" w14:textId="50762A49" w:rsidR="007F492E" w:rsidRDefault="007F492E" w:rsidP="003A364E">
      <w:pPr>
        <w:pStyle w:val="Standard"/>
        <w:jc w:val="center"/>
        <w:rPr>
          <w:rFonts w:ascii="Tahoma" w:hAnsi="Tahoma" w:cs="Tahoma"/>
          <w:b/>
        </w:rPr>
      </w:pPr>
    </w:p>
    <w:p w14:paraId="60410E3B" w14:textId="3ACBD3DC" w:rsidR="007F492E" w:rsidRDefault="007F492E" w:rsidP="003A364E">
      <w:pPr>
        <w:pStyle w:val="Standard"/>
        <w:jc w:val="center"/>
        <w:rPr>
          <w:rFonts w:ascii="Tahoma" w:hAnsi="Tahoma" w:cs="Tahoma"/>
          <w:b/>
        </w:rPr>
      </w:pPr>
    </w:p>
    <w:p w14:paraId="388B8460" w14:textId="5B622E77" w:rsidR="007F492E" w:rsidRDefault="007F492E" w:rsidP="003A364E">
      <w:pPr>
        <w:pStyle w:val="Standard"/>
        <w:jc w:val="center"/>
        <w:rPr>
          <w:rFonts w:ascii="Tahoma" w:hAnsi="Tahoma" w:cs="Tahoma"/>
          <w:b/>
        </w:rPr>
      </w:pPr>
    </w:p>
    <w:p w14:paraId="609D7208" w14:textId="132C7ED7" w:rsidR="007F492E" w:rsidRDefault="007F492E" w:rsidP="003A364E">
      <w:pPr>
        <w:pStyle w:val="Standard"/>
        <w:jc w:val="center"/>
        <w:rPr>
          <w:rFonts w:ascii="Tahoma" w:hAnsi="Tahoma" w:cs="Tahoma"/>
          <w:b/>
        </w:rPr>
      </w:pPr>
    </w:p>
    <w:p w14:paraId="2D0AC118" w14:textId="109E7809" w:rsidR="007F492E" w:rsidRDefault="007F492E" w:rsidP="003A364E">
      <w:pPr>
        <w:pStyle w:val="Standard"/>
        <w:jc w:val="center"/>
        <w:rPr>
          <w:rFonts w:ascii="Tahoma" w:hAnsi="Tahoma" w:cs="Tahoma"/>
          <w:b/>
        </w:rPr>
      </w:pPr>
    </w:p>
    <w:p w14:paraId="2A6F9B3B" w14:textId="16A2F57C" w:rsidR="007F492E" w:rsidRDefault="007F492E" w:rsidP="003A364E">
      <w:pPr>
        <w:pStyle w:val="Standard"/>
        <w:jc w:val="center"/>
        <w:rPr>
          <w:rFonts w:ascii="Tahoma" w:hAnsi="Tahoma" w:cs="Tahoma"/>
          <w:b/>
        </w:rPr>
      </w:pPr>
    </w:p>
    <w:p w14:paraId="04B061BA" w14:textId="7DA1E193" w:rsidR="007F492E" w:rsidRDefault="007F492E" w:rsidP="003A364E">
      <w:pPr>
        <w:pStyle w:val="Standard"/>
        <w:jc w:val="center"/>
        <w:rPr>
          <w:rFonts w:ascii="Tahoma" w:hAnsi="Tahoma" w:cs="Tahoma"/>
          <w:b/>
        </w:rPr>
      </w:pPr>
    </w:p>
    <w:p w14:paraId="4657CFC5" w14:textId="31CA8CB6" w:rsidR="007F492E" w:rsidRDefault="007F492E" w:rsidP="003A364E">
      <w:pPr>
        <w:pStyle w:val="Standard"/>
        <w:jc w:val="center"/>
        <w:rPr>
          <w:rFonts w:ascii="Tahoma" w:hAnsi="Tahoma" w:cs="Tahoma"/>
          <w:b/>
        </w:rPr>
      </w:pPr>
    </w:p>
    <w:p w14:paraId="4284FB48" w14:textId="02A8D8D8" w:rsidR="007F492E" w:rsidRDefault="007F492E" w:rsidP="003A364E">
      <w:pPr>
        <w:pStyle w:val="Standard"/>
        <w:jc w:val="center"/>
        <w:rPr>
          <w:rFonts w:ascii="Tahoma" w:hAnsi="Tahoma" w:cs="Tahoma"/>
          <w:b/>
        </w:rPr>
      </w:pPr>
    </w:p>
    <w:p w14:paraId="22938839" w14:textId="10DDBD91" w:rsidR="007F492E" w:rsidRDefault="007F492E" w:rsidP="003A364E">
      <w:pPr>
        <w:pStyle w:val="Standard"/>
        <w:jc w:val="center"/>
        <w:rPr>
          <w:rFonts w:ascii="Tahoma" w:hAnsi="Tahoma" w:cs="Tahoma"/>
          <w:b/>
        </w:rPr>
      </w:pPr>
    </w:p>
    <w:p w14:paraId="25BE1967" w14:textId="77777777" w:rsidR="007F492E" w:rsidRPr="004E67AD" w:rsidRDefault="007F492E" w:rsidP="003A364E">
      <w:pPr>
        <w:pStyle w:val="Standard"/>
        <w:jc w:val="center"/>
        <w:rPr>
          <w:rFonts w:ascii="Tahoma" w:hAnsi="Tahoma" w:cs="Tahoma"/>
          <w:b/>
        </w:rPr>
      </w:pPr>
    </w:p>
    <w:p w14:paraId="323B5F60" w14:textId="77777777" w:rsidR="00DB33D1" w:rsidRPr="004E67AD" w:rsidRDefault="00DB33D1" w:rsidP="003A364E">
      <w:pPr>
        <w:pStyle w:val="Standard"/>
        <w:tabs>
          <w:tab w:val="left" w:pos="2552"/>
        </w:tabs>
        <w:ind w:left="709"/>
        <w:jc w:val="both"/>
        <w:rPr>
          <w:rFonts w:ascii="Tahoma" w:hAnsi="Tahoma" w:cs="Tahoma"/>
          <w:b/>
        </w:rPr>
      </w:pPr>
    </w:p>
    <w:p w14:paraId="2AC6A916" w14:textId="77777777" w:rsidR="00DB33D1" w:rsidRPr="004E67AD" w:rsidRDefault="00DB33D1" w:rsidP="003A364E">
      <w:pPr>
        <w:pStyle w:val="Standard"/>
        <w:tabs>
          <w:tab w:val="left" w:pos="2552"/>
        </w:tabs>
        <w:ind w:left="709"/>
        <w:jc w:val="both"/>
        <w:rPr>
          <w:rFonts w:ascii="Tahoma" w:hAnsi="Tahoma" w:cs="Tahoma"/>
          <w:b/>
        </w:rPr>
      </w:pPr>
    </w:p>
    <w:p w14:paraId="22518836" w14:textId="77777777" w:rsidR="00DB33D1" w:rsidRPr="004E67AD" w:rsidRDefault="00DB33D1" w:rsidP="003A364E">
      <w:pPr>
        <w:pStyle w:val="Standard"/>
        <w:tabs>
          <w:tab w:val="left" w:pos="2552"/>
        </w:tabs>
        <w:ind w:left="709"/>
        <w:jc w:val="both"/>
        <w:rPr>
          <w:rFonts w:ascii="Tahoma" w:hAnsi="Tahoma" w:cs="Tahoma"/>
          <w:b/>
        </w:rPr>
      </w:pPr>
    </w:p>
    <w:p w14:paraId="2CE34394" w14:textId="2ED4FC90" w:rsidR="00DB33D1" w:rsidRPr="00C55889" w:rsidRDefault="00DB33D1" w:rsidP="007F492E">
      <w:pPr>
        <w:pStyle w:val="Styl4"/>
        <w:numPr>
          <w:ilvl w:val="0"/>
          <w:numId w:val="0"/>
        </w:numPr>
        <w:jc w:val="center"/>
      </w:pPr>
      <w:bookmarkStart w:id="1" w:name="_Toc95291385"/>
      <w:r w:rsidRPr="00C55889">
        <w:t>Dział I</w:t>
      </w:r>
      <w:bookmarkStart w:id="2" w:name="_Hlk66860684"/>
      <w:r w:rsidR="00C55889" w:rsidRPr="00C55889">
        <w:t xml:space="preserve">. </w:t>
      </w:r>
      <w:r w:rsidR="002B13F6" w:rsidRPr="00C55889">
        <w:t>Postanowienia ogólne SWZ</w:t>
      </w:r>
      <w:bookmarkEnd w:id="1"/>
    </w:p>
    <w:p w14:paraId="25A454F1" w14:textId="77777777" w:rsidR="00DB33D1" w:rsidRPr="004E67AD" w:rsidRDefault="00DB33D1" w:rsidP="003A364E">
      <w:pPr>
        <w:pStyle w:val="Standard"/>
        <w:tabs>
          <w:tab w:val="left" w:pos="2552"/>
        </w:tabs>
        <w:ind w:left="709"/>
        <w:jc w:val="both"/>
        <w:rPr>
          <w:rFonts w:ascii="Tahoma" w:hAnsi="Tahoma" w:cs="Tahoma"/>
          <w:b/>
        </w:rPr>
      </w:pPr>
    </w:p>
    <w:bookmarkEnd w:id="2"/>
    <w:p w14:paraId="2C5B62AA" w14:textId="77777777" w:rsidR="00DB33D1" w:rsidRPr="004E67AD" w:rsidRDefault="00DB33D1" w:rsidP="003A364E">
      <w:pPr>
        <w:pStyle w:val="Standard"/>
        <w:tabs>
          <w:tab w:val="left" w:pos="1134"/>
        </w:tabs>
        <w:jc w:val="both"/>
        <w:rPr>
          <w:rFonts w:ascii="Tahoma" w:hAnsi="Tahoma" w:cs="Tahoma"/>
          <w:b/>
        </w:rPr>
      </w:pPr>
    </w:p>
    <w:p w14:paraId="48E4E7AD" w14:textId="77777777" w:rsidR="00DB33D1" w:rsidRPr="004E67AD" w:rsidRDefault="00DB33D1" w:rsidP="003A364E">
      <w:pPr>
        <w:pStyle w:val="Standard"/>
        <w:tabs>
          <w:tab w:val="left" w:pos="2552"/>
        </w:tabs>
        <w:ind w:left="709"/>
        <w:jc w:val="both"/>
        <w:rPr>
          <w:rFonts w:ascii="Tahoma" w:hAnsi="Tahoma" w:cs="Tahoma"/>
          <w:b/>
        </w:rPr>
      </w:pPr>
    </w:p>
    <w:p w14:paraId="2693A087" w14:textId="77777777" w:rsidR="009A4149" w:rsidRPr="004E67AD" w:rsidRDefault="009A4149" w:rsidP="003A364E">
      <w:pPr>
        <w:pStyle w:val="Standard"/>
        <w:tabs>
          <w:tab w:val="left" w:pos="2552"/>
        </w:tabs>
        <w:ind w:left="709"/>
        <w:jc w:val="both"/>
        <w:rPr>
          <w:rFonts w:ascii="Tahoma" w:hAnsi="Tahoma" w:cs="Tahoma"/>
          <w:b/>
        </w:rPr>
      </w:pPr>
    </w:p>
    <w:p w14:paraId="6A8662DC" w14:textId="77777777" w:rsidR="00DB33D1" w:rsidRPr="004E67AD" w:rsidRDefault="00DB33D1" w:rsidP="003A364E">
      <w:pPr>
        <w:pStyle w:val="Standard"/>
        <w:jc w:val="center"/>
        <w:rPr>
          <w:rFonts w:ascii="Tahoma" w:hAnsi="Tahoma" w:cs="Tahoma"/>
          <w:b/>
        </w:rPr>
      </w:pPr>
    </w:p>
    <w:p w14:paraId="408B82B0" w14:textId="77777777" w:rsidR="00DB33D1" w:rsidRPr="004E67AD" w:rsidRDefault="00DB33D1" w:rsidP="003A364E">
      <w:pPr>
        <w:pStyle w:val="Standard"/>
        <w:jc w:val="center"/>
        <w:rPr>
          <w:rFonts w:ascii="Tahoma" w:hAnsi="Tahoma" w:cs="Tahoma"/>
          <w:b/>
        </w:rPr>
      </w:pPr>
    </w:p>
    <w:p w14:paraId="432181F0" w14:textId="77777777" w:rsidR="00DB33D1" w:rsidRPr="004E67AD" w:rsidRDefault="00DB33D1" w:rsidP="003A364E">
      <w:pPr>
        <w:pStyle w:val="Standard"/>
        <w:jc w:val="center"/>
        <w:rPr>
          <w:rFonts w:ascii="Tahoma" w:hAnsi="Tahoma" w:cs="Tahoma"/>
          <w:b/>
        </w:rPr>
      </w:pPr>
    </w:p>
    <w:p w14:paraId="7782B285" w14:textId="77777777" w:rsidR="00DB33D1" w:rsidRPr="004E67AD" w:rsidRDefault="00DB33D1" w:rsidP="003A364E">
      <w:pPr>
        <w:pStyle w:val="Standard"/>
        <w:jc w:val="center"/>
        <w:rPr>
          <w:rFonts w:ascii="Tahoma" w:hAnsi="Tahoma" w:cs="Tahoma"/>
          <w:b/>
        </w:rPr>
      </w:pPr>
    </w:p>
    <w:p w14:paraId="6C078C74" w14:textId="77777777" w:rsidR="00DB33D1" w:rsidRPr="004E67AD" w:rsidRDefault="00DB33D1" w:rsidP="003A364E">
      <w:pPr>
        <w:pStyle w:val="Standard"/>
        <w:jc w:val="center"/>
        <w:rPr>
          <w:rFonts w:ascii="Tahoma" w:hAnsi="Tahoma" w:cs="Tahoma"/>
          <w:b/>
        </w:rPr>
      </w:pPr>
    </w:p>
    <w:p w14:paraId="78A42CF5" w14:textId="77777777" w:rsidR="00DB33D1" w:rsidRPr="004E67AD" w:rsidRDefault="00DB33D1" w:rsidP="003A364E">
      <w:pPr>
        <w:pStyle w:val="Standard"/>
        <w:jc w:val="center"/>
        <w:rPr>
          <w:rFonts w:ascii="Tahoma" w:hAnsi="Tahoma" w:cs="Tahoma"/>
          <w:b/>
        </w:rPr>
      </w:pPr>
    </w:p>
    <w:p w14:paraId="4D5DA5B8" w14:textId="77777777" w:rsidR="00DB33D1" w:rsidRPr="004E67AD" w:rsidRDefault="00DB33D1" w:rsidP="003A364E">
      <w:pPr>
        <w:pStyle w:val="Standard"/>
        <w:jc w:val="center"/>
        <w:rPr>
          <w:rFonts w:ascii="Tahoma" w:hAnsi="Tahoma" w:cs="Tahoma"/>
          <w:b/>
        </w:rPr>
      </w:pPr>
    </w:p>
    <w:p w14:paraId="1CAB6148" w14:textId="77777777" w:rsidR="00DB33D1" w:rsidRPr="004E67AD" w:rsidRDefault="00DB33D1" w:rsidP="003A364E">
      <w:pPr>
        <w:pStyle w:val="Standard"/>
        <w:jc w:val="center"/>
        <w:rPr>
          <w:rFonts w:ascii="Tahoma" w:hAnsi="Tahoma" w:cs="Tahoma"/>
          <w:b/>
        </w:rPr>
      </w:pPr>
    </w:p>
    <w:p w14:paraId="75BFCE09" w14:textId="77777777" w:rsidR="00DB33D1" w:rsidRPr="004E67AD" w:rsidRDefault="00DB33D1" w:rsidP="003A364E">
      <w:pPr>
        <w:pStyle w:val="Standard"/>
        <w:jc w:val="center"/>
        <w:rPr>
          <w:rFonts w:ascii="Tahoma" w:hAnsi="Tahoma" w:cs="Tahoma"/>
          <w:b/>
        </w:rPr>
      </w:pPr>
    </w:p>
    <w:p w14:paraId="5A502907" w14:textId="77777777" w:rsidR="00DB33D1" w:rsidRPr="004E67AD" w:rsidRDefault="00DB33D1" w:rsidP="003A364E">
      <w:pPr>
        <w:pStyle w:val="Standard"/>
        <w:jc w:val="center"/>
        <w:rPr>
          <w:rFonts w:ascii="Tahoma" w:hAnsi="Tahoma" w:cs="Tahoma"/>
          <w:b/>
        </w:rPr>
      </w:pPr>
    </w:p>
    <w:p w14:paraId="5042D1D3" w14:textId="77777777" w:rsidR="00DB33D1" w:rsidRPr="004E67AD" w:rsidRDefault="00DB33D1" w:rsidP="003A364E">
      <w:pPr>
        <w:pStyle w:val="Standard"/>
        <w:jc w:val="center"/>
        <w:rPr>
          <w:rFonts w:ascii="Tahoma" w:hAnsi="Tahoma" w:cs="Tahoma"/>
          <w:b/>
        </w:rPr>
      </w:pPr>
    </w:p>
    <w:p w14:paraId="052BEFF5" w14:textId="77777777" w:rsidR="00DB33D1" w:rsidRPr="004E67AD" w:rsidRDefault="00DB33D1" w:rsidP="003A364E">
      <w:pPr>
        <w:pStyle w:val="Standard"/>
        <w:jc w:val="center"/>
        <w:rPr>
          <w:rFonts w:ascii="Tahoma" w:hAnsi="Tahoma" w:cs="Tahoma"/>
          <w:b/>
        </w:rPr>
      </w:pPr>
    </w:p>
    <w:p w14:paraId="01A148DF" w14:textId="77777777" w:rsidR="00DB33D1" w:rsidRPr="004E67AD" w:rsidRDefault="00DB33D1" w:rsidP="003A364E">
      <w:pPr>
        <w:pStyle w:val="Standard"/>
        <w:jc w:val="center"/>
        <w:rPr>
          <w:rFonts w:ascii="Tahoma" w:hAnsi="Tahoma" w:cs="Tahoma"/>
          <w:b/>
        </w:rPr>
      </w:pPr>
    </w:p>
    <w:p w14:paraId="237555B3" w14:textId="77777777" w:rsidR="00DB33D1" w:rsidRPr="004E67AD" w:rsidRDefault="00DB33D1" w:rsidP="003A364E">
      <w:pPr>
        <w:pStyle w:val="Standard"/>
        <w:jc w:val="center"/>
        <w:rPr>
          <w:rFonts w:ascii="Tahoma" w:hAnsi="Tahoma" w:cs="Tahoma"/>
          <w:b/>
        </w:rPr>
      </w:pPr>
    </w:p>
    <w:p w14:paraId="676580D4" w14:textId="77777777" w:rsidR="00DB33D1" w:rsidRPr="004E67AD" w:rsidRDefault="00DB33D1" w:rsidP="003A364E">
      <w:pPr>
        <w:pStyle w:val="Standard"/>
        <w:jc w:val="center"/>
        <w:rPr>
          <w:rFonts w:ascii="Tahoma" w:hAnsi="Tahoma" w:cs="Tahoma"/>
          <w:b/>
        </w:rPr>
      </w:pPr>
    </w:p>
    <w:p w14:paraId="3C0C3153" w14:textId="77777777" w:rsidR="00DB33D1" w:rsidRPr="004E67AD" w:rsidRDefault="00DB33D1" w:rsidP="003A364E">
      <w:pPr>
        <w:pStyle w:val="Standard"/>
        <w:jc w:val="center"/>
        <w:rPr>
          <w:rFonts w:ascii="Tahoma" w:hAnsi="Tahoma" w:cs="Tahoma"/>
          <w:b/>
        </w:rPr>
      </w:pPr>
    </w:p>
    <w:p w14:paraId="3ACD1951" w14:textId="77777777" w:rsidR="00DB33D1" w:rsidRPr="004E67AD" w:rsidRDefault="00DB33D1" w:rsidP="003A364E">
      <w:pPr>
        <w:pStyle w:val="Standard"/>
        <w:jc w:val="center"/>
        <w:rPr>
          <w:rFonts w:ascii="Tahoma" w:hAnsi="Tahoma" w:cs="Tahoma"/>
          <w:b/>
        </w:rPr>
      </w:pPr>
    </w:p>
    <w:p w14:paraId="6950FBEF" w14:textId="77777777" w:rsidR="00DB33D1" w:rsidRPr="004E67AD" w:rsidRDefault="00DB33D1" w:rsidP="003A364E">
      <w:pPr>
        <w:pStyle w:val="Standard"/>
        <w:jc w:val="center"/>
        <w:rPr>
          <w:rFonts w:ascii="Tahoma" w:hAnsi="Tahoma" w:cs="Tahoma"/>
          <w:b/>
        </w:rPr>
      </w:pPr>
    </w:p>
    <w:p w14:paraId="62DDF2EA" w14:textId="3B8522E5" w:rsidR="00DB33D1" w:rsidRDefault="00DB33D1" w:rsidP="003A364E">
      <w:pPr>
        <w:pStyle w:val="Standard"/>
        <w:jc w:val="center"/>
        <w:rPr>
          <w:rFonts w:ascii="Tahoma" w:hAnsi="Tahoma" w:cs="Tahoma"/>
          <w:b/>
        </w:rPr>
      </w:pPr>
    </w:p>
    <w:p w14:paraId="7D98828E" w14:textId="5ED579D8" w:rsidR="00823E91" w:rsidRDefault="00823E91" w:rsidP="003A364E">
      <w:pPr>
        <w:pStyle w:val="Standard"/>
        <w:jc w:val="center"/>
        <w:rPr>
          <w:rFonts w:ascii="Tahoma" w:hAnsi="Tahoma" w:cs="Tahoma"/>
          <w:b/>
        </w:rPr>
      </w:pPr>
    </w:p>
    <w:p w14:paraId="3EB041D7" w14:textId="0ADA9DF0" w:rsidR="00823E91" w:rsidRDefault="00823E91" w:rsidP="003A364E">
      <w:pPr>
        <w:pStyle w:val="Standard"/>
        <w:jc w:val="center"/>
        <w:rPr>
          <w:rFonts w:ascii="Tahoma" w:hAnsi="Tahoma" w:cs="Tahoma"/>
          <w:b/>
        </w:rPr>
      </w:pPr>
    </w:p>
    <w:p w14:paraId="7FE9C8F0" w14:textId="46CEADB3" w:rsidR="00823E91" w:rsidRDefault="00823E91" w:rsidP="003A364E">
      <w:pPr>
        <w:pStyle w:val="Standard"/>
        <w:jc w:val="center"/>
        <w:rPr>
          <w:rFonts w:ascii="Tahoma" w:hAnsi="Tahoma" w:cs="Tahoma"/>
          <w:b/>
        </w:rPr>
      </w:pPr>
    </w:p>
    <w:p w14:paraId="01EA9874" w14:textId="1FE74740" w:rsidR="00823E91" w:rsidRDefault="00823E91" w:rsidP="003A364E">
      <w:pPr>
        <w:pStyle w:val="Standard"/>
        <w:jc w:val="center"/>
        <w:rPr>
          <w:rFonts w:ascii="Tahoma" w:hAnsi="Tahoma" w:cs="Tahoma"/>
          <w:b/>
        </w:rPr>
      </w:pPr>
    </w:p>
    <w:p w14:paraId="06A52312" w14:textId="083F123B" w:rsidR="00823E91" w:rsidRDefault="00823E91" w:rsidP="003A364E">
      <w:pPr>
        <w:pStyle w:val="Standard"/>
        <w:jc w:val="center"/>
        <w:rPr>
          <w:rFonts w:ascii="Tahoma" w:hAnsi="Tahoma" w:cs="Tahoma"/>
          <w:b/>
        </w:rPr>
      </w:pPr>
    </w:p>
    <w:p w14:paraId="76AB06BF" w14:textId="1A2EB8C3" w:rsidR="00823E91" w:rsidRDefault="00823E91" w:rsidP="003A364E">
      <w:pPr>
        <w:pStyle w:val="Standard"/>
        <w:jc w:val="center"/>
        <w:rPr>
          <w:rFonts w:ascii="Tahoma" w:hAnsi="Tahoma" w:cs="Tahoma"/>
          <w:b/>
        </w:rPr>
      </w:pPr>
    </w:p>
    <w:p w14:paraId="0D72CF8F" w14:textId="089155B4" w:rsidR="00823E91" w:rsidRDefault="00823E91" w:rsidP="003A364E">
      <w:pPr>
        <w:pStyle w:val="Standard"/>
        <w:jc w:val="center"/>
        <w:rPr>
          <w:rFonts w:ascii="Tahoma" w:hAnsi="Tahoma" w:cs="Tahoma"/>
          <w:b/>
        </w:rPr>
      </w:pPr>
    </w:p>
    <w:p w14:paraId="4A918912" w14:textId="4C445799" w:rsidR="00823E91" w:rsidRDefault="00823E91" w:rsidP="003A364E">
      <w:pPr>
        <w:pStyle w:val="Standard"/>
        <w:jc w:val="center"/>
        <w:rPr>
          <w:rFonts w:ascii="Tahoma" w:hAnsi="Tahoma" w:cs="Tahoma"/>
          <w:b/>
        </w:rPr>
      </w:pPr>
    </w:p>
    <w:p w14:paraId="74E15D2C" w14:textId="04C063F7" w:rsidR="00823E91" w:rsidRDefault="00823E91" w:rsidP="003A364E">
      <w:pPr>
        <w:pStyle w:val="Standard"/>
        <w:jc w:val="center"/>
        <w:rPr>
          <w:rFonts w:ascii="Tahoma" w:hAnsi="Tahoma" w:cs="Tahoma"/>
          <w:b/>
        </w:rPr>
      </w:pPr>
    </w:p>
    <w:p w14:paraId="63C79B53" w14:textId="7B9E9983" w:rsidR="00823E91" w:rsidRDefault="00823E91" w:rsidP="003A364E">
      <w:pPr>
        <w:pStyle w:val="Standard"/>
        <w:jc w:val="center"/>
        <w:rPr>
          <w:rFonts w:ascii="Tahoma" w:hAnsi="Tahoma" w:cs="Tahoma"/>
          <w:b/>
        </w:rPr>
      </w:pPr>
    </w:p>
    <w:p w14:paraId="0E74390B" w14:textId="1BBD179E" w:rsidR="00823E91" w:rsidRDefault="00823E91" w:rsidP="003A364E">
      <w:pPr>
        <w:pStyle w:val="Standard"/>
        <w:jc w:val="center"/>
        <w:rPr>
          <w:rFonts w:ascii="Tahoma" w:hAnsi="Tahoma" w:cs="Tahoma"/>
          <w:b/>
        </w:rPr>
      </w:pPr>
    </w:p>
    <w:p w14:paraId="1639C3F3" w14:textId="77777777" w:rsidR="001F0280" w:rsidRDefault="001F0280" w:rsidP="003A364E">
      <w:pPr>
        <w:pStyle w:val="Standard"/>
        <w:jc w:val="center"/>
        <w:rPr>
          <w:rFonts w:ascii="Tahoma" w:hAnsi="Tahoma" w:cs="Tahoma"/>
          <w:b/>
        </w:rPr>
      </w:pPr>
    </w:p>
    <w:p w14:paraId="411F0F81" w14:textId="77777777" w:rsidR="001F0280" w:rsidRDefault="001F0280" w:rsidP="003A364E">
      <w:pPr>
        <w:pStyle w:val="Standard"/>
        <w:jc w:val="center"/>
        <w:rPr>
          <w:rFonts w:ascii="Tahoma" w:hAnsi="Tahoma" w:cs="Tahoma"/>
          <w:b/>
        </w:rPr>
      </w:pPr>
    </w:p>
    <w:p w14:paraId="5FA2939D" w14:textId="77777777" w:rsidR="001F0280" w:rsidRDefault="001F0280" w:rsidP="003A364E">
      <w:pPr>
        <w:pStyle w:val="Standard"/>
        <w:jc w:val="center"/>
        <w:rPr>
          <w:rFonts w:ascii="Tahoma" w:hAnsi="Tahoma" w:cs="Tahoma"/>
          <w:b/>
        </w:rPr>
      </w:pPr>
    </w:p>
    <w:p w14:paraId="7B05E05F" w14:textId="77777777" w:rsidR="001F0280" w:rsidRDefault="001F0280" w:rsidP="003A364E">
      <w:pPr>
        <w:pStyle w:val="Standard"/>
        <w:jc w:val="center"/>
        <w:rPr>
          <w:rFonts w:ascii="Tahoma" w:hAnsi="Tahoma" w:cs="Tahoma"/>
          <w:b/>
        </w:rPr>
      </w:pPr>
    </w:p>
    <w:p w14:paraId="2B7DA3C2" w14:textId="77777777" w:rsidR="001F0280" w:rsidRDefault="001F0280" w:rsidP="003A364E">
      <w:pPr>
        <w:pStyle w:val="Standard"/>
        <w:jc w:val="center"/>
        <w:rPr>
          <w:rFonts w:ascii="Tahoma" w:hAnsi="Tahoma" w:cs="Tahoma"/>
          <w:b/>
        </w:rPr>
      </w:pPr>
    </w:p>
    <w:p w14:paraId="0E001E13" w14:textId="77777777" w:rsidR="001F0280" w:rsidRDefault="001F0280" w:rsidP="003A364E">
      <w:pPr>
        <w:pStyle w:val="Standard"/>
        <w:jc w:val="center"/>
        <w:rPr>
          <w:rFonts w:ascii="Tahoma" w:hAnsi="Tahoma" w:cs="Tahoma"/>
          <w:b/>
        </w:rPr>
      </w:pPr>
    </w:p>
    <w:p w14:paraId="10705DBB" w14:textId="1534B909" w:rsidR="00DB33D1" w:rsidRPr="00FC26CD" w:rsidRDefault="00FC26CD" w:rsidP="007F492E">
      <w:pPr>
        <w:pStyle w:val="Styl4"/>
        <w:ind w:hanging="284"/>
      </w:pPr>
      <w:bookmarkStart w:id="3" w:name="_Toc95291386"/>
      <w:r>
        <w:t>I</w:t>
      </w:r>
      <w:r w:rsidR="00DB33D1" w:rsidRPr="00FC26CD">
        <w:t xml:space="preserve">nformacje o </w:t>
      </w:r>
      <w:r w:rsidR="00255686">
        <w:t>zamawiającym</w:t>
      </w:r>
      <w:bookmarkEnd w:id="3"/>
    </w:p>
    <w:p w14:paraId="41C88FF9" w14:textId="77777777" w:rsidR="00DB33D1" w:rsidRPr="00FC26CD" w:rsidRDefault="00DB33D1" w:rsidP="003A364E">
      <w:pPr>
        <w:pStyle w:val="Standard"/>
        <w:ind w:firstLine="284"/>
        <w:jc w:val="both"/>
        <w:rPr>
          <w:rFonts w:ascii="Tahoma" w:hAnsi="Tahoma" w:cs="Tahoma"/>
          <w:sz w:val="18"/>
          <w:szCs w:val="18"/>
        </w:rPr>
      </w:pPr>
    </w:p>
    <w:p w14:paraId="6E9A68A3" w14:textId="3A5CF602" w:rsidR="00042CFE" w:rsidRDefault="00042CFE" w:rsidP="00D40377">
      <w:pPr>
        <w:pStyle w:val="Standard"/>
        <w:numPr>
          <w:ilvl w:val="0"/>
          <w:numId w:val="451"/>
        </w:numPr>
        <w:autoSpaceDE w:val="0"/>
        <w:adjustRightInd w:val="0"/>
        <w:ind w:left="284" w:hanging="284"/>
        <w:rPr>
          <w:rFonts w:ascii="Tahoma" w:hAnsi="Tahoma" w:cs="Tahoma"/>
          <w:b/>
          <w:lang w:eastAsia="ar-SA"/>
        </w:rPr>
      </w:pPr>
      <w:r w:rsidRPr="00620E7B">
        <w:rPr>
          <w:rFonts w:ascii="Tahoma" w:hAnsi="Tahoma" w:cs="Tahoma"/>
          <w:lang w:eastAsia="ar-SA"/>
        </w:rPr>
        <w:t xml:space="preserve">Nazwa zamawiającego: </w:t>
      </w:r>
      <w:r w:rsidRPr="00620E7B">
        <w:rPr>
          <w:rFonts w:ascii="Tahoma" w:hAnsi="Tahoma" w:cs="Tahoma"/>
          <w:b/>
          <w:lang w:eastAsia="ar-SA"/>
        </w:rPr>
        <w:t>Powiatowy Urząd Pracy</w:t>
      </w:r>
    </w:p>
    <w:p w14:paraId="34AD22E9" w14:textId="3228F296" w:rsidR="00042CFE" w:rsidRDefault="00042CFE" w:rsidP="00D40377">
      <w:pPr>
        <w:pStyle w:val="Standard"/>
        <w:numPr>
          <w:ilvl w:val="0"/>
          <w:numId w:val="451"/>
        </w:numPr>
        <w:autoSpaceDE w:val="0"/>
        <w:adjustRightInd w:val="0"/>
        <w:ind w:left="284" w:hanging="284"/>
        <w:rPr>
          <w:rFonts w:ascii="Tahoma" w:hAnsi="Tahoma" w:cs="Tahoma"/>
          <w:b/>
          <w:lang w:eastAsia="ar-SA"/>
        </w:rPr>
      </w:pPr>
      <w:r w:rsidRPr="00C1397F">
        <w:rPr>
          <w:rFonts w:ascii="Tahoma" w:hAnsi="Tahoma" w:cs="Tahoma"/>
          <w:bCs/>
          <w:lang w:eastAsia="ar-SA"/>
        </w:rPr>
        <w:t xml:space="preserve">Adres zamawiającego: </w:t>
      </w:r>
      <w:r w:rsidRPr="00C1397F">
        <w:rPr>
          <w:rFonts w:ascii="Tahoma" w:hAnsi="Tahoma" w:cs="Tahoma"/>
          <w:b/>
          <w:lang w:eastAsia="ar-SA"/>
        </w:rPr>
        <w:t>ul. Michalskiego 12, 44-300 Wodzisław Śląski</w:t>
      </w:r>
    </w:p>
    <w:p w14:paraId="71211B7C" w14:textId="6F007565" w:rsidR="00042CFE" w:rsidRPr="00C1397F" w:rsidRDefault="00042CFE" w:rsidP="00D40377">
      <w:pPr>
        <w:pStyle w:val="Standard"/>
        <w:numPr>
          <w:ilvl w:val="0"/>
          <w:numId w:val="451"/>
        </w:numPr>
        <w:autoSpaceDE w:val="0"/>
        <w:adjustRightInd w:val="0"/>
        <w:ind w:left="284" w:hanging="284"/>
        <w:rPr>
          <w:rFonts w:ascii="Tahoma" w:hAnsi="Tahoma" w:cs="Tahoma"/>
          <w:b/>
          <w:lang w:eastAsia="ar-SA"/>
        </w:rPr>
      </w:pPr>
      <w:r w:rsidRPr="00C1397F">
        <w:rPr>
          <w:rFonts w:ascii="Tahoma" w:hAnsi="Tahoma" w:cs="Tahoma"/>
          <w:bCs/>
          <w:lang w:eastAsia="ar-SA"/>
        </w:rPr>
        <w:t>Numer telefonu:</w:t>
      </w:r>
      <w:r w:rsidRPr="00C1397F">
        <w:rPr>
          <w:rFonts w:ascii="Tahoma" w:hAnsi="Tahoma" w:cs="Tahoma"/>
          <w:b/>
          <w:lang w:eastAsia="ar-SA"/>
        </w:rPr>
        <w:t xml:space="preserve"> </w:t>
      </w:r>
      <w:r w:rsidRPr="00C1397F">
        <w:rPr>
          <w:rFonts w:ascii="Tahoma" w:hAnsi="Tahoma" w:cs="Tahoma"/>
          <w:lang w:eastAsia="ar-SA"/>
        </w:rPr>
        <w:t>(32) 459 29 80</w:t>
      </w:r>
    </w:p>
    <w:p w14:paraId="1E2851E5" w14:textId="17D979C1" w:rsidR="00042CFE" w:rsidRPr="00C1397F" w:rsidRDefault="00042CFE" w:rsidP="00D40377">
      <w:pPr>
        <w:pStyle w:val="Standard"/>
        <w:numPr>
          <w:ilvl w:val="0"/>
          <w:numId w:val="451"/>
        </w:numPr>
        <w:autoSpaceDE w:val="0"/>
        <w:adjustRightInd w:val="0"/>
        <w:ind w:left="284" w:hanging="284"/>
        <w:rPr>
          <w:rFonts w:ascii="Tahoma" w:hAnsi="Tahoma" w:cs="Tahoma"/>
          <w:b/>
          <w:lang w:eastAsia="ar-SA"/>
        </w:rPr>
      </w:pPr>
      <w:r w:rsidRPr="00C1397F">
        <w:rPr>
          <w:rFonts w:ascii="Tahoma" w:hAnsi="Tahoma" w:cs="Tahoma"/>
          <w:lang w:eastAsia="ar-SA"/>
        </w:rPr>
        <w:t xml:space="preserve">Adres poczty elektronicznej: </w:t>
      </w:r>
      <w:bookmarkStart w:id="4" w:name="_Hlk65752823"/>
      <w:r w:rsidRPr="00C1397F">
        <w:rPr>
          <w:rFonts w:ascii="Tahoma" w:hAnsi="Tahoma" w:cs="Tahoma"/>
          <w:lang w:eastAsia="ar-SA"/>
        </w:rPr>
        <w:tab/>
      </w:r>
      <w:bookmarkStart w:id="5" w:name="_Hlk77681158"/>
      <w:r w:rsidRPr="00C1397F">
        <w:rPr>
          <w:rFonts w:ascii="Tahoma" w:hAnsi="Tahoma" w:cs="Tahoma"/>
          <w:lang w:eastAsia="ar-SA"/>
        </w:rPr>
        <w:fldChar w:fldCharType="begin"/>
      </w:r>
      <w:r w:rsidRPr="00C1397F">
        <w:rPr>
          <w:rFonts w:ascii="Tahoma" w:hAnsi="Tahoma" w:cs="Tahoma"/>
          <w:lang w:eastAsia="ar-SA"/>
        </w:rPr>
        <w:instrText xml:space="preserve"> HYPERLINK "mailto:sekretariat@pup-wodzislaw.pl" </w:instrText>
      </w:r>
      <w:r w:rsidRPr="00C1397F">
        <w:rPr>
          <w:rFonts w:ascii="Tahoma" w:hAnsi="Tahoma" w:cs="Tahoma"/>
          <w:lang w:eastAsia="ar-SA"/>
        </w:rPr>
        <w:fldChar w:fldCharType="separate"/>
      </w:r>
      <w:r w:rsidRPr="00C1397F">
        <w:rPr>
          <w:rStyle w:val="Hipercze"/>
          <w:rFonts w:ascii="Tahoma" w:hAnsi="Tahoma" w:cs="Tahoma"/>
          <w:lang w:eastAsia="ar-SA"/>
        </w:rPr>
        <w:t>sekretariat@pup-wodzislaw.pl</w:t>
      </w:r>
      <w:r w:rsidRPr="00C1397F">
        <w:rPr>
          <w:rFonts w:ascii="Tahoma" w:hAnsi="Tahoma" w:cs="Tahoma"/>
          <w:lang w:eastAsia="ar-SA"/>
        </w:rPr>
        <w:fldChar w:fldCharType="end"/>
      </w:r>
      <w:r w:rsidRPr="00C1397F">
        <w:rPr>
          <w:rFonts w:ascii="Tahoma" w:hAnsi="Tahoma" w:cs="Tahoma"/>
          <w:lang w:eastAsia="ar-SA"/>
        </w:rPr>
        <w:t xml:space="preserve"> </w:t>
      </w:r>
      <w:bookmarkEnd w:id="5"/>
    </w:p>
    <w:bookmarkEnd w:id="4"/>
    <w:p w14:paraId="0BDA7CC3" w14:textId="7623F9E0" w:rsidR="00042CFE" w:rsidRPr="00C1397F" w:rsidRDefault="00042CFE" w:rsidP="00D40377">
      <w:pPr>
        <w:pStyle w:val="Standard"/>
        <w:numPr>
          <w:ilvl w:val="0"/>
          <w:numId w:val="451"/>
        </w:numPr>
        <w:autoSpaceDE w:val="0"/>
        <w:adjustRightInd w:val="0"/>
        <w:ind w:left="284" w:hanging="284"/>
        <w:rPr>
          <w:rFonts w:ascii="Tahoma" w:hAnsi="Tahoma" w:cs="Tahoma"/>
          <w:b/>
          <w:lang w:eastAsia="ar-SA"/>
        </w:rPr>
      </w:pPr>
      <w:r w:rsidRPr="00C1397F">
        <w:rPr>
          <w:rFonts w:ascii="Tahoma" w:hAnsi="Tahoma" w:cs="Tahoma"/>
          <w:lang w:eastAsia="ar-SA"/>
        </w:rPr>
        <w:t>Adres strony internetowej prowadzonego postępowania:</w:t>
      </w:r>
    </w:p>
    <w:bookmarkStart w:id="6" w:name="_Hlk95218566"/>
    <w:p w14:paraId="57F0EBA7" w14:textId="2888BEB5" w:rsidR="00042CFE" w:rsidRPr="00C1397F" w:rsidRDefault="00814819" w:rsidP="00D40377">
      <w:pPr>
        <w:pStyle w:val="Standard"/>
        <w:autoSpaceDE w:val="0"/>
        <w:adjustRightInd w:val="0"/>
        <w:ind w:left="284"/>
        <w:rPr>
          <w:rFonts w:ascii="Tahoma" w:hAnsi="Tahoma" w:cs="Tahoma"/>
          <w:b/>
          <w:lang w:eastAsia="ar-SA"/>
        </w:rPr>
      </w:pPr>
      <w:r>
        <w:fldChar w:fldCharType="begin"/>
      </w:r>
      <w:r>
        <w:instrText xml:space="preserve"> HYPERLINK "https://pup.bip.powiatwodzislawski.pl/bipkod/13123327" </w:instrText>
      </w:r>
      <w:r>
        <w:fldChar w:fldCharType="separate"/>
      </w:r>
      <w:r w:rsidR="00C1397F" w:rsidRPr="00C22C8C">
        <w:rPr>
          <w:rStyle w:val="Hipercze"/>
          <w:rFonts w:ascii="Tahoma" w:hAnsi="Tahoma" w:cs="Tahoma"/>
          <w:lang w:eastAsia="ar-SA"/>
        </w:rPr>
        <w:t>https://pup.bip.powiatwodzislawski.pl/bipkod/13123327</w:t>
      </w:r>
      <w:r>
        <w:rPr>
          <w:rStyle w:val="Hipercze"/>
          <w:rFonts w:ascii="Tahoma" w:hAnsi="Tahoma" w:cs="Tahoma"/>
          <w:lang w:eastAsia="ar-SA"/>
        </w:rPr>
        <w:fldChar w:fldCharType="end"/>
      </w:r>
    </w:p>
    <w:bookmarkEnd w:id="6"/>
    <w:p w14:paraId="508D42F4" w14:textId="77777777" w:rsidR="00042CFE" w:rsidRPr="00C1397F" w:rsidRDefault="00042CFE" w:rsidP="00D40377">
      <w:pPr>
        <w:pStyle w:val="Standard"/>
        <w:numPr>
          <w:ilvl w:val="0"/>
          <w:numId w:val="451"/>
        </w:numPr>
        <w:autoSpaceDE w:val="0"/>
        <w:adjustRightInd w:val="0"/>
        <w:ind w:left="284" w:hanging="284"/>
        <w:rPr>
          <w:rFonts w:ascii="Tahoma" w:hAnsi="Tahoma" w:cs="Tahoma"/>
          <w:b/>
          <w:lang w:eastAsia="ar-SA"/>
        </w:rPr>
      </w:pPr>
      <w:r w:rsidRPr="00C1397F">
        <w:rPr>
          <w:rFonts w:ascii="Tahoma" w:hAnsi="Tahoma" w:cs="Tahoma"/>
          <w:lang w:eastAsia="ar-SA"/>
        </w:rPr>
        <w:t xml:space="preserve">Adres skrytki </w:t>
      </w:r>
      <w:proofErr w:type="spellStart"/>
      <w:r w:rsidRPr="00C1397F">
        <w:rPr>
          <w:rFonts w:ascii="Tahoma" w:hAnsi="Tahoma" w:cs="Tahoma"/>
          <w:lang w:eastAsia="ar-SA"/>
        </w:rPr>
        <w:t>ePUAP</w:t>
      </w:r>
      <w:proofErr w:type="spellEnd"/>
      <w:r w:rsidRPr="00C1397F">
        <w:rPr>
          <w:rFonts w:ascii="Tahoma" w:hAnsi="Tahoma" w:cs="Tahoma"/>
          <w:lang w:eastAsia="ar-SA"/>
        </w:rPr>
        <w:t>: /</w:t>
      </w:r>
      <w:proofErr w:type="spellStart"/>
      <w:r w:rsidRPr="00C1397F">
        <w:rPr>
          <w:rFonts w:ascii="Tahoma" w:hAnsi="Tahoma" w:cs="Tahoma"/>
          <w:lang w:eastAsia="ar-SA"/>
        </w:rPr>
        <w:t>pup_wodzislawslaski</w:t>
      </w:r>
      <w:proofErr w:type="spellEnd"/>
      <w:r w:rsidRPr="00C1397F">
        <w:rPr>
          <w:rFonts w:ascii="Tahoma" w:hAnsi="Tahoma" w:cs="Tahoma"/>
          <w:lang w:eastAsia="ar-SA"/>
        </w:rPr>
        <w:t>/</w:t>
      </w:r>
      <w:proofErr w:type="spellStart"/>
      <w:r w:rsidRPr="00C1397F">
        <w:rPr>
          <w:rFonts w:ascii="Tahoma" w:hAnsi="Tahoma" w:cs="Tahoma"/>
          <w:lang w:eastAsia="ar-SA"/>
        </w:rPr>
        <w:t>SkrytkaESP</w:t>
      </w:r>
      <w:proofErr w:type="spellEnd"/>
    </w:p>
    <w:p w14:paraId="2DB85253" w14:textId="77777777" w:rsidR="00634D79" w:rsidRPr="00634D79" w:rsidRDefault="00634D79" w:rsidP="00616E24">
      <w:pPr>
        <w:pStyle w:val="Standard"/>
        <w:autoSpaceDE w:val="0"/>
        <w:adjustRightInd w:val="0"/>
        <w:ind w:hanging="426"/>
        <w:jc w:val="both"/>
        <w:rPr>
          <w:rFonts w:ascii="Tahoma" w:eastAsiaTheme="minorHAnsi" w:hAnsi="Tahoma" w:cs="Tahoma"/>
          <w:color w:val="000000"/>
          <w:sz w:val="22"/>
          <w:szCs w:val="22"/>
          <w:lang w:eastAsia="en-US"/>
        </w:rPr>
      </w:pPr>
    </w:p>
    <w:p w14:paraId="49029047" w14:textId="1A4C6E21" w:rsidR="004B0E91" w:rsidRPr="00FC26CD" w:rsidRDefault="004B0E91" w:rsidP="007F492E">
      <w:pPr>
        <w:pStyle w:val="Styl4"/>
        <w:ind w:hanging="284"/>
        <w:rPr>
          <w:rFonts w:eastAsiaTheme="minorHAnsi"/>
          <w:color w:val="000000"/>
          <w:lang w:eastAsia="en-US"/>
        </w:rPr>
      </w:pPr>
      <w:bookmarkStart w:id="7" w:name="_Toc95291387"/>
      <w:r w:rsidRPr="00FC26CD">
        <w:rPr>
          <w:rFonts w:eastAsiaTheme="minorHAnsi"/>
          <w:color w:val="000000"/>
          <w:lang w:eastAsia="en-US"/>
        </w:rPr>
        <w:t>Adres strony internetowej, na której</w:t>
      </w:r>
      <w:r w:rsidRPr="00FC26CD">
        <w:rPr>
          <w:rFonts w:eastAsia="Calibri"/>
        </w:rPr>
        <w:t xml:space="preserve"> udostępniane będą zmiany i wyjaśnienia treści SWZ oraz inne dokumenty zamówienia bezpośrednio związane z postępowaniem</w:t>
      </w:r>
      <w:r w:rsidRPr="00FC26CD">
        <w:rPr>
          <w:rFonts w:eastAsiaTheme="minorHAnsi"/>
          <w:color w:val="000000"/>
          <w:lang w:eastAsia="en-US"/>
        </w:rPr>
        <w:t xml:space="preserve">  o udzielenie zamówienia</w:t>
      </w:r>
      <w:bookmarkEnd w:id="7"/>
    </w:p>
    <w:p w14:paraId="0228BA47" w14:textId="77777777" w:rsidR="007C2AFF" w:rsidRDefault="007C2AFF" w:rsidP="004B0E91">
      <w:pPr>
        <w:jc w:val="both"/>
      </w:pPr>
    </w:p>
    <w:p w14:paraId="727F36E2" w14:textId="77777777" w:rsidR="00C1397F" w:rsidRPr="00932B8F" w:rsidRDefault="00956CE1" w:rsidP="00C1397F">
      <w:pPr>
        <w:jc w:val="both"/>
        <w:rPr>
          <w:rFonts w:ascii="Tahoma" w:hAnsi="Tahoma" w:cs="Tahoma"/>
        </w:rPr>
      </w:pPr>
      <w:hyperlink r:id="rId8" w:history="1">
        <w:r w:rsidR="00C1397F" w:rsidRPr="00932B8F">
          <w:rPr>
            <w:rStyle w:val="Hipercze"/>
            <w:rFonts w:ascii="Tahoma" w:hAnsi="Tahoma" w:cs="Tahoma"/>
          </w:rPr>
          <w:t>https://pup.bip.powiatwodzislawski.pl/bipkod/13123327</w:t>
        </w:r>
      </w:hyperlink>
    </w:p>
    <w:p w14:paraId="156978A3" w14:textId="77777777" w:rsidR="00C1397F" w:rsidRPr="00FC26CD" w:rsidRDefault="00C1397F" w:rsidP="00C1397F">
      <w:pPr>
        <w:jc w:val="both"/>
        <w:rPr>
          <w:rFonts w:ascii="Tahoma" w:hAnsi="Tahoma" w:cs="Tahoma"/>
          <w:color w:val="FF0000"/>
        </w:rPr>
      </w:pPr>
    </w:p>
    <w:p w14:paraId="0A45B480" w14:textId="77777777" w:rsidR="00C1397F" w:rsidRPr="00FC26CD" w:rsidRDefault="00C1397F" w:rsidP="00C1397F">
      <w:pPr>
        <w:jc w:val="both"/>
        <w:rPr>
          <w:rFonts w:ascii="Tahoma" w:hAnsi="Tahoma" w:cs="Tahoma"/>
        </w:rPr>
      </w:pPr>
      <w:r w:rsidRPr="00FC26CD">
        <w:rPr>
          <w:rFonts w:ascii="Tahoma" w:hAnsi="Tahoma" w:cs="Tahoma"/>
        </w:rPr>
        <w:t xml:space="preserve">W postępowaniu o udzielenie zamówienia komunikacja między zamawiającym, a wykonawcami odbywa się przy użyciu: </w:t>
      </w:r>
    </w:p>
    <w:p w14:paraId="2F2A3737" w14:textId="77777777" w:rsidR="00C1397F" w:rsidRPr="00FC26CD" w:rsidRDefault="00C1397F" w:rsidP="00C1397F">
      <w:pPr>
        <w:ind w:left="142"/>
        <w:jc w:val="both"/>
        <w:rPr>
          <w:rFonts w:ascii="Tahoma" w:hAnsi="Tahoma" w:cs="Tahoma"/>
          <w:color w:val="FF0000"/>
        </w:rPr>
      </w:pPr>
      <w:r w:rsidRPr="00FC26CD">
        <w:rPr>
          <w:rFonts w:ascii="Tahoma" w:hAnsi="Tahoma" w:cs="Tahoma"/>
        </w:rPr>
        <w:t xml:space="preserve">- </w:t>
      </w:r>
      <w:proofErr w:type="spellStart"/>
      <w:r w:rsidRPr="00FC26CD">
        <w:rPr>
          <w:rFonts w:ascii="Tahoma" w:hAnsi="Tahoma" w:cs="Tahoma"/>
        </w:rPr>
        <w:t>miniPortalu</w:t>
      </w:r>
      <w:proofErr w:type="spellEnd"/>
      <w:r w:rsidRPr="00FC26CD">
        <w:rPr>
          <w:rFonts w:ascii="Tahoma" w:hAnsi="Tahoma" w:cs="Tahoma"/>
        </w:rPr>
        <w:t xml:space="preserve">, który dostępny jest pod adresem: </w:t>
      </w:r>
      <w:hyperlink r:id="rId9" w:history="1">
        <w:r w:rsidRPr="00FC26CD">
          <w:rPr>
            <w:rStyle w:val="Hipercze"/>
            <w:rFonts w:ascii="Tahoma" w:hAnsi="Tahoma" w:cs="Tahoma"/>
          </w:rPr>
          <w:t>https://miniportal.uzp.gov.pl/</w:t>
        </w:r>
      </w:hyperlink>
    </w:p>
    <w:p w14:paraId="019512F9" w14:textId="77777777" w:rsidR="00C1397F" w:rsidRPr="00FC26CD" w:rsidRDefault="00C1397F" w:rsidP="00C1397F">
      <w:pPr>
        <w:ind w:left="142"/>
        <w:jc w:val="both"/>
        <w:rPr>
          <w:rStyle w:val="Hipercze"/>
          <w:rFonts w:ascii="Tahoma" w:hAnsi="Tahoma" w:cs="Tahoma"/>
        </w:rPr>
      </w:pPr>
      <w:r w:rsidRPr="00FC26CD">
        <w:rPr>
          <w:rFonts w:ascii="Tahoma" w:hAnsi="Tahoma" w:cs="Tahoma"/>
        </w:rPr>
        <w:t xml:space="preserve">- </w:t>
      </w:r>
      <w:proofErr w:type="spellStart"/>
      <w:r w:rsidRPr="00FC26CD">
        <w:rPr>
          <w:rFonts w:ascii="Tahoma" w:hAnsi="Tahoma" w:cs="Tahoma"/>
        </w:rPr>
        <w:t>ePUAPu</w:t>
      </w:r>
      <w:proofErr w:type="spellEnd"/>
      <w:r w:rsidRPr="00FC26CD">
        <w:rPr>
          <w:rFonts w:ascii="Tahoma" w:hAnsi="Tahoma" w:cs="Tahoma"/>
        </w:rPr>
        <w:t xml:space="preserve"> dostępnego pod adresem:</w:t>
      </w:r>
      <w:r w:rsidRPr="00FC26CD">
        <w:rPr>
          <w:rFonts w:ascii="Tahoma" w:hAnsi="Tahoma" w:cs="Tahoma"/>
          <w:color w:val="FF0000"/>
        </w:rPr>
        <w:t xml:space="preserve"> </w:t>
      </w:r>
      <w:hyperlink r:id="rId10" w:history="1">
        <w:r w:rsidRPr="00FC26CD">
          <w:rPr>
            <w:rStyle w:val="Hipercze"/>
            <w:rFonts w:ascii="Tahoma" w:hAnsi="Tahoma" w:cs="Tahoma"/>
          </w:rPr>
          <w:t>https://epuap.gov.pl/wps/portal</w:t>
        </w:r>
      </w:hyperlink>
    </w:p>
    <w:p w14:paraId="4F0593B4" w14:textId="3C181644" w:rsidR="00C1397F" w:rsidRPr="003000A1" w:rsidRDefault="00C1397F" w:rsidP="00C1397F">
      <w:pPr>
        <w:ind w:left="142"/>
        <w:jc w:val="both"/>
        <w:rPr>
          <w:rFonts w:ascii="Tahoma" w:hAnsi="Tahoma" w:cs="Tahoma"/>
          <w:color w:val="0000FF"/>
        </w:rPr>
      </w:pPr>
      <w:r w:rsidRPr="003000A1">
        <w:rPr>
          <w:rFonts w:ascii="Tahoma" w:hAnsi="Tahoma" w:cs="Tahoma"/>
        </w:rPr>
        <w:t xml:space="preserve">- poczty elektronicznej: </w:t>
      </w:r>
      <w:hyperlink r:id="rId11" w:history="1">
        <w:r w:rsidR="00D40377" w:rsidRPr="001D2C6A">
          <w:rPr>
            <w:rStyle w:val="Hipercze"/>
            <w:rFonts w:ascii="Tahoma" w:hAnsi="Tahoma" w:cs="Tahoma"/>
          </w:rPr>
          <w:t>sekretariat@pup-wodzislaw.pl</w:t>
        </w:r>
      </w:hyperlink>
      <w:r w:rsidR="00D40377">
        <w:rPr>
          <w:rFonts w:ascii="Tahoma" w:hAnsi="Tahoma" w:cs="Tahoma"/>
        </w:rPr>
        <w:t xml:space="preserve"> </w:t>
      </w:r>
      <w:r>
        <w:rPr>
          <w:rFonts w:ascii="Tahoma" w:hAnsi="Tahoma" w:cs="Tahoma"/>
        </w:rPr>
        <w:t xml:space="preserve"> </w:t>
      </w:r>
    </w:p>
    <w:p w14:paraId="23730B2A" w14:textId="77777777" w:rsidR="004B0E91" w:rsidRPr="00FC26CD" w:rsidRDefault="004B0E91" w:rsidP="004B0E91">
      <w:pPr>
        <w:pStyle w:val="Standard"/>
        <w:jc w:val="both"/>
        <w:rPr>
          <w:rFonts w:ascii="Tahoma" w:hAnsi="Tahoma" w:cs="Tahoma"/>
          <w:kern w:val="0"/>
          <w:lang w:eastAsia="pl-PL"/>
        </w:rPr>
      </w:pPr>
    </w:p>
    <w:p w14:paraId="730514AF" w14:textId="1A0624B6" w:rsidR="00DB33D1" w:rsidRPr="00FC26CD" w:rsidRDefault="00DB33D1" w:rsidP="007F492E">
      <w:pPr>
        <w:pStyle w:val="Styl4"/>
        <w:ind w:left="142"/>
      </w:pPr>
      <w:bookmarkStart w:id="8" w:name="_Toc95291388"/>
      <w:r w:rsidRPr="00FC26CD">
        <w:t xml:space="preserve">Tryb </w:t>
      </w:r>
      <w:r w:rsidR="001B4938" w:rsidRPr="00FC26CD">
        <w:t>udzielenia zamówienia</w:t>
      </w:r>
      <w:r w:rsidRPr="00FC26CD">
        <w:t>.</w:t>
      </w:r>
      <w:bookmarkEnd w:id="8"/>
    </w:p>
    <w:p w14:paraId="24F77829" w14:textId="77777777" w:rsidR="00DB33D1" w:rsidRPr="00FC26CD" w:rsidRDefault="00DB33D1" w:rsidP="003A364E">
      <w:pPr>
        <w:pStyle w:val="Standard"/>
        <w:rPr>
          <w:rFonts w:ascii="Tahoma" w:hAnsi="Tahoma" w:cs="Tahoma"/>
          <w:sz w:val="18"/>
          <w:szCs w:val="18"/>
        </w:rPr>
      </w:pPr>
    </w:p>
    <w:p w14:paraId="35077BCC" w14:textId="4B038F1E" w:rsidR="009A5608" w:rsidRDefault="00DB33D1" w:rsidP="007D5C07">
      <w:pPr>
        <w:pStyle w:val="Standard"/>
        <w:numPr>
          <w:ilvl w:val="0"/>
          <w:numId w:val="357"/>
        </w:numPr>
        <w:ind w:left="284" w:hanging="284"/>
        <w:jc w:val="both"/>
        <w:rPr>
          <w:rFonts w:ascii="Tahoma" w:hAnsi="Tahoma" w:cs="Tahoma"/>
        </w:rPr>
      </w:pPr>
      <w:r w:rsidRPr="00FC26CD">
        <w:rPr>
          <w:rFonts w:ascii="Tahoma" w:hAnsi="Tahoma" w:cs="Tahoma"/>
        </w:rPr>
        <w:t xml:space="preserve">Postępowanie o udzielenie zamówienia publicznego prowadzone jest w trybie </w:t>
      </w:r>
      <w:r w:rsidR="007477FC" w:rsidRPr="00FC26CD">
        <w:rPr>
          <w:rFonts w:ascii="Tahoma" w:hAnsi="Tahoma" w:cs="Tahoma"/>
        </w:rPr>
        <w:t xml:space="preserve">podstawowym bez </w:t>
      </w:r>
      <w:r w:rsidR="00606DB5" w:rsidRPr="00FC26CD">
        <w:rPr>
          <w:rFonts w:ascii="Tahoma" w:hAnsi="Tahoma" w:cs="Tahoma"/>
        </w:rPr>
        <w:t>przeprowadzenia negocjacji treści złożonych ofert</w:t>
      </w:r>
      <w:r w:rsidR="007477FC" w:rsidRPr="00FC26CD">
        <w:rPr>
          <w:rFonts w:ascii="Tahoma" w:hAnsi="Tahoma" w:cs="Tahoma"/>
        </w:rPr>
        <w:t xml:space="preserve"> </w:t>
      </w:r>
      <w:r w:rsidR="00606DB5" w:rsidRPr="00FC26CD">
        <w:rPr>
          <w:rFonts w:ascii="Tahoma" w:hAnsi="Tahoma" w:cs="Tahoma"/>
        </w:rPr>
        <w:t>zgodnie z</w:t>
      </w:r>
      <w:r w:rsidRPr="00FC26CD">
        <w:rPr>
          <w:rFonts w:ascii="Tahoma" w:hAnsi="Tahoma" w:cs="Tahoma"/>
        </w:rPr>
        <w:t xml:space="preserve"> art. </w:t>
      </w:r>
      <w:r w:rsidR="007477FC" w:rsidRPr="00FC26CD">
        <w:rPr>
          <w:rFonts w:ascii="Tahoma" w:hAnsi="Tahoma" w:cs="Tahoma"/>
        </w:rPr>
        <w:t>275</w:t>
      </w:r>
      <w:r w:rsidRPr="00FC26CD">
        <w:rPr>
          <w:rFonts w:ascii="Tahoma" w:hAnsi="Tahoma" w:cs="Tahoma"/>
        </w:rPr>
        <w:t xml:space="preserve"> </w:t>
      </w:r>
      <w:r w:rsidR="007477FC" w:rsidRPr="00FC26CD">
        <w:rPr>
          <w:rFonts w:ascii="Tahoma" w:hAnsi="Tahoma" w:cs="Tahoma"/>
        </w:rPr>
        <w:t>pkt</w:t>
      </w:r>
      <w:r w:rsidRPr="00FC26CD">
        <w:rPr>
          <w:rFonts w:ascii="Tahoma" w:hAnsi="Tahoma" w:cs="Tahoma"/>
        </w:rPr>
        <w:t xml:space="preserve"> 1 ustawy z dnia </w:t>
      </w:r>
      <w:r w:rsidR="007477FC" w:rsidRPr="00FC26CD">
        <w:rPr>
          <w:rFonts w:ascii="Tahoma" w:hAnsi="Tahoma" w:cs="Tahoma"/>
        </w:rPr>
        <w:t>11 września</w:t>
      </w:r>
      <w:r w:rsidRPr="00FC26CD">
        <w:rPr>
          <w:rFonts w:ascii="Tahoma" w:hAnsi="Tahoma" w:cs="Tahoma"/>
        </w:rPr>
        <w:t xml:space="preserve"> 20</w:t>
      </w:r>
      <w:r w:rsidR="007477FC" w:rsidRPr="00FC26CD">
        <w:rPr>
          <w:rFonts w:ascii="Tahoma" w:hAnsi="Tahoma" w:cs="Tahoma"/>
        </w:rPr>
        <w:t>19</w:t>
      </w:r>
      <w:r w:rsidRPr="00FC26CD">
        <w:rPr>
          <w:rFonts w:ascii="Tahoma" w:hAnsi="Tahoma" w:cs="Tahoma"/>
        </w:rPr>
        <w:t xml:space="preserve"> r. Prawo zamówień publicznych (</w:t>
      </w:r>
      <w:r w:rsidR="00157065">
        <w:rPr>
          <w:rFonts w:ascii="Tahoma" w:hAnsi="Tahoma" w:cs="Tahoma"/>
        </w:rPr>
        <w:t xml:space="preserve">tekst jednolity: </w:t>
      </w:r>
      <w:r w:rsidRPr="00FC26CD">
        <w:rPr>
          <w:rFonts w:ascii="Tahoma" w:hAnsi="Tahoma" w:cs="Tahoma"/>
          <w:bCs/>
        </w:rPr>
        <w:t xml:space="preserve">Dz. U. </w:t>
      </w:r>
      <w:bookmarkStart w:id="9" w:name="_Hlk528225020"/>
      <w:r w:rsidR="00B16436" w:rsidRPr="00FC26CD">
        <w:rPr>
          <w:rFonts w:ascii="Tahoma" w:hAnsi="Tahoma" w:cs="Tahoma"/>
          <w:bCs/>
        </w:rPr>
        <w:t>z 20</w:t>
      </w:r>
      <w:r w:rsidR="00157065">
        <w:rPr>
          <w:rFonts w:ascii="Tahoma" w:hAnsi="Tahoma" w:cs="Tahoma"/>
          <w:bCs/>
        </w:rPr>
        <w:t>21</w:t>
      </w:r>
      <w:r w:rsidR="00B16436" w:rsidRPr="00FC26CD">
        <w:rPr>
          <w:rFonts w:ascii="Tahoma" w:hAnsi="Tahoma" w:cs="Tahoma"/>
          <w:bCs/>
        </w:rPr>
        <w:t xml:space="preserve"> r. </w:t>
      </w:r>
      <w:r w:rsidRPr="00FC26CD">
        <w:rPr>
          <w:rFonts w:ascii="Tahoma" w:hAnsi="Tahoma" w:cs="Tahoma"/>
          <w:bCs/>
        </w:rPr>
        <w:t>poz.</w:t>
      </w:r>
      <w:r w:rsidR="00695536" w:rsidRPr="00FC26CD">
        <w:rPr>
          <w:rFonts w:ascii="Tahoma" w:hAnsi="Tahoma" w:cs="Tahoma"/>
          <w:bCs/>
        </w:rPr>
        <w:t xml:space="preserve"> </w:t>
      </w:r>
      <w:bookmarkEnd w:id="9"/>
      <w:r w:rsidR="00157065">
        <w:rPr>
          <w:rFonts w:ascii="Tahoma" w:hAnsi="Tahoma" w:cs="Tahoma"/>
          <w:bCs/>
        </w:rPr>
        <w:t>112</w:t>
      </w:r>
      <w:r w:rsidR="007477FC" w:rsidRPr="00FC26CD">
        <w:rPr>
          <w:rFonts w:ascii="Tahoma" w:hAnsi="Tahoma" w:cs="Tahoma"/>
          <w:bCs/>
        </w:rPr>
        <w:t>9</w:t>
      </w:r>
      <w:r w:rsidR="00DB62A7" w:rsidRPr="00FC26CD">
        <w:rPr>
          <w:rFonts w:ascii="Tahoma" w:hAnsi="Tahoma" w:cs="Tahoma"/>
          <w:bCs/>
        </w:rPr>
        <w:t xml:space="preserve"> ze zm.</w:t>
      </w:r>
      <w:r w:rsidRPr="00FC26CD">
        <w:rPr>
          <w:rFonts w:ascii="Tahoma" w:hAnsi="Tahoma" w:cs="Tahoma"/>
        </w:rPr>
        <w:t>), przy udziale komisji przetargowej.</w:t>
      </w:r>
      <w:r w:rsidR="00A13D7C" w:rsidRPr="00FC26CD">
        <w:rPr>
          <w:rFonts w:ascii="Tahoma" w:hAnsi="Tahoma" w:cs="Tahoma"/>
        </w:rPr>
        <w:t xml:space="preserve"> W związku z powyższym zamawiający nie przewiduje wyboru najkorzystniejszej oferty z</w:t>
      </w:r>
      <w:r w:rsidR="008C41C1">
        <w:rPr>
          <w:rFonts w:ascii="Tahoma" w:hAnsi="Tahoma" w:cs="Tahoma"/>
        </w:rPr>
        <w:t> </w:t>
      </w:r>
      <w:r w:rsidR="00A13D7C" w:rsidRPr="00FC26CD">
        <w:rPr>
          <w:rFonts w:ascii="Tahoma" w:hAnsi="Tahoma" w:cs="Tahoma"/>
        </w:rPr>
        <w:t>możliwością prowadzenia negocjacji.</w:t>
      </w:r>
    </w:p>
    <w:p w14:paraId="3BC55C93" w14:textId="04FD18CC" w:rsidR="00AC0132" w:rsidRPr="009A5608" w:rsidRDefault="00DB33D1" w:rsidP="007D5C07">
      <w:pPr>
        <w:pStyle w:val="Standard"/>
        <w:numPr>
          <w:ilvl w:val="0"/>
          <w:numId w:val="357"/>
        </w:numPr>
        <w:ind w:left="284" w:hanging="284"/>
        <w:jc w:val="both"/>
        <w:rPr>
          <w:rFonts w:ascii="Tahoma" w:hAnsi="Tahoma" w:cs="Tahoma"/>
          <w:color w:val="0070C0"/>
        </w:rPr>
      </w:pPr>
      <w:r w:rsidRPr="009A5608">
        <w:rPr>
          <w:rFonts w:ascii="Tahoma" w:hAnsi="Tahoma" w:cs="Tahoma"/>
        </w:rPr>
        <w:t xml:space="preserve">Ilekroć w niniejszej SWZ użyte jest pojęcie „ustawa </w:t>
      </w:r>
      <w:proofErr w:type="spellStart"/>
      <w:r w:rsidRPr="009A5608">
        <w:rPr>
          <w:rFonts w:ascii="Tahoma" w:hAnsi="Tahoma" w:cs="Tahoma"/>
        </w:rPr>
        <w:t>Pzp</w:t>
      </w:r>
      <w:proofErr w:type="spellEnd"/>
      <w:r w:rsidRPr="009A5608">
        <w:rPr>
          <w:rFonts w:ascii="Tahoma" w:hAnsi="Tahoma" w:cs="Tahoma"/>
        </w:rPr>
        <w:t>”, należy przez to rozumieć ustawę Prawo zamówień publicznych, o której mowa w pkt 1 niniejszego rozdziału.</w:t>
      </w:r>
      <w:r w:rsidR="008C4E73" w:rsidRPr="009A5608">
        <w:rPr>
          <w:rFonts w:ascii="Tahoma" w:hAnsi="Tahoma" w:cs="Tahoma"/>
        </w:rPr>
        <w:t xml:space="preserve"> W sprawach nieuregulowanych zapisami niniejszej </w:t>
      </w:r>
      <w:r w:rsidR="008C4E73" w:rsidRPr="00634D79">
        <w:rPr>
          <w:rFonts w:ascii="Tahoma" w:hAnsi="Tahoma" w:cs="Tahoma"/>
        </w:rPr>
        <w:t xml:space="preserve">SWZ, stosuje się przepisy ustawy </w:t>
      </w:r>
      <w:proofErr w:type="spellStart"/>
      <w:r w:rsidR="008C4E73" w:rsidRPr="00634D79">
        <w:rPr>
          <w:rFonts w:ascii="Tahoma" w:hAnsi="Tahoma" w:cs="Tahoma"/>
        </w:rPr>
        <w:t>Pzp</w:t>
      </w:r>
      <w:proofErr w:type="spellEnd"/>
      <w:r w:rsidR="008C4E73" w:rsidRPr="00634D79">
        <w:rPr>
          <w:rFonts w:ascii="Tahoma" w:hAnsi="Tahoma" w:cs="Tahoma"/>
        </w:rPr>
        <w:t xml:space="preserve"> wraz z aktami wykonawczymi do tej ustawy.</w:t>
      </w:r>
      <w:r w:rsidR="009A5608" w:rsidRPr="00634D79">
        <w:t xml:space="preserve"> </w:t>
      </w:r>
      <w:r w:rsidR="009A5608" w:rsidRPr="00634D79">
        <w:rPr>
          <w:rFonts w:ascii="Tahoma" w:hAnsi="Tahoma" w:cs="Tahoma"/>
        </w:rPr>
        <w:t>Do czynności podejmowanych przez zamawiającego i wykonawców stosować się będzie przepisy ustawy z dnia 23 kwietnia 1964 r. – Kodeks cywilny (tekst jednolity</w:t>
      </w:r>
      <w:r w:rsidR="00157065">
        <w:rPr>
          <w:rFonts w:ascii="Tahoma" w:hAnsi="Tahoma" w:cs="Tahoma"/>
        </w:rPr>
        <w:t>:</w:t>
      </w:r>
      <w:r w:rsidR="009A5608" w:rsidRPr="00634D79">
        <w:rPr>
          <w:rFonts w:ascii="Tahoma" w:hAnsi="Tahoma" w:cs="Tahoma"/>
        </w:rPr>
        <w:t xml:space="preserve"> Dz. U. z 2020</w:t>
      </w:r>
      <w:r w:rsidR="00240D22">
        <w:rPr>
          <w:rFonts w:ascii="Tahoma" w:hAnsi="Tahoma" w:cs="Tahoma"/>
        </w:rPr>
        <w:t xml:space="preserve"> </w:t>
      </w:r>
      <w:r w:rsidR="009A5608" w:rsidRPr="00634D79">
        <w:rPr>
          <w:rFonts w:ascii="Tahoma" w:hAnsi="Tahoma" w:cs="Tahoma"/>
        </w:rPr>
        <w:t xml:space="preserve">r. poz. 1740 ze zm.), jeżeli przepisy ustawy </w:t>
      </w:r>
      <w:proofErr w:type="spellStart"/>
      <w:r w:rsidR="009A5608" w:rsidRPr="00634D79">
        <w:rPr>
          <w:rFonts w:ascii="Tahoma" w:hAnsi="Tahoma" w:cs="Tahoma"/>
        </w:rPr>
        <w:t>Pzp</w:t>
      </w:r>
      <w:proofErr w:type="spellEnd"/>
      <w:r w:rsidR="009A5608" w:rsidRPr="00634D79">
        <w:rPr>
          <w:rFonts w:ascii="Tahoma" w:hAnsi="Tahoma" w:cs="Tahoma"/>
        </w:rPr>
        <w:t xml:space="preserve"> nie stanowią inaczej.</w:t>
      </w:r>
    </w:p>
    <w:p w14:paraId="3EE3C8F9" w14:textId="432A81F7" w:rsidR="00155525" w:rsidRPr="00FC26CD" w:rsidRDefault="00155525" w:rsidP="007D5C07">
      <w:pPr>
        <w:pStyle w:val="Standard"/>
        <w:numPr>
          <w:ilvl w:val="0"/>
          <w:numId w:val="357"/>
        </w:numPr>
        <w:ind w:left="284" w:hanging="284"/>
        <w:jc w:val="both"/>
        <w:rPr>
          <w:rFonts w:ascii="Tahoma" w:hAnsi="Tahoma" w:cs="Tahoma"/>
        </w:rPr>
      </w:pPr>
      <w:r w:rsidRPr="00FC26CD">
        <w:rPr>
          <w:rFonts w:ascii="Tahoma" w:hAnsi="Tahoma" w:cs="Tahoma"/>
        </w:rPr>
        <w:t xml:space="preserve">Postępowanie prowadzone jest dla wartości </w:t>
      </w:r>
      <w:r w:rsidR="00BC30E5" w:rsidRPr="00FC26CD">
        <w:rPr>
          <w:rFonts w:ascii="Tahoma" w:hAnsi="Tahoma" w:cs="Tahoma"/>
        </w:rPr>
        <w:t>zamówienia mniejszej niż próg unijny określony na podstawie art.</w:t>
      </w:r>
      <w:r w:rsidR="009A5608">
        <w:rPr>
          <w:rFonts w:ascii="Tahoma" w:hAnsi="Tahoma" w:cs="Tahoma"/>
        </w:rPr>
        <w:t> </w:t>
      </w:r>
      <w:r w:rsidR="00BC30E5" w:rsidRPr="00FC26CD">
        <w:rPr>
          <w:rFonts w:ascii="Tahoma" w:hAnsi="Tahoma" w:cs="Tahoma"/>
        </w:rPr>
        <w:t xml:space="preserve">3 ust. 1 pkt 1) ustawy </w:t>
      </w:r>
      <w:proofErr w:type="spellStart"/>
      <w:r w:rsidR="00BC30E5" w:rsidRPr="00FC26CD">
        <w:rPr>
          <w:rFonts w:ascii="Tahoma" w:hAnsi="Tahoma" w:cs="Tahoma"/>
        </w:rPr>
        <w:t>Pzp</w:t>
      </w:r>
      <w:proofErr w:type="spellEnd"/>
      <w:r w:rsidR="00BC30E5" w:rsidRPr="00FC26CD">
        <w:rPr>
          <w:rFonts w:ascii="Tahoma" w:hAnsi="Tahoma" w:cs="Tahoma"/>
        </w:rPr>
        <w:t>.</w:t>
      </w:r>
    </w:p>
    <w:p w14:paraId="7D869621" w14:textId="0EA47A13" w:rsidR="00AC0132" w:rsidRPr="00FC26CD" w:rsidRDefault="00FC26CD" w:rsidP="00FC26CD">
      <w:pPr>
        <w:pStyle w:val="Standard"/>
        <w:tabs>
          <w:tab w:val="left" w:pos="2633"/>
        </w:tabs>
        <w:ind w:left="284"/>
        <w:jc w:val="both"/>
        <w:rPr>
          <w:rFonts w:ascii="Tahoma" w:hAnsi="Tahoma" w:cs="Tahoma"/>
          <w:sz w:val="18"/>
          <w:szCs w:val="18"/>
        </w:rPr>
      </w:pPr>
      <w:r>
        <w:rPr>
          <w:rFonts w:ascii="Tahoma" w:hAnsi="Tahoma" w:cs="Tahoma"/>
          <w:sz w:val="18"/>
          <w:szCs w:val="18"/>
        </w:rPr>
        <w:tab/>
      </w:r>
    </w:p>
    <w:p w14:paraId="2528D033" w14:textId="72C10925" w:rsidR="00DB33D1" w:rsidRPr="00FC26CD" w:rsidRDefault="00471991" w:rsidP="007F492E">
      <w:pPr>
        <w:pStyle w:val="Styl4"/>
        <w:ind w:left="142"/>
      </w:pPr>
      <w:bookmarkStart w:id="10" w:name="_Toc95291389"/>
      <w:r w:rsidRPr="00FC26CD">
        <w:t>Opis p</w:t>
      </w:r>
      <w:r w:rsidR="00757FBD" w:rsidRPr="00FC26CD">
        <w:t>rzedmiot</w:t>
      </w:r>
      <w:r w:rsidRPr="00FC26CD">
        <w:t xml:space="preserve">u </w:t>
      </w:r>
      <w:r w:rsidR="00757FBD" w:rsidRPr="00FC26CD">
        <w:t>zamówienia.</w:t>
      </w:r>
      <w:bookmarkEnd w:id="10"/>
    </w:p>
    <w:p w14:paraId="44DDCB33" w14:textId="77777777" w:rsidR="0070160E" w:rsidRPr="00BB5D6A" w:rsidRDefault="0070160E" w:rsidP="00BB5D6A">
      <w:pPr>
        <w:pStyle w:val="Textbody"/>
        <w:rPr>
          <w:rFonts w:ascii="Tahoma" w:hAnsi="Tahoma" w:cs="Tahoma"/>
        </w:rPr>
      </w:pPr>
    </w:p>
    <w:p w14:paraId="133997F0" w14:textId="38E2B542" w:rsidR="00C1397F" w:rsidRPr="00E027D0" w:rsidRDefault="00C1397F" w:rsidP="007D5C07">
      <w:pPr>
        <w:numPr>
          <w:ilvl w:val="0"/>
          <w:numId w:val="441"/>
        </w:numPr>
        <w:suppressAutoHyphens/>
        <w:autoSpaceDE w:val="0"/>
        <w:autoSpaceDN w:val="0"/>
        <w:ind w:left="284" w:hanging="357"/>
        <w:jc w:val="both"/>
        <w:textAlignment w:val="baseline"/>
        <w:rPr>
          <w:rFonts w:ascii="Tahoma" w:eastAsia="SimSun" w:hAnsi="Tahoma" w:cs="Tahoma"/>
          <w:kern w:val="3"/>
          <w:lang w:eastAsia="zh-CN" w:bidi="hi-IN"/>
        </w:rPr>
      </w:pPr>
      <w:r w:rsidRPr="00EE7654">
        <w:rPr>
          <w:rFonts w:ascii="Tahoma" w:eastAsia="SimSun" w:hAnsi="Tahoma" w:cs="Tahoma"/>
          <w:kern w:val="3"/>
          <w:lang w:eastAsia="zh-CN" w:bidi="hi-IN"/>
        </w:rPr>
        <w:t xml:space="preserve">Przedmiotem zamówienia są roboty budowlane obejmujące wykonanie zadania pn.: </w:t>
      </w:r>
      <w:r w:rsidRPr="00EE7654">
        <w:rPr>
          <w:rFonts w:ascii="Tahoma" w:eastAsia="SimSun" w:hAnsi="Tahoma" w:cs="Tahoma"/>
          <w:b/>
          <w:bCs/>
          <w:kern w:val="3"/>
          <w:lang w:eastAsia="zh-CN" w:bidi="hi-IN"/>
        </w:rPr>
        <w:t>„Roboty remontowe w</w:t>
      </w:r>
      <w:r>
        <w:rPr>
          <w:rFonts w:ascii="Tahoma" w:eastAsia="SimSun" w:hAnsi="Tahoma" w:cs="Tahoma"/>
          <w:b/>
          <w:bCs/>
          <w:kern w:val="3"/>
          <w:lang w:eastAsia="zh-CN" w:bidi="hi-IN"/>
        </w:rPr>
        <w:t> </w:t>
      </w:r>
      <w:r w:rsidRPr="00EE7654">
        <w:rPr>
          <w:rFonts w:ascii="Tahoma" w:eastAsia="SimSun" w:hAnsi="Tahoma" w:cs="Tahoma"/>
          <w:b/>
          <w:bCs/>
          <w:kern w:val="3"/>
          <w:lang w:eastAsia="zh-CN" w:bidi="hi-IN"/>
        </w:rPr>
        <w:t>budynku Powiatowego Urzędu Pracy w Wodzisławiu Śląskim”</w:t>
      </w:r>
      <w:r w:rsidRPr="00EE7654">
        <w:rPr>
          <w:rFonts w:ascii="Tahoma" w:eastAsia="SimSun" w:hAnsi="Tahoma" w:cs="Tahoma"/>
          <w:bCs/>
          <w:kern w:val="3"/>
          <w:lang w:eastAsia="zh-CN" w:bidi="hi-IN"/>
        </w:rPr>
        <w:t xml:space="preserve">. Roboty budowlane realizowane będą </w:t>
      </w:r>
      <w:r w:rsidRPr="00E027D0">
        <w:rPr>
          <w:rFonts w:ascii="Tahoma" w:eastAsia="SimSun" w:hAnsi="Tahoma" w:cs="Tahoma"/>
          <w:bCs/>
          <w:kern w:val="3"/>
          <w:lang w:eastAsia="zh-CN" w:bidi="hi-IN"/>
        </w:rPr>
        <w:t xml:space="preserve">na podstawie dokumentacji projektowej wykonanej przez ELPROJEKT Piotr </w:t>
      </w:r>
      <w:proofErr w:type="spellStart"/>
      <w:r w:rsidRPr="00E027D0">
        <w:rPr>
          <w:rFonts w:ascii="Tahoma" w:eastAsia="SimSun" w:hAnsi="Tahoma" w:cs="Tahoma"/>
          <w:bCs/>
          <w:kern w:val="3"/>
          <w:lang w:eastAsia="zh-CN" w:bidi="hi-IN"/>
        </w:rPr>
        <w:t>Garbaczewski</w:t>
      </w:r>
      <w:proofErr w:type="spellEnd"/>
      <w:r w:rsidRPr="00E027D0">
        <w:rPr>
          <w:rFonts w:ascii="Tahoma" w:eastAsia="SimSun" w:hAnsi="Tahoma" w:cs="Tahoma"/>
          <w:bCs/>
          <w:kern w:val="3"/>
          <w:lang w:eastAsia="zh-CN" w:bidi="hi-IN"/>
        </w:rPr>
        <w:t xml:space="preserve">, ul. Wiejska 64, </w:t>
      </w:r>
      <w:r w:rsidR="002504AE">
        <w:rPr>
          <w:rFonts w:ascii="Tahoma" w:eastAsia="SimSun" w:hAnsi="Tahoma" w:cs="Tahoma"/>
          <w:bCs/>
          <w:kern w:val="3"/>
          <w:lang w:eastAsia="zh-CN" w:bidi="hi-IN"/>
        </w:rPr>
        <w:br/>
      </w:r>
      <w:r w:rsidRPr="00E027D0">
        <w:rPr>
          <w:rFonts w:ascii="Tahoma" w:eastAsia="SimSun" w:hAnsi="Tahoma" w:cs="Tahoma"/>
          <w:bCs/>
          <w:kern w:val="3"/>
          <w:lang w:eastAsia="zh-CN" w:bidi="hi-IN"/>
        </w:rPr>
        <w:t>44-300 Wodzisław Śląski.</w:t>
      </w:r>
    </w:p>
    <w:p w14:paraId="18331B15" w14:textId="77777777" w:rsidR="007C2AFF" w:rsidRPr="00E027D0" w:rsidRDefault="007C2AFF" w:rsidP="007D5C07">
      <w:pPr>
        <w:numPr>
          <w:ilvl w:val="0"/>
          <w:numId w:val="441"/>
        </w:numPr>
        <w:suppressAutoHyphens/>
        <w:autoSpaceDE w:val="0"/>
        <w:autoSpaceDN w:val="0"/>
        <w:ind w:left="283" w:hanging="284"/>
        <w:jc w:val="both"/>
        <w:textAlignment w:val="baseline"/>
        <w:rPr>
          <w:rFonts w:ascii="Tahoma" w:hAnsi="Tahoma" w:cs="Tahoma"/>
        </w:rPr>
      </w:pPr>
      <w:r w:rsidRPr="00E027D0">
        <w:rPr>
          <w:rFonts w:ascii="Tahoma" w:hAnsi="Tahoma" w:cs="Tahoma"/>
        </w:rPr>
        <w:t>Zakres robót obejmuje:</w:t>
      </w:r>
    </w:p>
    <w:p w14:paraId="0BF4C828" w14:textId="085C9062" w:rsidR="00E027D0" w:rsidRPr="00E027D0" w:rsidRDefault="00E027D0" w:rsidP="00D40377">
      <w:pPr>
        <w:pStyle w:val="Akapitzlist"/>
        <w:numPr>
          <w:ilvl w:val="0"/>
          <w:numId w:val="452"/>
        </w:numPr>
        <w:tabs>
          <w:tab w:val="left" w:pos="567"/>
        </w:tabs>
        <w:autoSpaceDE w:val="0"/>
        <w:adjustRightInd w:val="0"/>
        <w:spacing w:line="240" w:lineRule="auto"/>
        <w:ind w:hanging="436"/>
        <w:contextualSpacing/>
        <w:jc w:val="both"/>
        <w:rPr>
          <w:rFonts w:ascii="Tahoma" w:hAnsi="Tahoma" w:cs="Tahoma"/>
          <w:sz w:val="20"/>
          <w:szCs w:val="20"/>
        </w:rPr>
      </w:pPr>
      <w:r w:rsidRPr="00E027D0">
        <w:rPr>
          <w:rFonts w:ascii="Tahoma" w:hAnsi="Tahoma" w:cs="Tahoma"/>
          <w:bCs/>
          <w:sz w:val="20"/>
          <w:szCs w:val="20"/>
        </w:rPr>
        <w:t>wymianę instalacji elektrycznej, okablowania strukturalnego segmentu „B” w kat. 7A,</w:t>
      </w:r>
    </w:p>
    <w:p w14:paraId="48AF6300" w14:textId="045242BA" w:rsidR="00E027D0" w:rsidRPr="00E027D0" w:rsidRDefault="00E027D0" w:rsidP="00D40377">
      <w:pPr>
        <w:pStyle w:val="Akapitzlist"/>
        <w:numPr>
          <w:ilvl w:val="0"/>
          <w:numId w:val="452"/>
        </w:numPr>
        <w:tabs>
          <w:tab w:val="left" w:pos="567"/>
        </w:tabs>
        <w:autoSpaceDE w:val="0"/>
        <w:adjustRightInd w:val="0"/>
        <w:spacing w:line="240" w:lineRule="auto"/>
        <w:ind w:hanging="436"/>
        <w:contextualSpacing/>
        <w:jc w:val="both"/>
        <w:rPr>
          <w:rFonts w:ascii="Tahoma" w:hAnsi="Tahoma" w:cs="Tahoma"/>
          <w:sz w:val="20"/>
          <w:szCs w:val="20"/>
        </w:rPr>
      </w:pPr>
      <w:r w:rsidRPr="00E027D0">
        <w:rPr>
          <w:rFonts w:ascii="Tahoma" w:hAnsi="Tahoma" w:cs="Tahoma"/>
          <w:bCs/>
          <w:sz w:val="20"/>
          <w:szCs w:val="20"/>
        </w:rPr>
        <w:t>dostosowanie instalacji odgromowej w związku z montażem klimatyzatorów,</w:t>
      </w:r>
    </w:p>
    <w:p w14:paraId="0B75C0E2" w14:textId="3F940645" w:rsidR="00E027D0" w:rsidRPr="00E027D0" w:rsidRDefault="00E027D0" w:rsidP="00D40377">
      <w:pPr>
        <w:pStyle w:val="Akapitzlist"/>
        <w:numPr>
          <w:ilvl w:val="0"/>
          <w:numId w:val="452"/>
        </w:numPr>
        <w:tabs>
          <w:tab w:val="left" w:pos="567"/>
        </w:tabs>
        <w:autoSpaceDE w:val="0"/>
        <w:adjustRightInd w:val="0"/>
        <w:spacing w:line="240" w:lineRule="auto"/>
        <w:ind w:left="567" w:hanging="283"/>
        <w:contextualSpacing/>
        <w:jc w:val="both"/>
        <w:rPr>
          <w:rFonts w:ascii="Tahoma" w:hAnsi="Tahoma" w:cs="Tahoma"/>
          <w:sz w:val="20"/>
          <w:szCs w:val="20"/>
        </w:rPr>
      </w:pPr>
      <w:r w:rsidRPr="00E027D0">
        <w:rPr>
          <w:rFonts w:ascii="Tahoma" w:hAnsi="Tahoma" w:cs="Tahoma"/>
          <w:bCs/>
          <w:sz w:val="20"/>
          <w:szCs w:val="20"/>
        </w:rPr>
        <w:t xml:space="preserve">wykonanie klimatyzacji w części pomieszczeń budynku – strona północna 19 szt. (system Multi Split </w:t>
      </w:r>
      <w:proofErr w:type="spellStart"/>
      <w:r w:rsidRPr="00E027D0">
        <w:rPr>
          <w:rFonts w:ascii="Tahoma" w:hAnsi="Tahoma" w:cs="Tahoma"/>
          <w:bCs/>
          <w:sz w:val="20"/>
          <w:szCs w:val="20"/>
        </w:rPr>
        <w:t>Inverter</w:t>
      </w:r>
      <w:proofErr w:type="spellEnd"/>
      <w:r w:rsidRPr="00E027D0">
        <w:rPr>
          <w:rFonts w:ascii="Tahoma" w:hAnsi="Tahoma" w:cs="Tahoma"/>
          <w:bCs/>
          <w:sz w:val="20"/>
          <w:szCs w:val="20"/>
        </w:rPr>
        <w:t>),</w:t>
      </w:r>
    </w:p>
    <w:p w14:paraId="3F755553" w14:textId="53FCD079" w:rsidR="00E027D0" w:rsidRPr="00E027D0" w:rsidRDefault="00E027D0" w:rsidP="00D40377">
      <w:pPr>
        <w:pStyle w:val="Akapitzlist"/>
        <w:numPr>
          <w:ilvl w:val="0"/>
          <w:numId w:val="452"/>
        </w:numPr>
        <w:tabs>
          <w:tab w:val="left" w:pos="567"/>
        </w:tabs>
        <w:autoSpaceDE w:val="0"/>
        <w:adjustRightInd w:val="0"/>
        <w:spacing w:line="240" w:lineRule="auto"/>
        <w:ind w:left="567" w:hanging="283"/>
        <w:contextualSpacing/>
        <w:jc w:val="both"/>
        <w:rPr>
          <w:rFonts w:ascii="Tahoma" w:hAnsi="Tahoma" w:cs="Tahoma"/>
          <w:sz w:val="20"/>
          <w:szCs w:val="20"/>
        </w:rPr>
      </w:pPr>
      <w:r w:rsidRPr="00E027D0">
        <w:rPr>
          <w:rFonts w:ascii="Tahoma" w:hAnsi="Tahoma" w:cs="Tahoma"/>
          <w:sz w:val="20"/>
          <w:szCs w:val="20"/>
        </w:rPr>
        <w:t>roboty budowlane wykończeniowe do wykonania po montażu instalacji elektrycznych i klimatyzacji w części „A” i „B”, o których mowa w pkt. 1)-3),</w:t>
      </w:r>
    </w:p>
    <w:p w14:paraId="135725F9" w14:textId="3B0DB512" w:rsidR="00E027D0" w:rsidRPr="00E027D0" w:rsidRDefault="00E027D0" w:rsidP="00D40377">
      <w:pPr>
        <w:pStyle w:val="Akapitzlist"/>
        <w:numPr>
          <w:ilvl w:val="0"/>
          <w:numId w:val="452"/>
        </w:numPr>
        <w:tabs>
          <w:tab w:val="left" w:pos="567"/>
        </w:tabs>
        <w:autoSpaceDE w:val="0"/>
        <w:adjustRightInd w:val="0"/>
        <w:spacing w:line="240" w:lineRule="auto"/>
        <w:ind w:left="567" w:hanging="283"/>
        <w:contextualSpacing/>
        <w:jc w:val="both"/>
        <w:rPr>
          <w:rFonts w:ascii="Tahoma" w:hAnsi="Tahoma" w:cs="Tahoma"/>
          <w:sz w:val="20"/>
          <w:szCs w:val="20"/>
        </w:rPr>
      </w:pPr>
      <w:r w:rsidRPr="00E027D0">
        <w:rPr>
          <w:rFonts w:ascii="Tahoma" w:hAnsi="Tahoma" w:cs="Tahoma"/>
          <w:sz w:val="20"/>
          <w:szCs w:val="20"/>
        </w:rPr>
        <w:t>wymianę drzwi zewnętrznych wejściowych szt. 1,</w:t>
      </w:r>
    </w:p>
    <w:p w14:paraId="11588C9D" w14:textId="220E13AB" w:rsidR="00E027D0" w:rsidRPr="00E027D0" w:rsidRDefault="00E027D0" w:rsidP="00D40377">
      <w:pPr>
        <w:pStyle w:val="Akapitzlist"/>
        <w:numPr>
          <w:ilvl w:val="0"/>
          <w:numId w:val="452"/>
        </w:numPr>
        <w:tabs>
          <w:tab w:val="left" w:pos="567"/>
        </w:tabs>
        <w:autoSpaceDE w:val="0"/>
        <w:adjustRightInd w:val="0"/>
        <w:spacing w:line="240" w:lineRule="auto"/>
        <w:ind w:left="567" w:hanging="283"/>
        <w:contextualSpacing/>
        <w:jc w:val="both"/>
        <w:rPr>
          <w:rFonts w:ascii="Tahoma" w:hAnsi="Tahoma" w:cs="Tahoma"/>
          <w:sz w:val="20"/>
          <w:szCs w:val="20"/>
        </w:rPr>
      </w:pPr>
      <w:r w:rsidRPr="00E027D0">
        <w:rPr>
          <w:rFonts w:ascii="Tahoma" w:hAnsi="Tahoma" w:cs="Tahoma"/>
          <w:sz w:val="20"/>
          <w:szCs w:val="20"/>
        </w:rPr>
        <w:t>wykucie otworu oraz zabudowanie drzwi aluminiowych na poziomie I piętra szt. 1,</w:t>
      </w:r>
    </w:p>
    <w:p w14:paraId="0D171DA2" w14:textId="1E5C01B8" w:rsidR="00E027D0" w:rsidRPr="00E027D0" w:rsidRDefault="00E027D0" w:rsidP="00D40377">
      <w:pPr>
        <w:pStyle w:val="Akapitzlist"/>
        <w:numPr>
          <w:ilvl w:val="0"/>
          <w:numId w:val="452"/>
        </w:numPr>
        <w:tabs>
          <w:tab w:val="left" w:pos="567"/>
        </w:tabs>
        <w:autoSpaceDE w:val="0"/>
        <w:adjustRightInd w:val="0"/>
        <w:spacing w:line="240" w:lineRule="auto"/>
        <w:ind w:left="567" w:hanging="283"/>
        <w:contextualSpacing/>
        <w:jc w:val="both"/>
        <w:rPr>
          <w:rFonts w:ascii="Tahoma" w:hAnsi="Tahoma" w:cs="Tahoma"/>
          <w:sz w:val="20"/>
          <w:szCs w:val="20"/>
        </w:rPr>
      </w:pPr>
      <w:r w:rsidRPr="00E027D0">
        <w:rPr>
          <w:rFonts w:ascii="Tahoma" w:hAnsi="Tahoma" w:cs="Tahoma"/>
          <w:sz w:val="20"/>
          <w:szCs w:val="20"/>
        </w:rPr>
        <w:t>wymianę drzwi do pomieszczenia serwerowni wraz z zabudową i uruchomieniem systemu kontroli dostępu szt. 1,</w:t>
      </w:r>
    </w:p>
    <w:p w14:paraId="4AD884FA" w14:textId="094FB92D" w:rsidR="00E027D0" w:rsidRPr="00E027D0" w:rsidRDefault="00E027D0" w:rsidP="00D40377">
      <w:pPr>
        <w:pStyle w:val="Akapitzlist"/>
        <w:numPr>
          <w:ilvl w:val="0"/>
          <w:numId w:val="452"/>
        </w:numPr>
        <w:tabs>
          <w:tab w:val="left" w:pos="567"/>
        </w:tabs>
        <w:autoSpaceDE w:val="0"/>
        <w:adjustRightInd w:val="0"/>
        <w:spacing w:line="240" w:lineRule="auto"/>
        <w:ind w:left="567" w:hanging="283"/>
        <w:contextualSpacing/>
        <w:jc w:val="both"/>
        <w:rPr>
          <w:rFonts w:ascii="Tahoma" w:hAnsi="Tahoma" w:cs="Tahoma"/>
          <w:sz w:val="20"/>
          <w:szCs w:val="20"/>
        </w:rPr>
      </w:pPr>
      <w:r w:rsidRPr="00E027D0">
        <w:rPr>
          <w:rFonts w:ascii="Tahoma" w:hAnsi="Tahoma" w:cs="Tahoma"/>
          <w:sz w:val="20"/>
          <w:szCs w:val="20"/>
        </w:rPr>
        <w:t>rozruch i pomiary kontrolne instalacji,</w:t>
      </w:r>
    </w:p>
    <w:p w14:paraId="6F723C57" w14:textId="619850FB" w:rsidR="00E027D0" w:rsidRPr="00E027D0" w:rsidRDefault="00E027D0" w:rsidP="00D40377">
      <w:pPr>
        <w:pStyle w:val="Akapitzlist"/>
        <w:numPr>
          <w:ilvl w:val="0"/>
          <w:numId w:val="452"/>
        </w:numPr>
        <w:tabs>
          <w:tab w:val="left" w:pos="567"/>
        </w:tabs>
        <w:autoSpaceDE w:val="0"/>
        <w:adjustRightInd w:val="0"/>
        <w:spacing w:line="240" w:lineRule="auto"/>
        <w:ind w:left="567" w:hanging="283"/>
        <w:contextualSpacing/>
        <w:jc w:val="both"/>
        <w:rPr>
          <w:rFonts w:ascii="Tahoma" w:hAnsi="Tahoma" w:cs="Tahoma"/>
          <w:sz w:val="20"/>
          <w:szCs w:val="20"/>
        </w:rPr>
      </w:pPr>
      <w:r w:rsidRPr="00E027D0">
        <w:rPr>
          <w:rFonts w:ascii="Tahoma" w:hAnsi="Tahoma" w:cs="Tahoma"/>
          <w:sz w:val="20"/>
          <w:szCs w:val="20"/>
        </w:rPr>
        <w:t>zabudowę i uruchomienie układów kompensacji mocy biernej w części „A” i „B” budynku,</w:t>
      </w:r>
    </w:p>
    <w:p w14:paraId="0C81C76D" w14:textId="2540510E" w:rsidR="00E027D0" w:rsidRPr="00E027D0" w:rsidRDefault="00E027D0" w:rsidP="00D40377">
      <w:pPr>
        <w:pStyle w:val="Akapitzlist"/>
        <w:numPr>
          <w:ilvl w:val="0"/>
          <w:numId w:val="452"/>
        </w:numPr>
        <w:tabs>
          <w:tab w:val="left" w:pos="567"/>
        </w:tabs>
        <w:autoSpaceDE w:val="0"/>
        <w:adjustRightInd w:val="0"/>
        <w:spacing w:line="240" w:lineRule="auto"/>
        <w:ind w:left="567" w:hanging="283"/>
        <w:contextualSpacing/>
        <w:jc w:val="both"/>
        <w:rPr>
          <w:rFonts w:ascii="Tahoma" w:hAnsi="Tahoma" w:cs="Tahoma"/>
          <w:sz w:val="20"/>
          <w:szCs w:val="20"/>
        </w:rPr>
      </w:pPr>
      <w:r w:rsidRPr="00E027D0">
        <w:rPr>
          <w:rFonts w:ascii="Tahoma" w:hAnsi="Tahoma" w:cs="Tahoma"/>
          <w:sz w:val="20"/>
          <w:szCs w:val="20"/>
        </w:rPr>
        <w:t>wykonanie instalacji oświetlenia awaryjnego części „B”</w:t>
      </w:r>
      <w:r w:rsidRPr="00E027D0">
        <w:rPr>
          <w:rFonts w:ascii="Tahoma" w:hAnsi="Tahoma" w:cs="Tahoma"/>
          <w:color w:val="FF0000"/>
          <w:sz w:val="20"/>
          <w:szCs w:val="20"/>
        </w:rPr>
        <w:t xml:space="preserve"> </w:t>
      </w:r>
      <w:r w:rsidRPr="00E027D0">
        <w:rPr>
          <w:rFonts w:ascii="Tahoma" w:hAnsi="Tahoma" w:cs="Tahoma"/>
          <w:sz w:val="20"/>
          <w:szCs w:val="20"/>
        </w:rPr>
        <w:t>budynku,</w:t>
      </w:r>
    </w:p>
    <w:p w14:paraId="69CC50C6" w14:textId="2CB7BD38" w:rsidR="00E027D0" w:rsidRDefault="00E027D0" w:rsidP="00D40377">
      <w:pPr>
        <w:pStyle w:val="Akapitzlist"/>
        <w:numPr>
          <w:ilvl w:val="0"/>
          <w:numId w:val="452"/>
        </w:numPr>
        <w:tabs>
          <w:tab w:val="left" w:pos="567"/>
        </w:tabs>
        <w:autoSpaceDE w:val="0"/>
        <w:adjustRightInd w:val="0"/>
        <w:spacing w:after="0" w:line="240" w:lineRule="auto"/>
        <w:ind w:left="567" w:hanging="283"/>
        <w:contextualSpacing/>
        <w:jc w:val="both"/>
        <w:rPr>
          <w:rFonts w:ascii="Tahoma" w:hAnsi="Tahoma" w:cs="Tahoma"/>
          <w:sz w:val="20"/>
          <w:szCs w:val="20"/>
        </w:rPr>
      </w:pPr>
      <w:r w:rsidRPr="00E027D0">
        <w:rPr>
          <w:rFonts w:ascii="Tahoma" w:hAnsi="Tahoma" w:cs="Tahoma"/>
          <w:sz w:val="20"/>
          <w:szCs w:val="20"/>
        </w:rPr>
        <w:t>pomiary natężenia oświetlenia w pomieszczeniach części „B” budynku.</w:t>
      </w:r>
    </w:p>
    <w:p w14:paraId="57B9E5AC" w14:textId="07A81280" w:rsidR="00E027D0" w:rsidRPr="00BB510B" w:rsidRDefault="006544D2" w:rsidP="00E027D0">
      <w:pPr>
        <w:suppressAutoHyphens/>
        <w:ind w:right="15"/>
        <w:jc w:val="both"/>
        <w:rPr>
          <w:rFonts w:ascii="Tahoma" w:eastAsia="SimSun" w:hAnsi="Tahoma" w:cs="Tahoma"/>
          <w:u w:val="single"/>
          <w:lang w:bidi="hi-IN"/>
        </w:rPr>
      </w:pPr>
      <w:r w:rsidRPr="006544D2">
        <w:rPr>
          <w:rFonts w:ascii="Tahoma" w:eastAsia="SimSun" w:hAnsi="Tahoma" w:cs="Tahoma"/>
          <w:b/>
          <w:lang w:bidi="hi-IN"/>
        </w:rPr>
        <w:t xml:space="preserve">     </w:t>
      </w:r>
      <w:r w:rsidR="00E027D0" w:rsidRPr="00BB510B">
        <w:rPr>
          <w:rFonts w:ascii="Tahoma" w:eastAsia="SimSun" w:hAnsi="Tahoma" w:cs="Tahoma"/>
          <w:b/>
          <w:u w:val="single"/>
          <w:lang w:bidi="hi-IN"/>
        </w:rPr>
        <w:t>Roboty prowadzone będą w obiekcie czynnym.</w:t>
      </w:r>
    </w:p>
    <w:p w14:paraId="274939D7" w14:textId="4CB8E937" w:rsidR="007C2AFF" w:rsidRPr="001E62F9" w:rsidRDefault="007C2AFF" w:rsidP="00871C64">
      <w:pPr>
        <w:numPr>
          <w:ilvl w:val="0"/>
          <w:numId w:val="441"/>
        </w:numPr>
        <w:suppressAutoHyphens/>
        <w:autoSpaceDE w:val="0"/>
        <w:autoSpaceDN w:val="0"/>
        <w:ind w:left="283" w:hanging="283"/>
        <w:jc w:val="both"/>
        <w:textAlignment w:val="baseline"/>
        <w:rPr>
          <w:rFonts w:ascii="Tahoma" w:hAnsi="Tahoma" w:cs="Tahoma"/>
        </w:rPr>
      </w:pPr>
      <w:r w:rsidRPr="001E62F9">
        <w:rPr>
          <w:rFonts w:ascii="Tahoma" w:hAnsi="Tahoma" w:cs="Tahoma"/>
        </w:rPr>
        <w:t>Dokumentacja projektowa przewiduje rozwiązania, które dopuszczają korzystanie z przedmiotu zamówienia przez wszystkich użytkowników w tym przez osoby niepełnosprawne</w:t>
      </w:r>
      <w:r w:rsidR="006544D2" w:rsidRPr="001E62F9">
        <w:rPr>
          <w:rFonts w:ascii="Tahoma" w:hAnsi="Tahoma" w:cs="Tahoma"/>
        </w:rPr>
        <w:t>.</w:t>
      </w:r>
      <w:r w:rsidRPr="001E62F9">
        <w:rPr>
          <w:rFonts w:ascii="Tahoma" w:hAnsi="Tahoma" w:cs="Tahoma"/>
        </w:rPr>
        <w:t xml:space="preserve"> </w:t>
      </w:r>
    </w:p>
    <w:p w14:paraId="5FF11C49" w14:textId="77777777" w:rsidR="00BB5D6A" w:rsidRPr="006544D2" w:rsidRDefault="00BB5D6A" w:rsidP="007D5C07">
      <w:pPr>
        <w:numPr>
          <w:ilvl w:val="0"/>
          <w:numId w:val="441"/>
        </w:numPr>
        <w:suppressAutoHyphens/>
        <w:autoSpaceDE w:val="0"/>
        <w:autoSpaceDN w:val="0"/>
        <w:ind w:left="283" w:hanging="283"/>
        <w:jc w:val="both"/>
        <w:textAlignment w:val="baseline"/>
        <w:rPr>
          <w:rFonts w:ascii="Tahoma" w:hAnsi="Tahoma" w:cs="Tahoma"/>
        </w:rPr>
      </w:pPr>
      <w:r w:rsidRPr="006544D2">
        <w:rPr>
          <w:rFonts w:ascii="Tahoma" w:hAnsi="Tahoma" w:cs="Tahoma"/>
        </w:rPr>
        <w:t>Inne obowiązki wykonawcy:</w:t>
      </w:r>
    </w:p>
    <w:p w14:paraId="6E3CAF4D" w14:textId="040F66AA" w:rsidR="0079461E" w:rsidRPr="0079461E" w:rsidRDefault="0079461E" w:rsidP="00682F6C">
      <w:pPr>
        <w:pStyle w:val="Akapitzlist"/>
        <w:numPr>
          <w:ilvl w:val="0"/>
          <w:numId w:val="444"/>
        </w:numPr>
        <w:autoSpaceDE w:val="0"/>
        <w:spacing w:after="0" w:line="240" w:lineRule="auto"/>
        <w:ind w:left="567" w:hanging="283"/>
        <w:jc w:val="both"/>
        <w:rPr>
          <w:rFonts w:ascii="Tahoma" w:hAnsi="Tahoma" w:cs="Tahoma"/>
          <w:kern w:val="0"/>
          <w:sz w:val="20"/>
          <w:szCs w:val="20"/>
          <w:lang w:eastAsia="pl-PL"/>
        </w:rPr>
      </w:pPr>
      <w:r w:rsidRPr="0079461E">
        <w:rPr>
          <w:rFonts w:ascii="Tahoma" w:hAnsi="Tahoma" w:cs="Tahoma"/>
          <w:kern w:val="0"/>
          <w:sz w:val="20"/>
          <w:szCs w:val="20"/>
          <w:lang w:eastAsia="pl-PL"/>
        </w:rPr>
        <w:t>opracowanie planu bezpieczeństwa i ochrony zdrowia (BIOZ) zatwierdzonego przez Kierownika budowy</w:t>
      </w:r>
      <w:r w:rsidR="007D5EF7">
        <w:rPr>
          <w:rFonts w:ascii="Tahoma" w:hAnsi="Tahoma" w:cs="Tahoma"/>
          <w:kern w:val="0"/>
          <w:sz w:val="20"/>
          <w:szCs w:val="20"/>
          <w:lang w:eastAsia="pl-PL"/>
        </w:rPr>
        <w:t>;</w:t>
      </w:r>
    </w:p>
    <w:p w14:paraId="291E1B87" w14:textId="754DE2F7" w:rsidR="0079461E" w:rsidRDefault="0079461E" w:rsidP="00682F6C">
      <w:pPr>
        <w:pStyle w:val="Akapitzlist"/>
        <w:numPr>
          <w:ilvl w:val="0"/>
          <w:numId w:val="444"/>
        </w:numPr>
        <w:autoSpaceDE w:val="0"/>
        <w:spacing w:after="0" w:line="240" w:lineRule="auto"/>
        <w:ind w:left="567" w:hanging="283"/>
        <w:jc w:val="both"/>
        <w:rPr>
          <w:rFonts w:ascii="Tahoma" w:hAnsi="Tahoma" w:cs="Tahoma"/>
          <w:kern w:val="0"/>
          <w:sz w:val="20"/>
          <w:szCs w:val="20"/>
          <w:lang w:eastAsia="pl-PL"/>
        </w:rPr>
      </w:pPr>
      <w:r w:rsidRPr="0079461E">
        <w:rPr>
          <w:rFonts w:ascii="Tahoma" w:hAnsi="Tahoma" w:cs="Tahoma"/>
          <w:kern w:val="0"/>
          <w:sz w:val="20"/>
          <w:szCs w:val="20"/>
          <w:lang w:eastAsia="pl-PL"/>
        </w:rPr>
        <w:t xml:space="preserve">posiadanie przez cały okres realizacji przedmiotu zamówienia polisy lub innego dokumentu potwierdzającego, że jest ubezpieczony od odpowiedzialności cywilnej w zakresie prowadzonej działalności związanej z przedmiotem zamówienia na sumę ubezpieczenia </w:t>
      </w:r>
      <w:r w:rsidR="00D21258">
        <w:rPr>
          <w:rFonts w:ascii="Tahoma" w:hAnsi="Tahoma" w:cs="Tahoma"/>
          <w:kern w:val="0"/>
          <w:sz w:val="20"/>
          <w:szCs w:val="20"/>
          <w:lang w:eastAsia="pl-PL"/>
        </w:rPr>
        <w:t>800.000</w:t>
      </w:r>
      <w:r w:rsidRPr="0079461E">
        <w:rPr>
          <w:rFonts w:ascii="Tahoma" w:hAnsi="Tahoma" w:cs="Tahoma"/>
          <w:kern w:val="0"/>
          <w:sz w:val="20"/>
          <w:szCs w:val="20"/>
          <w:lang w:eastAsia="pl-PL"/>
        </w:rPr>
        <w:t>,00 złotych, ważną na dzień zawarcia umowy. Wykonawca zobowiązany jest do przedłużenia lub zawarcia nowej umowy ubezpieczenia z tytułu wskazanego w zdaniu poprzedzającym oraz przedkładania potwierdzonych kserokopii polisy lub innego dokumentu potwierdzającego, że jest ubezpieczony od odpowiedzialności cywilnej w zakresie prowadzonej działalności związanej z przedmiotem zamówienia, jeśli odpowiedzialność ubezpieczyciela wynikająca z</w:t>
      </w:r>
      <w:r w:rsidR="00C26FDE">
        <w:rPr>
          <w:rFonts w:ascii="Tahoma" w:hAnsi="Tahoma" w:cs="Tahoma"/>
          <w:kern w:val="0"/>
          <w:sz w:val="20"/>
          <w:szCs w:val="20"/>
          <w:lang w:eastAsia="pl-PL"/>
        </w:rPr>
        <w:t> </w:t>
      </w:r>
      <w:r w:rsidRPr="0079461E">
        <w:rPr>
          <w:rFonts w:ascii="Tahoma" w:hAnsi="Tahoma" w:cs="Tahoma"/>
          <w:kern w:val="0"/>
          <w:sz w:val="20"/>
          <w:szCs w:val="20"/>
          <w:lang w:eastAsia="pl-PL"/>
        </w:rPr>
        <w:t xml:space="preserve">zawartej umowy ubezpieczenia nie obejmuje całego okresu wykonywania niniejszej umowy lub szkód powstałych lub ujawnionych w okresie odpowiedzialności </w:t>
      </w:r>
      <w:r w:rsidR="00837637">
        <w:rPr>
          <w:rFonts w:ascii="Tahoma" w:hAnsi="Tahoma" w:cs="Tahoma"/>
          <w:kern w:val="0"/>
          <w:sz w:val="20"/>
          <w:szCs w:val="20"/>
          <w:lang w:eastAsia="pl-PL"/>
        </w:rPr>
        <w:t>w</w:t>
      </w:r>
      <w:r w:rsidRPr="0079461E">
        <w:rPr>
          <w:rFonts w:ascii="Tahoma" w:hAnsi="Tahoma" w:cs="Tahoma"/>
          <w:kern w:val="0"/>
          <w:sz w:val="20"/>
          <w:szCs w:val="20"/>
          <w:lang w:eastAsia="pl-PL"/>
        </w:rPr>
        <w:t>ykonawcy na podstawie niniejszej umowy</w:t>
      </w:r>
      <w:r w:rsidR="007D5EF7">
        <w:rPr>
          <w:rFonts w:ascii="Tahoma" w:hAnsi="Tahoma" w:cs="Tahoma"/>
          <w:kern w:val="0"/>
          <w:sz w:val="20"/>
          <w:szCs w:val="20"/>
          <w:lang w:eastAsia="pl-PL"/>
        </w:rPr>
        <w:t>;</w:t>
      </w:r>
    </w:p>
    <w:p w14:paraId="28BDB4A1" w14:textId="68A6A493" w:rsidR="002A7AD3" w:rsidRPr="00C26FDE" w:rsidRDefault="0079461E" w:rsidP="00682F6C">
      <w:pPr>
        <w:pStyle w:val="Akapitzlist"/>
        <w:numPr>
          <w:ilvl w:val="0"/>
          <w:numId w:val="444"/>
        </w:numPr>
        <w:autoSpaceDE w:val="0"/>
        <w:spacing w:after="0" w:line="240" w:lineRule="auto"/>
        <w:ind w:left="567" w:hanging="283"/>
        <w:jc w:val="both"/>
        <w:rPr>
          <w:rFonts w:ascii="Tahoma" w:hAnsi="Tahoma" w:cs="Tahoma"/>
          <w:kern w:val="0"/>
          <w:sz w:val="20"/>
          <w:szCs w:val="20"/>
          <w:lang w:eastAsia="pl-PL"/>
        </w:rPr>
      </w:pPr>
      <w:r w:rsidRPr="00C26FDE">
        <w:rPr>
          <w:rFonts w:ascii="Tahoma" w:hAnsi="Tahoma" w:cs="Tahoma"/>
          <w:kern w:val="0"/>
          <w:sz w:val="20"/>
          <w:szCs w:val="20"/>
          <w:lang w:eastAsia="pl-PL"/>
        </w:rPr>
        <w:t xml:space="preserve">zgodnie z art. 68 ust. 3 ustawy z dnia 11.01.2018 r. o </w:t>
      </w:r>
      <w:proofErr w:type="spellStart"/>
      <w:r w:rsidRPr="00C26FDE">
        <w:rPr>
          <w:rFonts w:ascii="Tahoma" w:hAnsi="Tahoma" w:cs="Tahoma"/>
          <w:kern w:val="0"/>
          <w:sz w:val="20"/>
          <w:szCs w:val="20"/>
          <w:lang w:eastAsia="pl-PL"/>
        </w:rPr>
        <w:t>elektromobilności</w:t>
      </w:r>
      <w:proofErr w:type="spellEnd"/>
      <w:r w:rsidRPr="00C26FDE">
        <w:rPr>
          <w:rFonts w:ascii="Tahoma" w:hAnsi="Tahoma" w:cs="Tahoma"/>
          <w:kern w:val="0"/>
          <w:sz w:val="20"/>
          <w:szCs w:val="20"/>
          <w:lang w:eastAsia="pl-PL"/>
        </w:rPr>
        <w:t xml:space="preserve"> i paliwach alternatywnych (tekst jednolity: Dz.</w:t>
      </w:r>
      <w:r w:rsidR="002504AE" w:rsidRPr="00C26FDE">
        <w:rPr>
          <w:rFonts w:ascii="Tahoma" w:hAnsi="Tahoma" w:cs="Tahoma"/>
          <w:kern w:val="0"/>
          <w:sz w:val="20"/>
          <w:szCs w:val="20"/>
          <w:lang w:eastAsia="pl-PL"/>
        </w:rPr>
        <w:t xml:space="preserve"> </w:t>
      </w:r>
      <w:r w:rsidRPr="00C26FDE">
        <w:rPr>
          <w:rFonts w:ascii="Tahoma" w:hAnsi="Tahoma" w:cs="Tahoma"/>
          <w:kern w:val="0"/>
          <w:sz w:val="20"/>
          <w:szCs w:val="20"/>
          <w:lang w:eastAsia="pl-PL"/>
        </w:rPr>
        <w:t xml:space="preserve">U. z 2021 poz. 110 ze zm.) </w:t>
      </w:r>
      <w:r w:rsidR="00837637" w:rsidRPr="00C26FDE">
        <w:rPr>
          <w:rFonts w:ascii="Tahoma" w:hAnsi="Tahoma" w:cs="Tahoma"/>
          <w:kern w:val="0"/>
          <w:sz w:val="20"/>
          <w:szCs w:val="20"/>
          <w:lang w:eastAsia="pl-PL"/>
        </w:rPr>
        <w:t>w</w:t>
      </w:r>
      <w:r w:rsidRPr="00C26FDE">
        <w:rPr>
          <w:rFonts w:ascii="Tahoma" w:hAnsi="Tahoma" w:cs="Tahoma"/>
          <w:kern w:val="0"/>
          <w:sz w:val="20"/>
          <w:szCs w:val="20"/>
          <w:lang w:eastAsia="pl-PL"/>
        </w:rPr>
        <w:t>ykonawca gwarantuje, że udział pojazdów elektrycznych lub pojazdów napędzanych gazem ziemnym we flocie pojazdów użytkowanych przy wykonywaniu tego zadania wynosić będzie co najmniej 10%</w:t>
      </w:r>
      <w:r w:rsidR="000B3BBE" w:rsidRPr="00C26FDE">
        <w:rPr>
          <w:rFonts w:ascii="Tahoma" w:hAnsi="Tahoma" w:cs="Tahoma"/>
          <w:kern w:val="0"/>
          <w:sz w:val="20"/>
          <w:szCs w:val="20"/>
          <w:lang w:eastAsia="pl-PL"/>
        </w:rPr>
        <w:t>;</w:t>
      </w:r>
    </w:p>
    <w:p w14:paraId="30483726" w14:textId="77777777" w:rsidR="00D21258" w:rsidRPr="00855855" w:rsidRDefault="00D21258" w:rsidP="00682F6C">
      <w:pPr>
        <w:pStyle w:val="Akapitzlist"/>
        <w:numPr>
          <w:ilvl w:val="0"/>
          <w:numId w:val="444"/>
        </w:numPr>
        <w:autoSpaceDE w:val="0"/>
        <w:spacing w:after="0" w:line="240" w:lineRule="auto"/>
        <w:ind w:left="567" w:hanging="283"/>
        <w:jc w:val="both"/>
        <w:rPr>
          <w:rFonts w:ascii="Tahoma" w:hAnsi="Tahoma" w:cs="Tahoma"/>
          <w:kern w:val="0"/>
          <w:sz w:val="20"/>
          <w:szCs w:val="20"/>
          <w:lang w:eastAsia="pl-PL"/>
        </w:rPr>
      </w:pPr>
      <w:r w:rsidRPr="00855855">
        <w:rPr>
          <w:rFonts w:ascii="Tahoma" w:eastAsia="SimSun" w:hAnsi="Tahoma" w:cs="Tahoma"/>
          <w:sz w:val="20"/>
          <w:szCs w:val="20"/>
          <w:lang w:bidi="hi-IN"/>
        </w:rPr>
        <w:t>zorganizowanie robót w systemie wielozmianowym, jeżeli będzie to niezbędne dla zachowania terminu wykonania całego przedmiotu umowy</w:t>
      </w:r>
      <w:r w:rsidRPr="00855855">
        <w:rPr>
          <w:rFonts w:ascii="Tahoma" w:eastAsia="SimSun" w:hAnsi="Tahoma" w:cs="Tahoma"/>
          <w:bCs/>
          <w:sz w:val="20"/>
          <w:szCs w:val="20"/>
          <w:lang w:bidi="hi-IN"/>
        </w:rPr>
        <w:t>,</w:t>
      </w:r>
    </w:p>
    <w:p w14:paraId="785D7AE8" w14:textId="7DF86142" w:rsidR="0079461E" w:rsidRPr="00855855" w:rsidRDefault="0079461E" w:rsidP="00682F6C">
      <w:pPr>
        <w:pStyle w:val="Akapitzlist"/>
        <w:numPr>
          <w:ilvl w:val="0"/>
          <w:numId w:val="444"/>
        </w:numPr>
        <w:autoSpaceDE w:val="0"/>
        <w:spacing w:after="0" w:line="240" w:lineRule="auto"/>
        <w:ind w:left="567" w:hanging="283"/>
        <w:jc w:val="both"/>
        <w:rPr>
          <w:rFonts w:ascii="Tahoma" w:hAnsi="Tahoma" w:cs="Tahoma"/>
          <w:kern w:val="0"/>
          <w:sz w:val="20"/>
          <w:szCs w:val="20"/>
          <w:lang w:eastAsia="pl-PL"/>
        </w:rPr>
      </w:pPr>
      <w:r w:rsidRPr="00855855">
        <w:rPr>
          <w:rFonts w:ascii="Tahoma" w:hAnsi="Tahoma" w:cs="Tahoma"/>
          <w:sz w:val="20"/>
          <w:szCs w:val="20"/>
        </w:rPr>
        <w:t>zorganizowanie robót w taki sposób, żeby nie utrudniać dojścia i dojazdu oraz pracy w budynku, roboty prowadzone będą przy czynnym obiekcie</w:t>
      </w:r>
      <w:r w:rsidR="007D5EF7" w:rsidRPr="00855855">
        <w:rPr>
          <w:rFonts w:ascii="Tahoma" w:hAnsi="Tahoma" w:cs="Tahoma"/>
          <w:sz w:val="20"/>
          <w:szCs w:val="20"/>
        </w:rPr>
        <w:t>;</w:t>
      </w:r>
    </w:p>
    <w:p w14:paraId="26C3C01A" w14:textId="47A6B505" w:rsidR="00855855" w:rsidRPr="00855855" w:rsidRDefault="00855855" w:rsidP="00682F6C">
      <w:pPr>
        <w:pStyle w:val="Akapitzlist"/>
        <w:numPr>
          <w:ilvl w:val="0"/>
          <w:numId w:val="444"/>
        </w:numPr>
        <w:autoSpaceDE w:val="0"/>
        <w:spacing w:after="0" w:line="240" w:lineRule="auto"/>
        <w:ind w:left="567" w:hanging="283"/>
        <w:jc w:val="both"/>
        <w:rPr>
          <w:rFonts w:ascii="Tahoma" w:hAnsi="Tahoma" w:cs="Tahoma"/>
          <w:kern w:val="0"/>
          <w:sz w:val="20"/>
          <w:szCs w:val="20"/>
          <w:lang w:eastAsia="pl-PL"/>
        </w:rPr>
      </w:pPr>
      <w:r w:rsidRPr="00855855">
        <w:rPr>
          <w:rFonts w:ascii="Tahoma" w:eastAsia="SimSun" w:hAnsi="Tahoma" w:cs="Tahoma"/>
          <w:bCs/>
          <w:sz w:val="20"/>
          <w:szCs w:val="20"/>
          <w:lang w:bidi="hi-IN"/>
        </w:rPr>
        <w:t>na wniosek zamawiającego prowadzić roboty w godzinach popołudniowych;</w:t>
      </w:r>
    </w:p>
    <w:p w14:paraId="3EAD71B9" w14:textId="251E4DB6" w:rsidR="00855855" w:rsidRPr="00855855" w:rsidRDefault="00855855" w:rsidP="00682F6C">
      <w:pPr>
        <w:pStyle w:val="Akapitzlist"/>
        <w:numPr>
          <w:ilvl w:val="0"/>
          <w:numId w:val="444"/>
        </w:numPr>
        <w:autoSpaceDE w:val="0"/>
        <w:spacing w:after="0" w:line="240" w:lineRule="auto"/>
        <w:ind w:left="567" w:hanging="283"/>
        <w:jc w:val="both"/>
        <w:rPr>
          <w:rFonts w:ascii="Tahoma" w:hAnsi="Tahoma" w:cs="Tahoma"/>
          <w:kern w:val="0"/>
          <w:sz w:val="20"/>
          <w:szCs w:val="20"/>
          <w:lang w:eastAsia="pl-PL"/>
        </w:rPr>
      </w:pPr>
      <w:r w:rsidRPr="00855855">
        <w:rPr>
          <w:rFonts w:ascii="Tahoma" w:eastAsia="SimSun" w:hAnsi="Tahoma" w:cs="Tahoma"/>
          <w:sz w:val="20"/>
          <w:szCs w:val="20"/>
          <w:lang w:bidi="hi-IN"/>
        </w:rPr>
        <w:t>wywóz odpadów i śmieci będących efektem prowadzonej budowy na wysypisko z poniesieniem opłat za ich składowanie, przy przestrzeganiu przepisów prawa;</w:t>
      </w:r>
    </w:p>
    <w:p w14:paraId="1EF09C9A" w14:textId="69437B99" w:rsidR="00855855" w:rsidRPr="00855855" w:rsidRDefault="00855855" w:rsidP="00682F6C">
      <w:pPr>
        <w:pStyle w:val="Akapitzlist"/>
        <w:numPr>
          <w:ilvl w:val="0"/>
          <w:numId w:val="444"/>
        </w:numPr>
        <w:autoSpaceDE w:val="0"/>
        <w:spacing w:after="0" w:line="240" w:lineRule="auto"/>
        <w:ind w:left="567" w:hanging="283"/>
        <w:jc w:val="both"/>
        <w:rPr>
          <w:rFonts w:ascii="Tahoma" w:hAnsi="Tahoma" w:cs="Tahoma"/>
          <w:kern w:val="0"/>
          <w:sz w:val="20"/>
          <w:szCs w:val="20"/>
          <w:lang w:eastAsia="pl-PL"/>
        </w:rPr>
      </w:pPr>
      <w:r w:rsidRPr="00855855">
        <w:rPr>
          <w:rFonts w:ascii="Tahoma" w:eastAsia="SimSun" w:hAnsi="Tahoma" w:cs="Tahoma"/>
          <w:sz w:val="20"/>
          <w:szCs w:val="20"/>
          <w:lang w:bidi="hi-IN"/>
        </w:rPr>
        <w:t>zamówienie elementów związanych z realizacją zadania z wyprzedzeniem pozwalającym na realizację robót w terminie określonym w umowie;</w:t>
      </w:r>
    </w:p>
    <w:p w14:paraId="0FB483FC" w14:textId="7AA658F6" w:rsidR="00855855" w:rsidRPr="00855855" w:rsidRDefault="00855855" w:rsidP="00682F6C">
      <w:pPr>
        <w:pStyle w:val="Akapitzlist"/>
        <w:numPr>
          <w:ilvl w:val="0"/>
          <w:numId w:val="444"/>
        </w:numPr>
        <w:autoSpaceDE w:val="0"/>
        <w:spacing w:after="0" w:line="240" w:lineRule="auto"/>
        <w:ind w:left="567" w:hanging="283"/>
        <w:jc w:val="both"/>
        <w:rPr>
          <w:rFonts w:ascii="Tahoma" w:hAnsi="Tahoma" w:cs="Tahoma"/>
          <w:kern w:val="0"/>
          <w:sz w:val="20"/>
          <w:szCs w:val="20"/>
          <w:lang w:eastAsia="pl-PL"/>
        </w:rPr>
      </w:pPr>
      <w:r w:rsidRPr="00855855">
        <w:rPr>
          <w:rFonts w:ascii="Tahoma" w:eastAsia="SimSun" w:hAnsi="Tahoma" w:cs="Tahoma"/>
          <w:sz w:val="20"/>
          <w:szCs w:val="20"/>
          <w:lang w:bidi="hi-IN"/>
        </w:rPr>
        <w:t>poniesienie opłat niezbędnych do prowadzenia robót i prawidłowej realizacji przedmiotu umowy</w:t>
      </w:r>
      <w:r>
        <w:rPr>
          <w:rFonts w:ascii="Tahoma" w:eastAsia="SimSun" w:hAnsi="Tahoma" w:cs="Tahoma"/>
          <w:sz w:val="20"/>
          <w:szCs w:val="20"/>
          <w:lang w:bidi="hi-IN"/>
        </w:rPr>
        <w:t>.</w:t>
      </w:r>
    </w:p>
    <w:p w14:paraId="2A98E0DA" w14:textId="0AAD7967" w:rsidR="0079461E" w:rsidRPr="00855855" w:rsidRDefault="0079461E" w:rsidP="00855855">
      <w:pPr>
        <w:autoSpaceDE w:val="0"/>
        <w:ind w:left="284"/>
        <w:jc w:val="both"/>
        <w:rPr>
          <w:rFonts w:ascii="Tahoma" w:hAnsi="Tahoma" w:cs="Tahoma"/>
        </w:rPr>
      </w:pPr>
      <w:r w:rsidRPr="00855855">
        <w:rPr>
          <w:rFonts w:ascii="Tahoma" w:hAnsi="Tahoma" w:cs="Tahoma"/>
        </w:rPr>
        <w:t xml:space="preserve">Koszty ww. prac pokrywa </w:t>
      </w:r>
      <w:r w:rsidR="0064142E" w:rsidRPr="00855855">
        <w:rPr>
          <w:rFonts w:ascii="Tahoma" w:hAnsi="Tahoma" w:cs="Tahoma"/>
        </w:rPr>
        <w:t>w</w:t>
      </w:r>
      <w:r w:rsidRPr="00855855">
        <w:rPr>
          <w:rFonts w:ascii="Tahoma" w:hAnsi="Tahoma" w:cs="Tahoma"/>
        </w:rPr>
        <w:t>ykonawca w ramach kosztów ogólnych budowy.</w:t>
      </w:r>
    </w:p>
    <w:p w14:paraId="6E226FF7" w14:textId="3E070685" w:rsidR="005907FA" w:rsidRPr="009A5608" w:rsidRDefault="005907FA" w:rsidP="007D5C07">
      <w:pPr>
        <w:pStyle w:val="Akapitzlist"/>
        <w:numPr>
          <w:ilvl w:val="0"/>
          <w:numId w:val="441"/>
        </w:numPr>
        <w:autoSpaceDE w:val="0"/>
        <w:spacing w:after="0" w:line="240" w:lineRule="auto"/>
        <w:ind w:left="284" w:hanging="284"/>
        <w:jc w:val="both"/>
        <w:rPr>
          <w:rFonts w:ascii="Tahoma" w:hAnsi="Tahoma" w:cs="Tahoma"/>
          <w:sz w:val="20"/>
          <w:szCs w:val="20"/>
          <w:u w:val="single"/>
        </w:rPr>
      </w:pPr>
      <w:r w:rsidRPr="009A5608">
        <w:rPr>
          <w:rFonts w:ascii="Tahoma" w:hAnsi="Tahoma" w:cs="Tahoma"/>
          <w:sz w:val="20"/>
          <w:szCs w:val="20"/>
          <w:u w:val="single"/>
        </w:rPr>
        <w:t>Informacje dotyczące przeprowadzenia przez wykonawcę wizji lokalnej</w:t>
      </w:r>
      <w:r w:rsidR="00365FA9" w:rsidRPr="009A5608">
        <w:rPr>
          <w:rFonts w:ascii="Tahoma" w:hAnsi="Tahoma" w:cs="Tahoma"/>
          <w:sz w:val="20"/>
          <w:szCs w:val="20"/>
          <w:u w:val="single"/>
        </w:rPr>
        <w:t>:</w:t>
      </w:r>
    </w:p>
    <w:p w14:paraId="16BC984C" w14:textId="609E5831" w:rsidR="00365FA9" w:rsidRPr="00FC26CD" w:rsidRDefault="00365FA9" w:rsidP="00365FA9">
      <w:pPr>
        <w:pStyle w:val="Akapitzlist"/>
        <w:autoSpaceDE w:val="0"/>
        <w:spacing w:after="0" w:line="240" w:lineRule="auto"/>
        <w:ind w:left="284"/>
        <w:jc w:val="both"/>
        <w:rPr>
          <w:rFonts w:ascii="Tahoma" w:hAnsi="Tahoma" w:cs="Tahoma"/>
          <w:sz w:val="20"/>
          <w:szCs w:val="20"/>
        </w:rPr>
      </w:pPr>
      <w:r w:rsidRPr="00FC26CD">
        <w:rPr>
          <w:rFonts w:ascii="Tahoma" w:hAnsi="Tahoma" w:cs="Tahoma"/>
          <w:sz w:val="20"/>
          <w:szCs w:val="20"/>
        </w:rPr>
        <w:t>Zamawiający nie wymaga złożenia oferty po odbyciu przez wykonawcę wizji lokalnej ani po sprawdzeniu przez wykonawców dokumentów niezbędnych do realizacji zamówienia dostępnych na miejscu u zamawiającego. Jednakże, gdyby wykonawca chciał odbyć wizję lokalną, lub zapoznać się z dokumentacją znajdującą się na miejscu u zamawiającego, zamawiający umożliwi wykonawcy dokonanie takiej wizji na obiekcie w celu zdobycia dodatkowych informacji, które mogą być przydatne do przygotowania oferty oraz zawarcia umowy i</w:t>
      </w:r>
      <w:r w:rsidR="009A5608">
        <w:rPr>
          <w:rFonts w:ascii="Tahoma" w:hAnsi="Tahoma" w:cs="Tahoma"/>
          <w:sz w:val="20"/>
          <w:szCs w:val="20"/>
        </w:rPr>
        <w:t> </w:t>
      </w:r>
      <w:r w:rsidRPr="00FC26CD">
        <w:rPr>
          <w:rFonts w:ascii="Tahoma" w:hAnsi="Tahoma" w:cs="Tahoma"/>
          <w:sz w:val="20"/>
          <w:szCs w:val="20"/>
        </w:rPr>
        <w:t>wykonania zamówienia. W tym celu</w:t>
      </w:r>
      <w:r w:rsidR="00D15F7B" w:rsidRPr="00FC26CD">
        <w:rPr>
          <w:rFonts w:ascii="Tahoma" w:hAnsi="Tahoma" w:cs="Tahoma"/>
          <w:sz w:val="20"/>
          <w:szCs w:val="20"/>
        </w:rPr>
        <w:t xml:space="preserve"> należy</w:t>
      </w:r>
      <w:r w:rsidRPr="00FC26CD">
        <w:rPr>
          <w:rFonts w:ascii="Tahoma" w:hAnsi="Tahoma" w:cs="Tahoma"/>
          <w:sz w:val="20"/>
          <w:szCs w:val="20"/>
        </w:rPr>
        <w:t xml:space="preserve"> skontaktować się z osobami wyznaczonymi do komunikowania się z wykonawcami.</w:t>
      </w:r>
    </w:p>
    <w:p w14:paraId="6FCB83ED" w14:textId="5C2B5168" w:rsidR="00365FA9" w:rsidRPr="00634D79" w:rsidRDefault="00365FA9" w:rsidP="00365FA9">
      <w:pPr>
        <w:pStyle w:val="Akapitzlist"/>
        <w:autoSpaceDE w:val="0"/>
        <w:spacing w:after="0" w:line="240" w:lineRule="auto"/>
        <w:ind w:left="284"/>
        <w:jc w:val="both"/>
        <w:rPr>
          <w:rFonts w:ascii="Tahoma" w:hAnsi="Tahoma" w:cs="Tahoma"/>
          <w:sz w:val="20"/>
          <w:szCs w:val="20"/>
        </w:rPr>
      </w:pPr>
      <w:r w:rsidRPr="00634D79">
        <w:rPr>
          <w:rFonts w:ascii="Tahoma" w:hAnsi="Tahoma" w:cs="Tahoma"/>
          <w:sz w:val="20"/>
          <w:szCs w:val="20"/>
        </w:rPr>
        <w:t>Koszty dokonania wizji lokalnej poniesie wykonawca.</w:t>
      </w:r>
    </w:p>
    <w:p w14:paraId="16CF6A7C" w14:textId="5D581AB2" w:rsidR="00F65827" w:rsidRPr="00C416D1" w:rsidRDefault="00F65827" w:rsidP="007D5C07">
      <w:pPr>
        <w:pStyle w:val="Akapitzlist"/>
        <w:numPr>
          <w:ilvl w:val="0"/>
          <w:numId w:val="441"/>
        </w:numPr>
        <w:autoSpaceDE w:val="0"/>
        <w:spacing w:after="0" w:line="240" w:lineRule="auto"/>
        <w:ind w:left="284" w:hanging="284"/>
        <w:jc w:val="both"/>
        <w:rPr>
          <w:rFonts w:ascii="Tahoma" w:hAnsi="Tahoma" w:cs="Tahoma"/>
          <w:color w:val="FF0000"/>
          <w:sz w:val="20"/>
          <w:szCs w:val="20"/>
        </w:rPr>
      </w:pPr>
      <w:r w:rsidRPr="00FC26CD">
        <w:rPr>
          <w:rFonts w:ascii="Tahoma" w:hAnsi="Tahoma" w:cs="Tahoma"/>
          <w:bCs/>
          <w:sz w:val="20"/>
          <w:szCs w:val="20"/>
          <w:u w:val="single"/>
        </w:rPr>
        <w:t xml:space="preserve">Szczegółowy </w:t>
      </w:r>
      <w:r w:rsidRPr="00FC26CD">
        <w:rPr>
          <w:rStyle w:val="Nagwek6Znak"/>
          <w:rFonts w:ascii="Tahoma" w:eastAsia="Calibri" w:hAnsi="Tahoma" w:cs="Tahoma"/>
          <w:b w:val="0"/>
          <w:sz w:val="20"/>
          <w:szCs w:val="20"/>
          <w:u w:val="single"/>
        </w:rPr>
        <w:t>opis przedmiotu zamówienia</w:t>
      </w:r>
      <w:r w:rsidRPr="00FC26CD">
        <w:rPr>
          <w:rStyle w:val="Nagwek6Znak"/>
          <w:rFonts w:ascii="Tahoma" w:eastAsia="Calibri" w:hAnsi="Tahoma" w:cs="Tahoma"/>
          <w:b w:val="0"/>
          <w:bCs w:val="0"/>
          <w:sz w:val="20"/>
          <w:szCs w:val="20"/>
        </w:rPr>
        <w:t xml:space="preserve"> określa</w:t>
      </w:r>
      <w:r w:rsidR="006014F9">
        <w:rPr>
          <w:rStyle w:val="Nagwek6Znak"/>
          <w:rFonts w:ascii="Tahoma" w:eastAsia="Calibri" w:hAnsi="Tahoma" w:cs="Tahoma"/>
          <w:b w:val="0"/>
          <w:bCs w:val="0"/>
          <w:sz w:val="20"/>
          <w:szCs w:val="20"/>
        </w:rPr>
        <w:t>ją</w:t>
      </w:r>
      <w:r w:rsidRPr="00FC26CD">
        <w:rPr>
          <w:rStyle w:val="Nagwek6Znak"/>
          <w:rFonts w:ascii="Tahoma" w:eastAsia="Calibri" w:hAnsi="Tahoma" w:cs="Tahoma"/>
          <w:b w:val="0"/>
          <w:bCs w:val="0"/>
          <w:sz w:val="20"/>
          <w:szCs w:val="20"/>
        </w:rPr>
        <w:t xml:space="preserve"> </w:t>
      </w:r>
      <w:r w:rsidR="006014F9">
        <w:rPr>
          <w:rStyle w:val="Nagwek6Znak"/>
          <w:rFonts w:ascii="Tahoma" w:eastAsia="Calibri" w:hAnsi="Tahoma" w:cs="Tahoma"/>
          <w:b w:val="0"/>
          <w:bCs w:val="0"/>
          <w:sz w:val="20"/>
          <w:szCs w:val="20"/>
        </w:rPr>
        <w:t>projekty budowlano - wykonawcze</w:t>
      </w:r>
      <w:r>
        <w:rPr>
          <w:rStyle w:val="Nagwek6Znak"/>
          <w:rFonts w:ascii="Tahoma" w:eastAsia="Calibri" w:hAnsi="Tahoma" w:cs="Tahoma"/>
          <w:b w:val="0"/>
          <w:bCs w:val="0"/>
          <w:sz w:val="20"/>
          <w:szCs w:val="20"/>
        </w:rPr>
        <w:t xml:space="preserve">, </w:t>
      </w:r>
      <w:r w:rsidRPr="00FC26CD">
        <w:rPr>
          <w:rStyle w:val="Nagwek6Znak"/>
          <w:rFonts w:ascii="Tahoma" w:eastAsia="Calibri" w:hAnsi="Tahoma" w:cs="Tahoma"/>
          <w:b w:val="0"/>
          <w:bCs w:val="0"/>
          <w:sz w:val="20"/>
          <w:szCs w:val="20"/>
        </w:rPr>
        <w:t>specyfikacje techniczne wykonania i odbioru robót budowlanych</w:t>
      </w:r>
      <w:r w:rsidR="00A3102A">
        <w:rPr>
          <w:rStyle w:val="Nagwek6Znak"/>
          <w:rFonts w:ascii="Tahoma" w:eastAsia="Calibri" w:hAnsi="Tahoma" w:cs="Tahoma"/>
          <w:b w:val="0"/>
          <w:bCs w:val="0"/>
          <w:sz w:val="20"/>
          <w:szCs w:val="20"/>
        </w:rPr>
        <w:t>,</w:t>
      </w:r>
      <w:r w:rsidRPr="00FC26CD">
        <w:rPr>
          <w:rStyle w:val="Nagwek6Znak"/>
          <w:rFonts w:ascii="Tahoma" w:eastAsia="Calibri" w:hAnsi="Tahoma" w:cs="Tahoma"/>
          <w:b w:val="0"/>
          <w:bCs w:val="0"/>
          <w:sz w:val="20"/>
          <w:szCs w:val="20"/>
        </w:rPr>
        <w:t xml:space="preserve"> a także </w:t>
      </w:r>
      <w:r>
        <w:rPr>
          <w:rStyle w:val="Nagwek6Znak"/>
          <w:rFonts w:ascii="Tahoma" w:eastAsia="Calibri" w:hAnsi="Tahoma" w:cs="Tahoma"/>
          <w:b w:val="0"/>
          <w:bCs w:val="0"/>
          <w:sz w:val="20"/>
          <w:szCs w:val="20"/>
        </w:rPr>
        <w:t>p</w:t>
      </w:r>
      <w:r w:rsidRPr="00091EE4">
        <w:rPr>
          <w:rStyle w:val="Nagwek6Znak"/>
          <w:rFonts w:ascii="Tahoma" w:eastAsia="Calibri" w:hAnsi="Tahoma" w:cs="Tahoma"/>
          <w:b w:val="0"/>
          <w:bCs w:val="0"/>
          <w:sz w:val="20"/>
          <w:szCs w:val="20"/>
        </w:rPr>
        <w:t>rojektowane postanowienia umowy w sprawie zamówienia publicznego</w:t>
      </w:r>
      <w:r w:rsidRPr="00FC26CD">
        <w:rPr>
          <w:rStyle w:val="Nagwek6Znak"/>
          <w:rFonts w:ascii="Tahoma" w:eastAsia="Calibri" w:hAnsi="Tahoma" w:cs="Tahoma"/>
          <w:b w:val="0"/>
          <w:bCs w:val="0"/>
          <w:sz w:val="20"/>
          <w:szCs w:val="20"/>
        </w:rPr>
        <w:t>, stanowiące załączniki do Opisu przedmiotu zamówienia – Dział II SWZ</w:t>
      </w:r>
      <w:r w:rsidRPr="00FC26CD">
        <w:rPr>
          <w:rFonts w:ascii="Tahoma" w:hAnsi="Tahoma" w:cs="Tahoma"/>
          <w:sz w:val="20"/>
          <w:szCs w:val="20"/>
        </w:rPr>
        <w:t>.</w:t>
      </w:r>
    </w:p>
    <w:p w14:paraId="23CE4297" w14:textId="7B99360F" w:rsidR="001C791F" w:rsidRPr="00FC26CD" w:rsidRDefault="001C791F" w:rsidP="001C791F">
      <w:pPr>
        <w:pStyle w:val="Default1"/>
        <w:tabs>
          <w:tab w:val="left" w:pos="284"/>
        </w:tabs>
        <w:ind w:left="284"/>
        <w:jc w:val="both"/>
        <w:rPr>
          <w:rFonts w:ascii="Tahoma" w:hAnsi="Tahoma" w:cs="Tahoma"/>
          <w:b/>
          <w:bCs/>
          <w:color w:val="auto"/>
          <w:sz w:val="20"/>
          <w:szCs w:val="20"/>
        </w:rPr>
      </w:pPr>
      <w:r w:rsidRPr="00FC26CD">
        <w:rPr>
          <w:rFonts w:ascii="Tahoma" w:hAnsi="Tahoma" w:cs="Tahoma"/>
          <w:bCs/>
          <w:color w:val="auto"/>
          <w:sz w:val="20"/>
          <w:szCs w:val="20"/>
        </w:rPr>
        <w:t xml:space="preserve">Zgodnie z art. 101 ust. 4 ustawy </w:t>
      </w:r>
      <w:proofErr w:type="spellStart"/>
      <w:r w:rsidRPr="00FC26CD">
        <w:rPr>
          <w:rFonts w:ascii="Tahoma" w:hAnsi="Tahoma" w:cs="Tahoma"/>
          <w:bCs/>
          <w:color w:val="auto"/>
          <w:sz w:val="20"/>
          <w:szCs w:val="20"/>
        </w:rPr>
        <w:t>Pzp</w:t>
      </w:r>
      <w:proofErr w:type="spellEnd"/>
      <w:r w:rsidRPr="00FC26CD">
        <w:rPr>
          <w:rFonts w:ascii="Tahoma" w:hAnsi="Tahoma" w:cs="Tahoma"/>
          <w:bCs/>
          <w:color w:val="auto"/>
          <w:sz w:val="20"/>
          <w:szCs w:val="20"/>
        </w:rPr>
        <w:t xml:space="preserve"> w sytuacji,</w:t>
      </w:r>
      <w:r w:rsidRPr="00FC26CD">
        <w:rPr>
          <w:rFonts w:ascii="Tahoma" w:hAnsi="Tahoma" w:cs="Tahoma"/>
          <w:b/>
          <w:bCs/>
          <w:color w:val="auto"/>
          <w:sz w:val="20"/>
          <w:szCs w:val="20"/>
        </w:rPr>
        <w:t xml:space="preserve"> gdyby w</w:t>
      </w:r>
      <w:r w:rsidR="009555CA">
        <w:rPr>
          <w:rFonts w:ascii="Tahoma" w:hAnsi="Tahoma" w:cs="Tahoma"/>
          <w:b/>
          <w:bCs/>
          <w:color w:val="auto"/>
          <w:sz w:val="20"/>
          <w:szCs w:val="20"/>
        </w:rPr>
        <w:t xml:space="preserve"> </w:t>
      </w:r>
      <w:r w:rsidR="006F62AA">
        <w:rPr>
          <w:rFonts w:ascii="Tahoma" w:hAnsi="Tahoma" w:cs="Tahoma"/>
          <w:b/>
          <w:bCs/>
          <w:color w:val="auto"/>
          <w:sz w:val="20"/>
          <w:szCs w:val="20"/>
        </w:rPr>
        <w:t>p</w:t>
      </w:r>
      <w:r w:rsidR="006F62AA" w:rsidRPr="006F62AA">
        <w:rPr>
          <w:rFonts w:ascii="Tahoma" w:hAnsi="Tahoma" w:cs="Tahoma"/>
          <w:b/>
          <w:bCs/>
          <w:color w:val="auto"/>
          <w:sz w:val="20"/>
          <w:szCs w:val="20"/>
        </w:rPr>
        <w:t>rojekt</w:t>
      </w:r>
      <w:r w:rsidR="006F62AA">
        <w:rPr>
          <w:rFonts w:ascii="Tahoma" w:hAnsi="Tahoma" w:cs="Tahoma"/>
          <w:b/>
          <w:bCs/>
          <w:color w:val="auto"/>
          <w:sz w:val="20"/>
          <w:szCs w:val="20"/>
        </w:rPr>
        <w:t>ach</w:t>
      </w:r>
      <w:r w:rsidR="006F62AA" w:rsidRPr="006F62AA">
        <w:rPr>
          <w:rFonts w:ascii="Tahoma" w:hAnsi="Tahoma" w:cs="Tahoma"/>
          <w:b/>
          <w:bCs/>
          <w:color w:val="auto"/>
          <w:sz w:val="20"/>
          <w:szCs w:val="20"/>
        </w:rPr>
        <w:t xml:space="preserve"> budowlan</w:t>
      </w:r>
      <w:r w:rsidR="006F62AA">
        <w:rPr>
          <w:rFonts w:ascii="Tahoma" w:hAnsi="Tahoma" w:cs="Tahoma"/>
          <w:b/>
          <w:bCs/>
          <w:color w:val="auto"/>
          <w:sz w:val="20"/>
          <w:szCs w:val="20"/>
        </w:rPr>
        <w:t>ych</w:t>
      </w:r>
      <w:r w:rsidR="006F62AA" w:rsidRPr="006F62AA">
        <w:rPr>
          <w:rFonts w:ascii="Tahoma" w:hAnsi="Tahoma" w:cs="Tahoma"/>
          <w:b/>
          <w:bCs/>
          <w:color w:val="auto"/>
          <w:sz w:val="20"/>
          <w:szCs w:val="20"/>
        </w:rPr>
        <w:t xml:space="preserve"> i wykonawcz</w:t>
      </w:r>
      <w:r w:rsidR="006F62AA">
        <w:rPr>
          <w:rFonts w:ascii="Tahoma" w:hAnsi="Tahoma" w:cs="Tahoma"/>
          <w:b/>
          <w:bCs/>
          <w:color w:val="auto"/>
          <w:sz w:val="20"/>
          <w:szCs w:val="20"/>
        </w:rPr>
        <w:t>ych</w:t>
      </w:r>
      <w:r w:rsidR="006F62AA" w:rsidRPr="006F62AA">
        <w:rPr>
          <w:rFonts w:ascii="Tahoma" w:hAnsi="Tahoma" w:cs="Tahoma"/>
          <w:b/>
          <w:bCs/>
          <w:color w:val="auto"/>
          <w:sz w:val="20"/>
          <w:szCs w:val="20"/>
        </w:rPr>
        <w:t xml:space="preserve"> </w:t>
      </w:r>
      <w:r w:rsidR="006F62AA">
        <w:rPr>
          <w:rFonts w:ascii="Tahoma" w:hAnsi="Tahoma" w:cs="Tahoma"/>
          <w:b/>
          <w:bCs/>
          <w:color w:val="auto"/>
          <w:sz w:val="20"/>
          <w:szCs w:val="20"/>
        </w:rPr>
        <w:t>lub</w:t>
      </w:r>
      <w:r w:rsidR="006F62AA" w:rsidRPr="006F62AA">
        <w:rPr>
          <w:rFonts w:ascii="Tahoma" w:hAnsi="Tahoma" w:cs="Tahoma"/>
          <w:b/>
          <w:bCs/>
          <w:color w:val="auto"/>
          <w:sz w:val="20"/>
          <w:szCs w:val="20"/>
        </w:rPr>
        <w:t xml:space="preserve"> dokumentacj</w:t>
      </w:r>
      <w:r w:rsidR="006F62AA">
        <w:rPr>
          <w:rFonts w:ascii="Tahoma" w:hAnsi="Tahoma" w:cs="Tahoma"/>
          <w:b/>
          <w:bCs/>
          <w:color w:val="auto"/>
          <w:sz w:val="20"/>
          <w:szCs w:val="20"/>
        </w:rPr>
        <w:t>i</w:t>
      </w:r>
      <w:r w:rsidR="006F62AA" w:rsidRPr="006F62AA">
        <w:rPr>
          <w:rFonts w:ascii="Tahoma" w:hAnsi="Tahoma" w:cs="Tahoma"/>
          <w:b/>
          <w:bCs/>
          <w:color w:val="auto"/>
          <w:sz w:val="20"/>
          <w:szCs w:val="20"/>
        </w:rPr>
        <w:t xml:space="preserve"> techniczn</w:t>
      </w:r>
      <w:r w:rsidR="006F62AA">
        <w:rPr>
          <w:rFonts w:ascii="Tahoma" w:hAnsi="Tahoma" w:cs="Tahoma"/>
          <w:b/>
          <w:bCs/>
          <w:color w:val="auto"/>
          <w:sz w:val="20"/>
          <w:szCs w:val="20"/>
        </w:rPr>
        <w:t>ej</w:t>
      </w:r>
      <w:r w:rsidR="007D1C9F" w:rsidRPr="007D1C9F">
        <w:rPr>
          <w:rFonts w:ascii="Tahoma" w:hAnsi="Tahoma" w:cs="Tahoma"/>
          <w:b/>
          <w:bCs/>
          <w:color w:val="auto"/>
          <w:sz w:val="20"/>
          <w:szCs w:val="20"/>
        </w:rPr>
        <w:t xml:space="preserve"> </w:t>
      </w:r>
      <w:r w:rsidRPr="00FC26CD">
        <w:rPr>
          <w:rFonts w:ascii="Tahoma" w:hAnsi="Tahoma" w:cs="Tahoma"/>
          <w:b/>
          <w:bCs/>
          <w:color w:val="auto"/>
          <w:sz w:val="20"/>
          <w:szCs w:val="20"/>
        </w:rPr>
        <w:t xml:space="preserve">lub </w:t>
      </w:r>
      <w:proofErr w:type="spellStart"/>
      <w:r w:rsidRPr="00FC26CD">
        <w:rPr>
          <w:rFonts w:ascii="Tahoma" w:hAnsi="Tahoma" w:cs="Tahoma"/>
          <w:b/>
          <w:bCs/>
          <w:color w:val="auto"/>
          <w:sz w:val="20"/>
          <w:szCs w:val="20"/>
        </w:rPr>
        <w:t>STWiORB</w:t>
      </w:r>
      <w:proofErr w:type="spellEnd"/>
      <w:r w:rsidRPr="00FC26CD">
        <w:rPr>
          <w:rFonts w:ascii="Tahoma" w:hAnsi="Tahoma" w:cs="Tahoma"/>
          <w:b/>
          <w:bCs/>
          <w:color w:val="auto"/>
          <w:sz w:val="20"/>
          <w:szCs w:val="20"/>
        </w:rPr>
        <w:t>, a</w:t>
      </w:r>
      <w:r w:rsidR="006F62AA">
        <w:rPr>
          <w:rFonts w:ascii="Tahoma" w:hAnsi="Tahoma" w:cs="Tahoma"/>
          <w:b/>
          <w:bCs/>
          <w:color w:val="auto"/>
          <w:sz w:val="20"/>
          <w:szCs w:val="20"/>
        </w:rPr>
        <w:t xml:space="preserve"> </w:t>
      </w:r>
      <w:r w:rsidRPr="00FC26CD">
        <w:rPr>
          <w:rFonts w:ascii="Tahoma" w:hAnsi="Tahoma" w:cs="Tahoma"/>
          <w:b/>
          <w:bCs/>
          <w:color w:val="auto"/>
          <w:sz w:val="20"/>
          <w:szCs w:val="20"/>
        </w:rPr>
        <w:t>więc w dokumentach opisującym przedmiot zamówienia, zawarto odniesienie do norm, ocen technicznych, aprobat, specyfikacji technicznych i systemów referencji technicznych</w:t>
      </w:r>
      <w:r w:rsidRPr="00FC26CD">
        <w:rPr>
          <w:rFonts w:ascii="Tahoma" w:hAnsi="Tahoma" w:cs="Tahoma"/>
          <w:color w:val="auto"/>
          <w:sz w:val="20"/>
          <w:szCs w:val="20"/>
        </w:rPr>
        <w:t xml:space="preserve">, o których mowa w art. 101 ust. 1 pkt 2 i ust. 3 ustawy </w:t>
      </w:r>
      <w:proofErr w:type="spellStart"/>
      <w:r w:rsidRPr="00FC26CD">
        <w:rPr>
          <w:rFonts w:ascii="Tahoma" w:hAnsi="Tahoma" w:cs="Tahoma"/>
          <w:color w:val="auto"/>
          <w:sz w:val="20"/>
          <w:szCs w:val="20"/>
        </w:rPr>
        <w:t>Pzp</w:t>
      </w:r>
      <w:proofErr w:type="spellEnd"/>
      <w:r w:rsidRPr="00FC26CD">
        <w:rPr>
          <w:rFonts w:ascii="Tahoma" w:hAnsi="Tahoma" w:cs="Tahoma"/>
          <w:color w:val="auto"/>
          <w:sz w:val="20"/>
          <w:szCs w:val="20"/>
        </w:rPr>
        <w:t xml:space="preserve">, </w:t>
      </w:r>
      <w:r w:rsidRPr="00FC26CD">
        <w:rPr>
          <w:rFonts w:ascii="Tahoma" w:hAnsi="Tahoma" w:cs="Tahoma"/>
          <w:b/>
          <w:color w:val="auto"/>
          <w:sz w:val="20"/>
          <w:szCs w:val="20"/>
        </w:rPr>
        <w:t>a takim odniesieniom nie towarzyszyło wyrażenie „lub równoważne”,</w:t>
      </w:r>
      <w:r w:rsidRPr="00FC26CD">
        <w:rPr>
          <w:rFonts w:ascii="Tahoma" w:hAnsi="Tahoma" w:cs="Tahoma"/>
          <w:color w:val="auto"/>
          <w:sz w:val="20"/>
          <w:szCs w:val="20"/>
        </w:rPr>
        <w:t xml:space="preserve"> to </w:t>
      </w:r>
      <w:r w:rsidRPr="00FC26CD">
        <w:rPr>
          <w:rFonts w:ascii="Tahoma" w:hAnsi="Tahoma" w:cs="Tahoma"/>
          <w:b/>
          <w:bCs/>
          <w:color w:val="auto"/>
          <w:sz w:val="20"/>
          <w:szCs w:val="20"/>
        </w:rPr>
        <w:t xml:space="preserve">zamawiający dopuszcza rozwiązania równoważne opisywanym </w:t>
      </w:r>
      <w:r w:rsidRPr="00FC26CD">
        <w:rPr>
          <w:rFonts w:ascii="Tahoma" w:hAnsi="Tahoma" w:cs="Tahoma"/>
          <w:bCs/>
          <w:color w:val="auto"/>
          <w:sz w:val="20"/>
          <w:szCs w:val="20"/>
        </w:rPr>
        <w:t>w każdej takiej normie, ocenie technicznej, aprobacie, specyfikacji technicznej, systemowi referencji technicznych.</w:t>
      </w:r>
      <w:r w:rsidR="009A5608">
        <w:rPr>
          <w:rFonts w:ascii="Tahoma" w:hAnsi="Tahoma" w:cs="Tahoma"/>
          <w:bCs/>
          <w:color w:val="auto"/>
          <w:sz w:val="20"/>
          <w:szCs w:val="20"/>
        </w:rPr>
        <w:t xml:space="preserve"> </w:t>
      </w:r>
      <w:r w:rsidRPr="00FC26CD">
        <w:rPr>
          <w:rFonts w:ascii="Tahoma" w:hAnsi="Tahoma" w:cs="Tahoma"/>
          <w:bCs/>
          <w:color w:val="auto"/>
          <w:sz w:val="20"/>
          <w:szCs w:val="20"/>
        </w:rPr>
        <w:t>W</w:t>
      </w:r>
      <w:r w:rsidR="009A5608">
        <w:rPr>
          <w:rFonts w:ascii="Tahoma" w:hAnsi="Tahoma" w:cs="Tahoma"/>
          <w:bCs/>
          <w:color w:val="auto"/>
          <w:sz w:val="20"/>
          <w:szCs w:val="20"/>
        </w:rPr>
        <w:t> </w:t>
      </w:r>
      <w:r w:rsidRPr="00FC26CD">
        <w:rPr>
          <w:rFonts w:ascii="Tahoma" w:hAnsi="Tahoma" w:cs="Tahoma"/>
          <w:bCs/>
          <w:color w:val="auto"/>
          <w:sz w:val="20"/>
          <w:szCs w:val="20"/>
        </w:rPr>
        <w:t>związku z powyższym należy przyjąć, że każdej: normie, ocenie technicznej, aprobacie, specyfikacji technicznej, systemowi referencji technicznych występujących w opisie przedmiotu zamówienia towarzyszą wyrazy „lub równoważne”.</w:t>
      </w:r>
      <w:r w:rsidRPr="00FC26CD">
        <w:rPr>
          <w:rFonts w:ascii="Tahoma" w:hAnsi="Tahoma" w:cs="Tahoma"/>
          <w:b/>
          <w:bCs/>
          <w:color w:val="auto"/>
          <w:sz w:val="20"/>
          <w:szCs w:val="20"/>
        </w:rPr>
        <w:t xml:space="preserve"> </w:t>
      </w:r>
    </w:p>
    <w:p w14:paraId="3ADD6602" w14:textId="3E288EF9" w:rsidR="001C791F" w:rsidRPr="00FC26CD" w:rsidRDefault="001C791F" w:rsidP="001C791F">
      <w:pPr>
        <w:pStyle w:val="Default1"/>
        <w:tabs>
          <w:tab w:val="left" w:pos="284"/>
        </w:tabs>
        <w:ind w:left="284"/>
        <w:jc w:val="both"/>
        <w:rPr>
          <w:rFonts w:ascii="Tahoma" w:hAnsi="Tahoma" w:cs="Tahoma"/>
          <w:color w:val="auto"/>
          <w:sz w:val="20"/>
          <w:szCs w:val="20"/>
        </w:rPr>
      </w:pPr>
      <w:r w:rsidRPr="00FC26CD">
        <w:rPr>
          <w:rFonts w:ascii="Tahoma" w:hAnsi="Tahoma" w:cs="Tahoma"/>
          <w:color w:val="auto"/>
          <w:sz w:val="20"/>
          <w:szCs w:val="20"/>
        </w:rPr>
        <w:t xml:space="preserve">Zgodnie z art. 101 ust. 5 </w:t>
      </w:r>
      <w:proofErr w:type="spellStart"/>
      <w:r w:rsidRPr="00FC26CD">
        <w:rPr>
          <w:rFonts w:ascii="Tahoma" w:hAnsi="Tahoma" w:cs="Tahoma"/>
          <w:color w:val="auto"/>
          <w:sz w:val="20"/>
          <w:szCs w:val="20"/>
        </w:rPr>
        <w:t>Pzp</w:t>
      </w:r>
      <w:proofErr w:type="spellEnd"/>
      <w:r w:rsidRPr="00FC26CD">
        <w:rPr>
          <w:rFonts w:ascii="Tahoma" w:hAnsi="Tahoma" w:cs="Tahoma"/>
          <w:color w:val="auto"/>
          <w:sz w:val="20"/>
          <w:szCs w:val="20"/>
        </w:rPr>
        <w:t xml:space="preserve"> </w:t>
      </w:r>
      <w:r w:rsidRPr="00FC26CD">
        <w:rPr>
          <w:rFonts w:ascii="Tahoma" w:hAnsi="Tahoma" w:cs="Tahoma"/>
          <w:b/>
          <w:bCs/>
          <w:color w:val="auto"/>
          <w:sz w:val="20"/>
          <w:szCs w:val="20"/>
        </w:rPr>
        <w:t xml:space="preserve">wykonawca, który powołuje się na rozwiązania równoważne opisywanym w tych dokumentach, jest obowiązany udowodnić, poprzez dołączenie do oferty stosownych </w:t>
      </w:r>
      <w:r w:rsidRPr="00FC26CD">
        <w:rPr>
          <w:rFonts w:ascii="Tahoma" w:hAnsi="Tahoma" w:cs="Tahoma"/>
          <w:b/>
          <w:color w:val="auto"/>
          <w:sz w:val="20"/>
          <w:szCs w:val="20"/>
        </w:rPr>
        <w:t xml:space="preserve">przedmiotowych środków dowodowych, o których mowa w art. 104–107 ustawy </w:t>
      </w:r>
      <w:proofErr w:type="spellStart"/>
      <w:r w:rsidRPr="00FC26CD">
        <w:rPr>
          <w:rFonts w:ascii="Tahoma" w:hAnsi="Tahoma" w:cs="Tahoma"/>
          <w:b/>
          <w:color w:val="auto"/>
          <w:sz w:val="20"/>
          <w:szCs w:val="20"/>
        </w:rPr>
        <w:t>Pzp</w:t>
      </w:r>
      <w:proofErr w:type="spellEnd"/>
      <w:r w:rsidRPr="00FC26CD">
        <w:rPr>
          <w:rFonts w:ascii="Tahoma" w:hAnsi="Tahoma" w:cs="Tahoma"/>
          <w:b/>
          <w:bCs/>
          <w:color w:val="auto"/>
          <w:sz w:val="20"/>
          <w:szCs w:val="20"/>
        </w:rPr>
        <w:t>, że</w:t>
      </w:r>
      <w:r w:rsidR="007759E6">
        <w:rPr>
          <w:rFonts w:ascii="Tahoma" w:hAnsi="Tahoma" w:cs="Tahoma"/>
          <w:b/>
          <w:bCs/>
          <w:color w:val="auto"/>
          <w:sz w:val="20"/>
          <w:szCs w:val="20"/>
        </w:rPr>
        <w:t xml:space="preserve"> </w:t>
      </w:r>
      <w:r w:rsidRPr="00FC26CD">
        <w:rPr>
          <w:rFonts w:ascii="Tahoma" w:hAnsi="Tahoma" w:cs="Tahoma"/>
          <w:b/>
          <w:color w:val="auto"/>
          <w:sz w:val="20"/>
          <w:szCs w:val="20"/>
        </w:rPr>
        <w:t>proponowane rozwiązania w równoważnym stopniu spełniają wymagania określone w</w:t>
      </w:r>
      <w:r w:rsidR="00182028">
        <w:rPr>
          <w:rFonts w:ascii="Tahoma" w:hAnsi="Tahoma" w:cs="Tahoma"/>
          <w:b/>
          <w:color w:val="auto"/>
          <w:sz w:val="20"/>
          <w:szCs w:val="20"/>
        </w:rPr>
        <w:t> </w:t>
      </w:r>
      <w:r w:rsidRPr="00FC26CD">
        <w:rPr>
          <w:rFonts w:ascii="Tahoma" w:hAnsi="Tahoma" w:cs="Tahoma"/>
          <w:b/>
          <w:color w:val="auto"/>
          <w:sz w:val="20"/>
          <w:szCs w:val="20"/>
        </w:rPr>
        <w:t>opisie przedmiotu zamówienia.</w:t>
      </w:r>
    </w:p>
    <w:p w14:paraId="66871FC3" w14:textId="77777777" w:rsidR="00D15F7B" w:rsidRPr="00F345B6" w:rsidRDefault="00D15F7B" w:rsidP="00D15F7B">
      <w:pPr>
        <w:pStyle w:val="Akapitzlist"/>
        <w:autoSpaceDN/>
        <w:spacing w:after="0" w:line="240" w:lineRule="auto"/>
        <w:ind w:left="284"/>
        <w:jc w:val="both"/>
        <w:textAlignment w:val="auto"/>
        <w:rPr>
          <w:rFonts w:ascii="Tahoma" w:hAnsi="Tahoma" w:cs="Tahoma"/>
          <w:kern w:val="0"/>
          <w:sz w:val="20"/>
          <w:szCs w:val="20"/>
          <w:lang w:eastAsia="pl-PL"/>
        </w:rPr>
      </w:pPr>
      <w:r w:rsidRPr="00F345B6">
        <w:rPr>
          <w:rFonts w:ascii="Tahoma" w:hAnsi="Tahoma" w:cs="Tahoma"/>
          <w:kern w:val="0"/>
          <w:sz w:val="20"/>
          <w:szCs w:val="20"/>
          <w:lang w:eastAsia="pl-PL"/>
        </w:rPr>
        <w:t>Jeżeli wykonawca nie złoży ww. dokumentów lub złożone dokumenty będą niekompletne (nie potwierdzając w ten sposób równoważności oferty w zakresie opisanym w opisie przedmiotu zamówienia), zamawiający nie będzie wzywał do ich złożenia/uzupełnienia.</w:t>
      </w:r>
    </w:p>
    <w:p w14:paraId="7E6EC024" w14:textId="1BF39B0C" w:rsidR="001C791F" w:rsidRPr="00FC26CD" w:rsidRDefault="00331AFC" w:rsidP="00331AFC">
      <w:pPr>
        <w:ind w:left="284"/>
        <w:jc w:val="both"/>
        <w:rPr>
          <w:rFonts w:ascii="Tahoma" w:hAnsi="Tahoma" w:cs="Tahoma"/>
        </w:rPr>
      </w:pPr>
      <w:r w:rsidRPr="00FC26CD">
        <w:rPr>
          <w:rFonts w:ascii="Tahoma" w:hAnsi="Tahoma" w:cs="Tahoma"/>
        </w:rPr>
        <w:t>Ponadto w</w:t>
      </w:r>
      <w:r w:rsidR="001C791F" w:rsidRPr="00FC26CD">
        <w:rPr>
          <w:rFonts w:ascii="Tahoma" w:hAnsi="Tahoma" w:cs="Tahoma"/>
        </w:rPr>
        <w:t xml:space="preserve">ykonawca na każde żądanie </w:t>
      </w:r>
      <w:r w:rsidRPr="00FC26CD">
        <w:rPr>
          <w:rFonts w:ascii="Tahoma" w:hAnsi="Tahoma" w:cs="Tahoma"/>
        </w:rPr>
        <w:t>z</w:t>
      </w:r>
      <w:r w:rsidR="001C791F" w:rsidRPr="00FC26CD">
        <w:rPr>
          <w:rFonts w:ascii="Tahoma" w:hAnsi="Tahoma" w:cs="Tahoma"/>
        </w:rPr>
        <w:t>amawiającego zobowiązany jest do</w:t>
      </w:r>
      <w:r w:rsidR="007759E6">
        <w:rPr>
          <w:rFonts w:ascii="Tahoma" w:hAnsi="Tahoma" w:cs="Tahoma"/>
        </w:rPr>
        <w:t xml:space="preserve"> </w:t>
      </w:r>
      <w:r w:rsidR="001C791F" w:rsidRPr="00FC26CD">
        <w:rPr>
          <w:rFonts w:ascii="Tahoma" w:hAnsi="Tahoma" w:cs="Tahoma"/>
        </w:rPr>
        <w:t>okazania w stosunku do</w:t>
      </w:r>
      <w:r w:rsidR="00091EE4">
        <w:rPr>
          <w:rFonts w:ascii="Tahoma" w:hAnsi="Tahoma" w:cs="Tahoma"/>
        </w:rPr>
        <w:t xml:space="preserve"> </w:t>
      </w:r>
      <w:r w:rsidR="001C791F" w:rsidRPr="00FC26CD">
        <w:rPr>
          <w:rFonts w:ascii="Tahoma" w:hAnsi="Tahoma" w:cs="Tahoma"/>
        </w:rPr>
        <w:t>wskazanych materiałów znaków bezpieczeństwa, deklaracji zgodności lub aprobaty technicznej lub certyfikatu zgodności z Polską Normą przenoszącą normy europejskie lub normą państw członkowskich Europejskiego Obszaru Gospodarczego przenoszącą tę normę lub Polską Normą w przypadku braku Polskiej Normy przenoszącej europejskie.</w:t>
      </w:r>
    </w:p>
    <w:p w14:paraId="79CE1EE9" w14:textId="0D1B3E59" w:rsidR="001C791F" w:rsidRPr="00FC26CD" w:rsidRDefault="001C791F" w:rsidP="00331AFC">
      <w:pPr>
        <w:ind w:left="284"/>
        <w:jc w:val="both"/>
        <w:rPr>
          <w:rFonts w:ascii="Tahoma" w:hAnsi="Tahoma" w:cs="Tahoma"/>
        </w:rPr>
      </w:pPr>
      <w:r w:rsidRPr="00FC26CD">
        <w:rPr>
          <w:rFonts w:ascii="Tahoma" w:hAnsi="Tahoma" w:cs="Tahoma"/>
        </w:rPr>
        <w:t>Ilekroć w specyfikacji technicznej wykonania i odbioru robót, dokumentacji technicznej mowa jest o polskich normach, należy przez to rozumieć polskie normy przenoszące normy europejskie lub normy innych państw członkowskich Europejskiego Obszaru Gospodarczego lub inne normy lub dokumenty, o których mowa w</w:t>
      </w:r>
      <w:r w:rsidR="009A5608">
        <w:rPr>
          <w:rFonts w:ascii="Tahoma" w:hAnsi="Tahoma" w:cs="Tahoma"/>
        </w:rPr>
        <w:t> </w:t>
      </w:r>
      <w:r w:rsidRPr="00FC26CD">
        <w:rPr>
          <w:rFonts w:ascii="Tahoma" w:hAnsi="Tahoma" w:cs="Tahoma"/>
        </w:rPr>
        <w:t>art.</w:t>
      </w:r>
      <w:r w:rsidR="009A5608">
        <w:rPr>
          <w:rFonts w:ascii="Tahoma" w:hAnsi="Tahoma" w:cs="Tahoma"/>
        </w:rPr>
        <w:t> </w:t>
      </w:r>
      <w:r w:rsidRPr="00FC26CD">
        <w:rPr>
          <w:rFonts w:ascii="Tahoma" w:hAnsi="Tahoma" w:cs="Tahoma"/>
        </w:rPr>
        <w:t>101 ust. 1 pkt 2 ustawy</w:t>
      </w:r>
      <w:r w:rsidR="00CA051C">
        <w:rPr>
          <w:rFonts w:ascii="Tahoma" w:hAnsi="Tahoma" w:cs="Tahoma"/>
        </w:rPr>
        <w:t xml:space="preserve"> </w:t>
      </w:r>
      <w:proofErr w:type="spellStart"/>
      <w:r w:rsidR="00CA051C">
        <w:rPr>
          <w:rFonts w:ascii="Tahoma" w:hAnsi="Tahoma" w:cs="Tahoma"/>
        </w:rPr>
        <w:t>Pzp</w:t>
      </w:r>
      <w:proofErr w:type="spellEnd"/>
      <w:r w:rsidRPr="00FC26CD">
        <w:rPr>
          <w:rFonts w:ascii="Tahoma" w:hAnsi="Tahoma" w:cs="Tahoma"/>
        </w:rPr>
        <w:t>.</w:t>
      </w:r>
    </w:p>
    <w:p w14:paraId="45929184" w14:textId="2DF343E6" w:rsidR="001C791F" w:rsidRPr="00FC26CD" w:rsidRDefault="001C791F" w:rsidP="00331AFC">
      <w:pPr>
        <w:ind w:left="284"/>
        <w:jc w:val="both"/>
        <w:rPr>
          <w:rFonts w:ascii="Tahoma" w:hAnsi="Tahoma" w:cs="Tahoma"/>
        </w:rPr>
      </w:pPr>
      <w:r w:rsidRPr="00FC26CD">
        <w:rPr>
          <w:rFonts w:ascii="Tahoma" w:hAnsi="Tahoma" w:cs="Tahoma"/>
        </w:rPr>
        <w:t>Materiały i urządzenia użyte do wykonania umowy powinny odpowiadać, co do jakości wymogom wyrobów dopuszczonych do obrotu i stosowania w budownictwie określonych w ustawie z dnia 7 lipca 1994 r. Prawo budowlane (t</w:t>
      </w:r>
      <w:r w:rsidR="00DA5797">
        <w:rPr>
          <w:rFonts w:ascii="Tahoma" w:hAnsi="Tahoma" w:cs="Tahoma"/>
        </w:rPr>
        <w:t xml:space="preserve">ekst </w:t>
      </w:r>
      <w:r w:rsidRPr="00FC26CD">
        <w:rPr>
          <w:rFonts w:ascii="Tahoma" w:hAnsi="Tahoma" w:cs="Tahoma"/>
        </w:rPr>
        <w:t>j</w:t>
      </w:r>
      <w:r w:rsidR="00DA5797">
        <w:rPr>
          <w:rFonts w:ascii="Tahoma" w:hAnsi="Tahoma" w:cs="Tahoma"/>
        </w:rPr>
        <w:t>ednolity</w:t>
      </w:r>
      <w:r w:rsidR="00BB5D6A">
        <w:rPr>
          <w:rFonts w:ascii="Tahoma" w:hAnsi="Tahoma" w:cs="Tahoma"/>
        </w:rPr>
        <w:t>:</w:t>
      </w:r>
      <w:r w:rsidRPr="00FC26CD">
        <w:rPr>
          <w:rFonts w:ascii="Tahoma" w:hAnsi="Tahoma" w:cs="Tahoma"/>
        </w:rPr>
        <w:t xml:space="preserve"> Dz</w:t>
      </w:r>
      <w:r w:rsidR="00A15C82">
        <w:rPr>
          <w:rFonts w:ascii="Tahoma" w:hAnsi="Tahoma" w:cs="Tahoma"/>
        </w:rPr>
        <w:t xml:space="preserve">. U. z 2021 r. poz. </w:t>
      </w:r>
      <w:r w:rsidR="0041636E">
        <w:rPr>
          <w:rFonts w:ascii="Tahoma" w:hAnsi="Tahoma" w:cs="Tahoma"/>
        </w:rPr>
        <w:t>2351</w:t>
      </w:r>
      <w:r w:rsidR="00A15C82">
        <w:rPr>
          <w:rFonts w:ascii="Tahoma" w:hAnsi="Tahoma" w:cs="Tahoma"/>
        </w:rPr>
        <w:t xml:space="preserve"> ze zm.</w:t>
      </w:r>
      <w:r w:rsidRPr="00FC26CD">
        <w:rPr>
          <w:rFonts w:ascii="Tahoma" w:hAnsi="Tahoma" w:cs="Tahoma"/>
        </w:rPr>
        <w:t>), ustawie z dnia 16 kwietnia 2004 r. o wyrobach budowlanych (t</w:t>
      </w:r>
      <w:r w:rsidR="00DA5797">
        <w:rPr>
          <w:rFonts w:ascii="Tahoma" w:hAnsi="Tahoma" w:cs="Tahoma"/>
        </w:rPr>
        <w:t xml:space="preserve">ekst </w:t>
      </w:r>
      <w:r w:rsidRPr="00FC26CD">
        <w:rPr>
          <w:rFonts w:ascii="Tahoma" w:hAnsi="Tahoma" w:cs="Tahoma"/>
        </w:rPr>
        <w:t>j</w:t>
      </w:r>
      <w:r w:rsidR="00DA5797">
        <w:rPr>
          <w:rFonts w:ascii="Tahoma" w:hAnsi="Tahoma" w:cs="Tahoma"/>
        </w:rPr>
        <w:t>ednolity</w:t>
      </w:r>
      <w:r w:rsidR="00BB5D6A">
        <w:rPr>
          <w:rFonts w:ascii="Tahoma" w:hAnsi="Tahoma" w:cs="Tahoma"/>
        </w:rPr>
        <w:t>:</w:t>
      </w:r>
      <w:r w:rsidRPr="00FC26CD">
        <w:rPr>
          <w:rFonts w:ascii="Tahoma" w:hAnsi="Tahoma" w:cs="Tahoma"/>
        </w:rPr>
        <w:t xml:space="preserve"> </w:t>
      </w:r>
      <w:r w:rsidR="00A15C82">
        <w:rPr>
          <w:rFonts w:ascii="Tahoma" w:hAnsi="Tahoma" w:cs="Tahoma"/>
        </w:rPr>
        <w:t>Dz. U. z 202</w:t>
      </w:r>
      <w:r w:rsidR="00240D22">
        <w:rPr>
          <w:rFonts w:ascii="Tahoma" w:hAnsi="Tahoma" w:cs="Tahoma"/>
        </w:rPr>
        <w:t>1</w:t>
      </w:r>
      <w:r w:rsidR="00A15C82">
        <w:rPr>
          <w:rFonts w:ascii="Tahoma" w:hAnsi="Tahoma" w:cs="Tahoma"/>
        </w:rPr>
        <w:t xml:space="preserve"> r. poz.</w:t>
      </w:r>
      <w:r w:rsidR="00240D22">
        <w:rPr>
          <w:rFonts w:ascii="Tahoma" w:hAnsi="Tahoma" w:cs="Tahoma"/>
        </w:rPr>
        <w:t xml:space="preserve"> 1213</w:t>
      </w:r>
      <w:r w:rsidRPr="00FC26CD">
        <w:rPr>
          <w:rFonts w:ascii="Tahoma" w:hAnsi="Tahoma" w:cs="Tahoma"/>
        </w:rPr>
        <w:t>) oraz wymogom specyfikacji technicznych, wykonania i</w:t>
      </w:r>
      <w:r w:rsidR="009A5608">
        <w:rPr>
          <w:rFonts w:ascii="Tahoma" w:hAnsi="Tahoma" w:cs="Tahoma"/>
        </w:rPr>
        <w:t> </w:t>
      </w:r>
      <w:r w:rsidRPr="00FC26CD">
        <w:rPr>
          <w:rFonts w:ascii="Tahoma" w:hAnsi="Tahoma" w:cs="Tahoma"/>
        </w:rPr>
        <w:t>odbioru robót i SWZ.</w:t>
      </w:r>
      <w:r w:rsidRPr="00FC26CD">
        <w:rPr>
          <w:rFonts w:ascii="Tahoma" w:hAnsi="Tahoma" w:cs="Tahoma"/>
          <w:sz w:val="24"/>
        </w:rPr>
        <w:t xml:space="preserve"> </w:t>
      </w:r>
    </w:p>
    <w:p w14:paraId="0A7D0C89" w14:textId="5BB2800E" w:rsidR="001C791F" w:rsidRPr="00FC26CD" w:rsidRDefault="001C791F" w:rsidP="00E41C8F">
      <w:pPr>
        <w:ind w:left="284"/>
        <w:jc w:val="both"/>
        <w:rPr>
          <w:rFonts w:ascii="Tahoma" w:hAnsi="Tahoma" w:cs="Tahoma"/>
        </w:rPr>
      </w:pPr>
      <w:r w:rsidRPr="00FC26CD">
        <w:rPr>
          <w:rFonts w:ascii="Tahoma" w:hAnsi="Tahoma" w:cs="Tahoma"/>
        </w:rPr>
        <w:t xml:space="preserve">Wykonawca przed wbudowaniem materiałów przedłoży ich wzory, karty techniczne do akceptacji inspektorowi nadzoru potwierdzającej zgodność parametrów technicznych z </w:t>
      </w:r>
      <w:r w:rsidR="009555CA">
        <w:rPr>
          <w:rFonts w:ascii="Tahoma" w:hAnsi="Tahoma" w:cs="Tahoma"/>
        </w:rPr>
        <w:t>dokumentacja techniczną</w:t>
      </w:r>
      <w:r w:rsidRPr="00FC26CD">
        <w:rPr>
          <w:rFonts w:ascii="Tahoma" w:hAnsi="Tahoma" w:cs="Tahoma"/>
        </w:rPr>
        <w:t>.</w:t>
      </w:r>
    </w:p>
    <w:p w14:paraId="6340BD27" w14:textId="36777749" w:rsidR="00471991" w:rsidRPr="00FC26CD" w:rsidRDefault="00471991" w:rsidP="00DF1443">
      <w:pPr>
        <w:pStyle w:val="Standard"/>
        <w:numPr>
          <w:ilvl w:val="0"/>
          <w:numId w:val="441"/>
        </w:numPr>
        <w:tabs>
          <w:tab w:val="left" w:pos="1985"/>
          <w:tab w:val="left" w:pos="11934"/>
          <w:tab w:val="left" w:pos="13500"/>
        </w:tabs>
        <w:ind w:left="284"/>
        <w:jc w:val="both"/>
        <w:rPr>
          <w:rFonts w:ascii="Tahoma" w:hAnsi="Tahoma" w:cs="Tahoma"/>
        </w:rPr>
      </w:pPr>
      <w:r w:rsidRPr="00FC26CD">
        <w:rPr>
          <w:rFonts w:ascii="Tahoma" w:hAnsi="Tahoma" w:cs="Tahoma"/>
        </w:rPr>
        <w:t xml:space="preserve">Zamawiający wymaga, aby wykonawca udzielił </w:t>
      </w:r>
      <w:r w:rsidRPr="00FC26CD">
        <w:rPr>
          <w:rFonts w:ascii="Tahoma" w:hAnsi="Tahoma" w:cs="Tahoma"/>
          <w:u w:val="single"/>
        </w:rPr>
        <w:t>gwarancji jakości</w:t>
      </w:r>
      <w:r w:rsidRPr="00FC26CD">
        <w:rPr>
          <w:rFonts w:ascii="Tahoma" w:hAnsi="Tahoma" w:cs="Tahoma"/>
        </w:rPr>
        <w:t xml:space="preserve"> na wykonane roboty oraz zabudowane materiały i urządzenia - </w:t>
      </w:r>
      <w:r w:rsidRPr="00FC26CD">
        <w:rPr>
          <w:rFonts w:ascii="Tahoma" w:hAnsi="Tahoma" w:cs="Tahoma"/>
          <w:b/>
          <w:bCs/>
        </w:rPr>
        <w:t>minimum 36 miesięcy – maksimum 60 miesięcy gwarancji</w:t>
      </w:r>
      <w:r w:rsidRPr="00FC26CD">
        <w:rPr>
          <w:rFonts w:ascii="Tahoma" w:hAnsi="Tahoma" w:cs="Tahoma"/>
          <w:b/>
        </w:rPr>
        <w:t xml:space="preserve"> od dnia podpisania bezusterkowego protokołu odbioru końcowego </w:t>
      </w:r>
      <w:r w:rsidRPr="00FC26CD">
        <w:rPr>
          <w:rFonts w:ascii="Tahoma" w:eastAsia="Andale Sans UI" w:hAnsi="Tahoma" w:cs="Tahoma"/>
          <w:i/>
          <w:lang w:eastAsia="ja-JP" w:bidi="fa-IR"/>
        </w:rPr>
        <w:t xml:space="preserve">(okres gwarancji stanowi kryterium oceny ofert zgodnie z opisem kryterium w rozdziale </w:t>
      </w:r>
      <w:r w:rsidRPr="009A5608">
        <w:rPr>
          <w:rFonts w:ascii="Tahoma" w:eastAsia="Andale Sans UI" w:hAnsi="Tahoma" w:cs="Tahoma"/>
          <w:i/>
          <w:lang w:eastAsia="ja-JP" w:bidi="fa-IR"/>
        </w:rPr>
        <w:t>X</w:t>
      </w:r>
      <w:r w:rsidR="003517FE" w:rsidRPr="009A5608">
        <w:rPr>
          <w:rFonts w:ascii="Tahoma" w:eastAsia="Andale Sans UI" w:hAnsi="Tahoma" w:cs="Tahoma"/>
          <w:i/>
          <w:lang w:eastAsia="ja-JP" w:bidi="fa-IR"/>
        </w:rPr>
        <w:t>IX</w:t>
      </w:r>
      <w:r w:rsidRPr="009A5608">
        <w:rPr>
          <w:rFonts w:ascii="Tahoma" w:eastAsia="Andale Sans UI" w:hAnsi="Tahoma" w:cs="Tahoma"/>
          <w:i/>
          <w:lang w:eastAsia="ja-JP" w:bidi="fa-IR"/>
        </w:rPr>
        <w:t xml:space="preserve"> </w:t>
      </w:r>
      <w:r w:rsidRPr="00FC26CD">
        <w:rPr>
          <w:rFonts w:ascii="Tahoma" w:eastAsia="Andale Sans UI" w:hAnsi="Tahoma" w:cs="Tahoma"/>
          <w:i/>
          <w:lang w:eastAsia="ja-JP" w:bidi="fa-IR"/>
        </w:rPr>
        <w:t>- Kryteria oraz zasady oceny ofert)</w:t>
      </w:r>
      <w:r w:rsidRPr="00FC26CD">
        <w:rPr>
          <w:rFonts w:ascii="Tahoma" w:hAnsi="Tahoma" w:cs="Tahoma"/>
        </w:rPr>
        <w:t>.</w:t>
      </w:r>
    </w:p>
    <w:p w14:paraId="03EBD3EF" w14:textId="77974532" w:rsidR="00471991" w:rsidRPr="00FC26CD" w:rsidRDefault="00471991" w:rsidP="00DF1443">
      <w:pPr>
        <w:pStyle w:val="Standard"/>
        <w:numPr>
          <w:ilvl w:val="0"/>
          <w:numId w:val="441"/>
        </w:numPr>
        <w:tabs>
          <w:tab w:val="left" w:pos="1985"/>
          <w:tab w:val="left" w:pos="11934"/>
          <w:tab w:val="left" w:pos="13500"/>
        </w:tabs>
        <w:ind w:left="284"/>
        <w:jc w:val="both"/>
        <w:rPr>
          <w:rFonts w:ascii="Tahoma" w:hAnsi="Tahoma" w:cs="Tahoma"/>
          <w:u w:val="single"/>
        </w:rPr>
      </w:pPr>
      <w:r w:rsidRPr="00FC26CD">
        <w:rPr>
          <w:rFonts w:ascii="Tahoma" w:hAnsi="Tahoma" w:cs="Tahoma"/>
          <w:u w:val="single"/>
        </w:rPr>
        <w:t>Nazwy i kody Wspólnego Słownika Zamówień (CPV):</w:t>
      </w:r>
    </w:p>
    <w:p w14:paraId="2E3B300B" w14:textId="77777777" w:rsidR="00A3102A" w:rsidRPr="00EE7654" w:rsidRDefault="00A3102A" w:rsidP="00A3102A">
      <w:pPr>
        <w:ind w:left="284"/>
        <w:jc w:val="both"/>
        <w:rPr>
          <w:rFonts w:ascii="Tahoma" w:hAnsi="Tahoma" w:cs="Tahoma"/>
          <w:b/>
          <w:bCs/>
          <w:u w:val="single"/>
        </w:rPr>
      </w:pPr>
      <w:r w:rsidRPr="00EE7654">
        <w:rPr>
          <w:rFonts w:ascii="Tahoma" w:hAnsi="Tahoma" w:cs="Tahoma"/>
          <w:b/>
          <w:bCs/>
          <w:u w:val="single"/>
        </w:rPr>
        <w:t>Główny kod CPV:</w:t>
      </w:r>
    </w:p>
    <w:p w14:paraId="2FAEF0F6" w14:textId="77777777" w:rsidR="00A3102A" w:rsidRPr="00EE7654" w:rsidRDefault="00A3102A" w:rsidP="00A3102A">
      <w:pPr>
        <w:ind w:left="284"/>
        <w:jc w:val="both"/>
        <w:rPr>
          <w:rFonts w:ascii="Tahoma" w:hAnsi="Tahoma" w:cs="Tahoma"/>
          <w:b/>
          <w:bCs/>
          <w:u w:val="single"/>
        </w:rPr>
      </w:pPr>
      <w:r w:rsidRPr="00EE7654">
        <w:rPr>
          <w:rFonts w:ascii="Tahoma" w:eastAsia="SimSun" w:hAnsi="Tahoma" w:cs="Tahoma"/>
          <w:kern w:val="3"/>
          <w:lang w:eastAsia="zh-CN" w:bidi="hi-IN"/>
        </w:rPr>
        <w:t>45300000-0 Roboty instalacyjne w budynkach</w:t>
      </w:r>
    </w:p>
    <w:p w14:paraId="655ED479" w14:textId="77777777" w:rsidR="00A3102A" w:rsidRPr="00EE7654" w:rsidRDefault="00A3102A" w:rsidP="00A3102A">
      <w:pPr>
        <w:ind w:left="284"/>
        <w:jc w:val="both"/>
        <w:rPr>
          <w:rFonts w:ascii="Tahoma" w:hAnsi="Tahoma" w:cs="Tahoma"/>
          <w:b/>
          <w:bCs/>
          <w:u w:val="single"/>
        </w:rPr>
      </w:pPr>
      <w:r w:rsidRPr="00EE7654">
        <w:rPr>
          <w:rFonts w:ascii="Tahoma" w:eastAsia="SimSun" w:hAnsi="Tahoma" w:cs="Tahoma"/>
          <w:kern w:val="3"/>
          <w:u w:val="single"/>
          <w:lang w:eastAsia="zh-CN" w:bidi="hi-IN"/>
        </w:rPr>
        <w:t>Dodatkowe kody CPV:</w:t>
      </w:r>
    </w:p>
    <w:p w14:paraId="020A0E43" w14:textId="77777777" w:rsidR="00A3102A" w:rsidRPr="00EE7654" w:rsidRDefault="00A3102A" w:rsidP="00A3102A">
      <w:pPr>
        <w:ind w:left="284"/>
        <w:jc w:val="both"/>
        <w:rPr>
          <w:rFonts w:ascii="Tahoma" w:hAnsi="Tahoma" w:cs="Tahoma"/>
          <w:b/>
          <w:bCs/>
          <w:u w:val="single"/>
        </w:rPr>
      </w:pPr>
      <w:r w:rsidRPr="00EE7654">
        <w:rPr>
          <w:rFonts w:ascii="Tahoma" w:eastAsia="SimSun" w:hAnsi="Tahoma" w:cs="Tahoma"/>
          <w:kern w:val="3"/>
          <w:lang w:eastAsia="zh-CN" w:bidi="hi-IN"/>
        </w:rPr>
        <w:t>45311200-2 Roboty w zakresie instalacji elektrycznych</w:t>
      </w:r>
    </w:p>
    <w:p w14:paraId="56D1CDD2" w14:textId="77777777" w:rsidR="00A3102A" w:rsidRPr="00EE7654" w:rsidRDefault="00A3102A" w:rsidP="00A3102A">
      <w:pPr>
        <w:ind w:left="284"/>
        <w:jc w:val="both"/>
        <w:rPr>
          <w:rFonts w:ascii="Tahoma" w:hAnsi="Tahoma" w:cs="Tahoma"/>
          <w:b/>
          <w:bCs/>
          <w:u w:val="single"/>
        </w:rPr>
      </w:pPr>
      <w:r w:rsidRPr="00EE7654">
        <w:rPr>
          <w:rFonts w:ascii="Tahoma" w:eastAsia="SimSun" w:hAnsi="Tahoma" w:cs="Tahoma"/>
          <w:kern w:val="3"/>
          <w:lang w:eastAsia="zh-CN" w:bidi="hi-IN"/>
        </w:rPr>
        <w:t>45312200-9 Instalowanie przeciwwłamaniowych systemów alarmowych</w:t>
      </w:r>
    </w:p>
    <w:p w14:paraId="49D1D4F2" w14:textId="77777777" w:rsidR="00A3102A" w:rsidRPr="00EE7654" w:rsidRDefault="00A3102A" w:rsidP="00A3102A">
      <w:pPr>
        <w:ind w:left="284"/>
        <w:jc w:val="both"/>
        <w:rPr>
          <w:rFonts w:ascii="Tahoma" w:hAnsi="Tahoma" w:cs="Tahoma"/>
          <w:b/>
          <w:bCs/>
          <w:u w:val="single"/>
        </w:rPr>
      </w:pPr>
      <w:r w:rsidRPr="00EE7654">
        <w:rPr>
          <w:rFonts w:ascii="Tahoma" w:eastAsia="SimSun" w:hAnsi="Tahoma" w:cs="Tahoma"/>
          <w:kern w:val="3"/>
          <w:lang w:eastAsia="zh-CN" w:bidi="hi-IN"/>
        </w:rPr>
        <w:t>45314300-4 Instalowanie infrastruktury okablowania</w:t>
      </w:r>
    </w:p>
    <w:p w14:paraId="11E328B9" w14:textId="77777777" w:rsidR="00A3102A" w:rsidRPr="00EE7654" w:rsidRDefault="00A3102A" w:rsidP="00A3102A">
      <w:pPr>
        <w:ind w:left="284"/>
        <w:jc w:val="both"/>
        <w:rPr>
          <w:rFonts w:ascii="Tahoma" w:hAnsi="Tahoma" w:cs="Tahoma"/>
          <w:b/>
          <w:bCs/>
          <w:u w:val="single"/>
        </w:rPr>
      </w:pPr>
      <w:r w:rsidRPr="00EE7654">
        <w:rPr>
          <w:rFonts w:ascii="Tahoma" w:eastAsia="SimSun" w:hAnsi="Tahoma" w:cs="Tahoma"/>
          <w:kern w:val="3"/>
          <w:lang w:eastAsia="zh-CN" w:bidi="hi-IN"/>
        </w:rPr>
        <w:t>45312310-3 Ochrona odgromowa</w:t>
      </w:r>
    </w:p>
    <w:p w14:paraId="529E0EC2" w14:textId="77777777" w:rsidR="00A3102A" w:rsidRPr="00EE7654" w:rsidRDefault="00A3102A" w:rsidP="00A3102A">
      <w:pPr>
        <w:ind w:left="284"/>
        <w:jc w:val="both"/>
        <w:rPr>
          <w:rFonts w:ascii="Tahoma" w:hAnsi="Tahoma" w:cs="Tahoma"/>
          <w:b/>
          <w:bCs/>
          <w:u w:val="single"/>
        </w:rPr>
      </w:pPr>
      <w:r w:rsidRPr="00EE7654">
        <w:rPr>
          <w:rFonts w:ascii="Tahoma" w:eastAsia="SimSun" w:hAnsi="Tahoma" w:cs="Tahoma"/>
          <w:kern w:val="3"/>
          <w:lang w:eastAsia="zh-CN" w:bidi="hi-IN"/>
        </w:rPr>
        <w:t>45331000-6 Instalowanie urządzeń grzewczych, wentylacyjnych i klimatyzacyjnych</w:t>
      </w:r>
    </w:p>
    <w:p w14:paraId="14A9023E" w14:textId="77777777" w:rsidR="00A3102A" w:rsidRPr="00EE7654" w:rsidRDefault="00A3102A" w:rsidP="00A3102A">
      <w:pPr>
        <w:ind w:left="284"/>
        <w:jc w:val="both"/>
        <w:rPr>
          <w:rFonts w:ascii="Tahoma" w:hAnsi="Tahoma" w:cs="Tahoma"/>
          <w:b/>
          <w:bCs/>
          <w:u w:val="single"/>
        </w:rPr>
      </w:pPr>
      <w:r w:rsidRPr="00EE7654">
        <w:rPr>
          <w:rFonts w:ascii="Tahoma" w:eastAsia="SimSun" w:hAnsi="Tahoma" w:cs="Tahoma"/>
          <w:kern w:val="3"/>
          <w:lang w:eastAsia="zh-CN" w:bidi="hi-IN"/>
        </w:rPr>
        <w:t>45000000-7 Roboty budowlane</w:t>
      </w:r>
    </w:p>
    <w:p w14:paraId="32C7CF3A" w14:textId="77777777" w:rsidR="00A3102A" w:rsidRPr="00EE7654" w:rsidRDefault="00A3102A" w:rsidP="00A3102A">
      <w:pPr>
        <w:ind w:left="284"/>
        <w:jc w:val="both"/>
        <w:rPr>
          <w:rFonts w:ascii="Tahoma" w:hAnsi="Tahoma" w:cs="Tahoma"/>
          <w:b/>
          <w:bCs/>
          <w:u w:val="single"/>
        </w:rPr>
      </w:pPr>
      <w:r w:rsidRPr="00EE7654">
        <w:rPr>
          <w:rFonts w:ascii="Tahoma" w:eastAsia="SimSun" w:hAnsi="Tahoma" w:cs="Tahoma"/>
          <w:kern w:val="3"/>
          <w:lang w:eastAsia="zh-CN" w:bidi="hi-IN"/>
        </w:rPr>
        <w:t>45400000-1 Roboty wykończeniowe w zakresie obiektów budowlanych</w:t>
      </w:r>
    </w:p>
    <w:p w14:paraId="3665C195" w14:textId="77777777" w:rsidR="00A3102A" w:rsidRPr="00EE7654" w:rsidRDefault="00A3102A" w:rsidP="00A3102A">
      <w:pPr>
        <w:ind w:left="284"/>
        <w:jc w:val="both"/>
        <w:rPr>
          <w:rFonts w:ascii="Tahoma" w:hAnsi="Tahoma" w:cs="Tahoma"/>
          <w:b/>
          <w:bCs/>
          <w:u w:val="single"/>
        </w:rPr>
      </w:pPr>
      <w:r w:rsidRPr="00EE7654">
        <w:rPr>
          <w:rFonts w:ascii="Tahoma" w:eastAsia="SimSun" w:hAnsi="Tahoma" w:cs="Tahoma"/>
          <w:kern w:val="3"/>
          <w:lang w:eastAsia="zh-CN" w:bidi="hi-IN"/>
        </w:rPr>
        <w:t>45421131-1 Instalowanie drzwi</w:t>
      </w:r>
    </w:p>
    <w:p w14:paraId="00293D05" w14:textId="77777777" w:rsidR="00837637" w:rsidRPr="009555CA" w:rsidRDefault="00837637" w:rsidP="00837637">
      <w:pPr>
        <w:ind w:left="284"/>
        <w:jc w:val="both"/>
        <w:rPr>
          <w:rFonts w:ascii="Tahoma" w:hAnsi="Tahoma" w:cs="Tahoma"/>
        </w:rPr>
      </w:pPr>
    </w:p>
    <w:p w14:paraId="1C3DB16F" w14:textId="3B4A6A39" w:rsidR="00CB09C7" w:rsidRPr="00FC26CD" w:rsidRDefault="00CB09C7" w:rsidP="007F492E">
      <w:pPr>
        <w:pStyle w:val="Styl4"/>
        <w:ind w:hanging="284"/>
        <w:rPr>
          <w:rFonts w:eastAsiaTheme="minorHAnsi"/>
        </w:rPr>
      </w:pPr>
      <w:bookmarkStart w:id="11" w:name="_Toc95291390"/>
      <w:r w:rsidRPr="00FC26CD">
        <w:rPr>
          <w:rFonts w:eastAsiaTheme="minorHAnsi"/>
        </w:rPr>
        <w:t>Wymagania w zakresie zatrudniania na podstawie stosunku pracy</w:t>
      </w:r>
      <w:bookmarkEnd w:id="11"/>
    </w:p>
    <w:p w14:paraId="2549AA50" w14:textId="77777777" w:rsidR="000F61F9" w:rsidRDefault="000F61F9" w:rsidP="009D127E">
      <w:pPr>
        <w:pStyle w:val="Standard"/>
        <w:jc w:val="both"/>
        <w:rPr>
          <w:rFonts w:ascii="Tahoma" w:hAnsi="Tahoma" w:cs="Tahoma"/>
          <w:kern w:val="0"/>
          <w:lang w:eastAsia="pl-PL"/>
        </w:rPr>
      </w:pPr>
    </w:p>
    <w:p w14:paraId="15CC08FB" w14:textId="77777777" w:rsidR="006354B8" w:rsidRPr="00FC26CD" w:rsidRDefault="006354B8" w:rsidP="006354B8">
      <w:pPr>
        <w:pStyle w:val="Standard"/>
        <w:jc w:val="both"/>
        <w:rPr>
          <w:rFonts w:ascii="Tahoma" w:hAnsi="Tahoma" w:cs="Tahoma"/>
          <w:b/>
        </w:rPr>
      </w:pPr>
      <w:r w:rsidRPr="00FC26CD">
        <w:rPr>
          <w:rFonts w:ascii="Tahoma" w:hAnsi="Tahoma" w:cs="Tahoma"/>
          <w:kern w:val="0"/>
          <w:lang w:eastAsia="pl-PL"/>
        </w:rPr>
        <w:t xml:space="preserve">Stosownie do dyspozycji art. 95 ustawy </w:t>
      </w:r>
      <w:proofErr w:type="spellStart"/>
      <w:r w:rsidRPr="00FC26CD">
        <w:rPr>
          <w:rFonts w:ascii="Tahoma" w:hAnsi="Tahoma" w:cs="Tahoma"/>
          <w:kern w:val="0"/>
          <w:lang w:eastAsia="pl-PL"/>
        </w:rPr>
        <w:t>Pzp</w:t>
      </w:r>
      <w:proofErr w:type="spellEnd"/>
      <w:r w:rsidRPr="00FC26CD">
        <w:rPr>
          <w:rFonts w:ascii="Tahoma" w:hAnsi="Tahoma" w:cs="Tahoma"/>
          <w:b/>
          <w:kern w:val="0"/>
          <w:lang w:eastAsia="pl-PL"/>
        </w:rPr>
        <w:t xml:space="preserve"> zamawiający wymaga, aby wykonawca lub podwykonawca </w:t>
      </w:r>
      <w:r>
        <w:rPr>
          <w:rFonts w:ascii="Tahoma" w:hAnsi="Tahoma" w:cs="Tahoma"/>
          <w:b/>
        </w:rPr>
        <w:t>wykonujący czynności</w:t>
      </w:r>
      <w:r w:rsidRPr="00FC26CD">
        <w:rPr>
          <w:rFonts w:ascii="Tahoma" w:hAnsi="Tahoma" w:cs="Tahoma"/>
          <w:b/>
        </w:rPr>
        <w:t xml:space="preserve"> związane z realizacją zamówienia</w:t>
      </w:r>
      <w:r w:rsidRPr="00FC26CD">
        <w:rPr>
          <w:rFonts w:ascii="Tahoma" w:hAnsi="Tahoma" w:cs="Tahoma"/>
        </w:rPr>
        <w:t xml:space="preserve"> </w:t>
      </w:r>
      <w:r w:rsidRPr="00FC26CD">
        <w:rPr>
          <w:rFonts w:ascii="Tahoma" w:hAnsi="Tahoma" w:cs="Tahoma"/>
          <w:b/>
          <w:kern w:val="0"/>
          <w:lang w:eastAsia="pl-PL"/>
        </w:rPr>
        <w:t>zatrudnia</w:t>
      </w:r>
      <w:r>
        <w:rPr>
          <w:rFonts w:ascii="Tahoma" w:hAnsi="Tahoma" w:cs="Tahoma"/>
          <w:b/>
          <w:kern w:val="0"/>
          <w:lang w:eastAsia="pl-PL"/>
        </w:rPr>
        <w:t>ł</w:t>
      </w:r>
      <w:r w:rsidRPr="00FC26CD">
        <w:rPr>
          <w:rFonts w:ascii="Tahoma" w:hAnsi="Tahoma" w:cs="Tahoma"/>
          <w:b/>
          <w:kern w:val="0"/>
          <w:lang w:eastAsia="pl-PL"/>
        </w:rPr>
        <w:t xml:space="preserve"> pracowników na podstawie stosunku </w:t>
      </w:r>
      <w:r w:rsidRPr="00411369">
        <w:rPr>
          <w:rFonts w:ascii="Tahoma" w:hAnsi="Tahoma" w:cs="Tahoma"/>
          <w:b/>
          <w:kern w:val="0"/>
          <w:lang w:eastAsia="pl-PL"/>
        </w:rPr>
        <w:t xml:space="preserve">pracy, </w:t>
      </w:r>
      <w:r w:rsidRPr="00411369">
        <w:rPr>
          <w:rFonts w:ascii="Tahoma" w:hAnsi="Tahoma" w:cs="Tahoma"/>
        </w:rPr>
        <w:t xml:space="preserve">tj. zatrudniał osoby wykonujące wskazane przez zamawiającego czynności, które </w:t>
      </w:r>
      <w:r w:rsidRPr="00FC26CD">
        <w:rPr>
          <w:rFonts w:ascii="Tahoma" w:hAnsi="Tahoma" w:cs="Tahoma"/>
        </w:rPr>
        <w:t>polega</w:t>
      </w:r>
      <w:r>
        <w:rPr>
          <w:rFonts w:ascii="Tahoma" w:hAnsi="Tahoma" w:cs="Tahoma"/>
        </w:rPr>
        <w:t>ją</w:t>
      </w:r>
      <w:r w:rsidRPr="00FC26CD">
        <w:rPr>
          <w:rFonts w:ascii="Tahoma" w:hAnsi="Tahoma" w:cs="Tahoma"/>
        </w:rPr>
        <w:t xml:space="preserve"> na wykonywaniu pracy w sposób określony w</w:t>
      </w:r>
      <w:r>
        <w:rPr>
          <w:rFonts w:ascii="Tahoma" w:hAnsi="Tahoma" w:cs="Tahoma"/>
        </w:rPr>
        <w:t> </w:t>
      </w:r>
      <w:r w:rsidRPr="00FC26CD">
        <w:rPr>
          <w:rFonts w:ascii="Tahoma" w:hAnsi="Tahoma" w:cs="Tahoma"/>
        </w:rPr>
        <w:t>art.</w:t>
      </w:r>
      <w:r>
        <w:rPr>
          <w:rFonts w:ascii="Tahoma" w:hAnsi="Tahoma" w:cs="Tahoma"/>
        </w:rPr>
        <w:t> </w:t>
      </w:r>
      <w:r w:rsidRPr="00FC26CD">
        <w:rPr>
          <w:rFonts w:ascii="Tahoma" w:hAnsi="Tahoma" w:cs="Tahoma"/>
        </w:rPr>
        <w:t xml:space="preserve">22 § 1 ustawy z dnia 26 czerwca 1974 r. Kodeksu pracy (tekst jednolity: Dz. U. z 2020 r., poz. 1320 ze zm.). </w:t>
      </w:r>
    </w:p>
    <w:p w14:paraId="4F814B77" w14:textId="77777777" w:rsidR="006354B8" w:rsidRPr="00BB5D6A" w:rsidRDefault="006354B8" w:rsidP="006354B8">
      <w:pPr>
        <w:pStyle w:val="Standard"/>
        <w:jc w:val="both"/>
        <w:rPr>
          <w:rFonts w:ascii="Tahoma" w:eastAsiaTheme="minorHAnsi" w:hAnsi="Tahoma" w:cs="Tahoma"/>
          <w:color w:val="000000"/>
          <w:lang w:eastAsia="en-US"/>
        </w:rPr>
      </w:pPr>
      <w:r w:rsidRPr="00FC26CD">
        <w:rPr>
          <w:rFonts w:ascii="Tahoma" w:hAnsi="Tahoma" w:cs="Tahoma"/>
        </w:rPr>
        <w:t xml:space="preserve">Wymóg ten dotyczy osób, które wykonują czynności bezpośrednio związane w wykonywaniem robót, czyli tzw. pracowników fizycznych wykonujących </w:t>
      </w:r>
      <w:r w:rsidRPr="00FC26CD">
        <w:rPr>
          <w:rFonts w:ascii="Tahoma" w:eastAsiaTheme="minorHAnsi" w:hAnsi="Tahoma" w:cs="Tahoma"/>
          <w:color w:val="000000"/>
          <w:lang w:eastAsia="en-US"/>
        </w:rPr>
        <w:t>w trakcie realizacji zamówienia prace fizyczne</w:t>
      </w:r>
      <w:r>
        <w:rPr>
          <w:rFonts w:ascii="Tahoma" w:eastAsiaTheme="minorHAnsi" w:hAnsi="Tahoma" w:cs="Tahoma"/>
          <w:color w:val="000000"/>
          <w:lang w:eastAsia="en-US"/>
        </w:rPr>
        <w:t xml:space="preserve"> tzn.: </w:t>
      </w:r>
      <w:r w:rsidRPr="00800FF1">
        <w:rPr>
          <w:rFonts w:ascii="Tahoma" w:hAnsi="Tahoma" w:cs="Tahoma"/>
        </w:rPr>
        <w:t xml:space="preserve">w zakresie </w:t>
      </w:r>
      <w:r>
        <w:rPr>
          <w:rFonts w:ascii="Tahoma" w:hAnsi="Tahoma" w:cs="Tahoma"/>
          <w:b/>
          <w:bCs/>
        </w:rPr>
        <w:t>wymiany instalacji elektrycznej i teletechnicznej, a także wykonania instalacji klimatyzacji</w:t>
      </w:r>
      <w:r w:rsidRPr="00800FF1">
        <w:rPr>
          <w:rFonts w:ascii="Tahoma" w:hAnsi="Tahoma" w:cs="Tahoma"/>
        </w:rPr>
        <w:t>.</w:t>
      </w:r>
    </w:p>
    <w:p w14:paraId="2E38FC9B" w14:textId="77777777" w:rsidR="006354B8" w:rsidRPr="00FC26CD" w:rsidRDefault="006354B8" w:rsidP="006354B8">
      <w:pPr>
        <w:pStyle w:val="Standard"/>
        <w:jc w:val="both"/>
        <w:rPr>
          <w:rFonts w:ascii="Tahoma" w:hAnsi="Tahoma" w:cs="Tahoma"/>
        </w:rPr>
      </w:pPr>
      <w:r w:rsidRPr="00FC26CD">
        <w:rPr>
          <w:rFonts w:ascii="Tahoma" w:hAnsi="Tahoma" w:cs="Tahoma"/>
        </w:rPr>
        <w:t>Wymóg nie dotyczy więc, między innymi osób: kierujących robotami, wykonujących usługi transportowe, wykonujących obsługę geodezyjną, dostawców materiałów budowlanych, sprzętu, urządzeń, osób fizycznych prowadzących działalność gospodarczą, urzędujących członków organów zarządzających lub nadzorczych wykonawcy (podwykonawcy), wspólników spółki jawnej lub partnerskiej w</w:t>
      </w:r>
      <w:r>
        <w:rPr>
          <w:rFonts w:ascii="Tahoma" w:hAnsi="Tahoma" w:cs="Tahoma"/>
        </w:rPr>
        <w:t> </w:t>
      </w:r>
      <w:r w:rsidRPr="00FC26CD">
        <w:rPr>
          <w:rFonts w:ascii="Tahoma" w:hAnsi="Tahoma" w:cs="Tahoma"/>
        </w:rPr>
        <w:t xml:space="preserve">zakresie, w jakim będą wykonywać osobiście roboty na rzecz zamawiającego bądź wykonawcy. </w:t>
      </w:r>
    </w:p>
    <w:p w14:paraId="5B3FA11F" w14:textId="4F07A21D" w:rsidR="006354B8" w:rsidRPr="00FC26CD" w:rsidRDefault="006354B8" w:rsidP="006354B8">
      <w:pPr>
        <w:pStyle w:val="Standard"/>
        <w:jc w:val="both"/>
        <w:rPr>
          <w:rFonts w:ascii="Tahoma" w:hAnsi="Tahoma" w:cs="Tahoma"/>
          <w:b/>
        </w:rPr>
      </w:pPr>
      <w:r w:rsidRPr="00FC26CD">
        <w:rPr>
          <w:rFonts w:ascii="Tahoma" w:hAnsi="Tahoma" w:cs="Tahoma"/>
        </w:rPr>
        <w:t xml:space="preserve">Wymagania dotyczące sposobu dokumentowania zatrudnienia osób na umowę o pracę, uprawnienia kontrolne zamawiającego oraz sankcje z tytułu braku zatrudniania osób na umowę o pracę zostały szczegółowo określone w </w:t>
      </w:r>
      <w:r w:rsidRPr="00C822F8">
        <w:rPr>
          <w:rFonts w:ascii="Tahoma" w:hAnsi="Tahoma" w:cs="Tahoma"/>
        </w:rPr>
        <w:t>projektowan</w:t>
      </w:r>
      <w:r>
        <w:rPr>
          <w:rFonts w:ascii="Tahoma" w:hAnsi="Tahoma" w:cs="Tahoma"/>
        </w:rPr>
        <w:t>ych</w:t>
      </w:r>
      <w:r w:rsidRPr="00C822F8">
        <w:rPr>
          <w:rFonts w:ascii="Tahoma" w:hAnsi="Tahoma" w:cs="Tahoma"/>
        </w:rPr>
        <w:t xml:space="preserve"> postanowienia</w:t>
      </w:r>
      <w:r>
        <w:rPr>
          <w:rFonts w:ascii="Tahoma" w:hAnsi="Tahoma" w:cs="Tahoma"/>
        </w:rPr>
        <w:t>ch</w:t>
      </w:r>
      <w:r w:rsidRPr="00C822F8">
        <w:rPr>
          <w:rFonts w:ascii="Tahoma" w:hAnsi="Tahoma" w:cs="Tahoma"/>
        </w:rPr>
        <w:t xml:space="preserve"> umowy w sprawie zamówienia publicznego</w:t>
      </w:r>
      <w:r>
        <w:rPr>
          <w:rFonts w:ascii="Tahoma" w:hAnsi="Tahoma" w:cs="Tahoma"/>
        </w:rPr>
        <w:t>,</w:t>
      </w:r>
      <w:r w:rsidRPr="00C822F8">
        <w:rPr>
          <w:rFonts w:ascii="Tahoma" w:hAnsi="Tahoma" w:cs="Tahoma"/>
        </w:rPr>
        <w:t xml:space="preserve"> </w:t>
      </w:r>
      <w:r w:rsidRPr="00FC26CD">
        <w:rPr>
          <w:rFonts w:ascii="Tahoma" w:hAnsi="Tahoma" w:cs="Tahoma"/>
        </w:rPr>
        <w:t>stanowiący</w:t>
      </w:r>
      <w:r>
        <w:rPr>
          <w:rFonts w:ascii="Tahoma" w:hAnsi="Tahoma" w:cs="Tahoma"/>
        </w:rPr>
        <w:t>ch</w:t>
      </w:r>
      <w:r w:rsidRPr="00FC26CD">
        <w:rPr>
          <w:rFonts w:ascii="Tahoma" w:hAnsi="Tahoma" w:cs="Tahoma"/>
        </w:rPr>
        <w:t xml:space="preserve"> załącznik nr </w:t>
      </w:r>
      <w:r w:rsidR="00DE390E">
        <w:rPr>
          <w:rFonts w:ascii="Tahoma" w:hAnsi="Tahoma" w:cs="Tahoma"/>
        </w:rPr>
        <w:t>3</w:t>
      </w:r>
      <w:r w:rsidRPr="00FC26CD">
        <w:rPr>
          <w:rFonts w:ascii="Tahoma" w:hAnsi="Tahoma" w:cs="Tahoma"/>
        </w:rPr>
        <w:t xml:space="preserve"> do Działu II SWZ.</w:t>
      </w:r>
    </w:p>
    <w:p w14:paraId="7DC2D41A" w14:textId="08FF4E12" w:rsidR="00451353" w:rsidRDefault="00451353" w:rsidP="009A5608">
      <w:pPr>
        <w:pStyle w:val="Standard"/>
        <w:tabs>
          <w:tab w:val="left" w:pos="1020"/>
        </w:tabs>
        <w:rPr>
          <w:rFonts w:ascii="Tahoma" w:hAnsi="Tahoma" w:cs="Tahoma"/>
          <w:b/>
        </w:rPr>
      </w:pPr>
    </w:p>
    <w:p w14:paraId="20E7917E" w14:textId="5265741F" w:rsidR="00DB33D1" w:rsidRPr="00FC26CD" w:rsidRDefault="00DB33D1" w:rsidP="007F492E">
      <w:pPr>
        <w:pStyle w:val="Styl4"/>
        <w:ind w:left="142"/>
      </w:pPr>
      <w:bookmarkStart w:id="12" w:name="_Toc95291391"/>
      <w:r w:rsidRPr="00FC26CD">
        <w:t>Termin wykonania zamówienia.</w:t>
      </w:r>
      <w:bookmarkEnd w:id="12"/>
    </w:p>
    <w:p w14:paraId="6EC55222" w14:textId="77777777" w:rsidR="00DB33D1" w:rsidRPr="00FC26CD" w:rsidRDefault="00DB33D1" w:rsidP="003A364E">
      <w:pPr>
        <w:pStyle w:val="Standard"/>
        <w:ind w:left="-360"/>
        <w:jc w:val="both"/>
        <w:rPr>
          <w:rFonts w:ascii="Tahoma" w:hAnsi="Tahoma" w:cs="Tahoma"/>
          <w:b/>
          <w:bCs/>
          <w:i/>
          <w:u w:val="single"/>
        </w:rPr>
      </w:pPr>
    </w:p>
    <w:p w14:paraId="1F787E40" w14:textId="7B6792B4" w:rsidR="00FD458E" w:rsidRPr="00FD458E" w:rsidRDefault="00451353" w:rsidP="006354B8">
      <w:pPr>
        <w:suppressAutoHyphens/>
        <w:autoSpaceDN w:val="0"/>
        <w:jc w:val="both"/>
        <w:textAlignment w:val="baseline"/>
        <w:rPr>
          <w:rFonts w:ascii="Tahoma" w:hAnsi="Tahoma" w:cs="Tahoma"/>
          <w:b/>
        </w:rPr>
      </w:pPr>
      <w:bookmarkStart w:id="13" w:name="_Hlk31718173"/>
      <w:r w:rsidRPr="00451353">
        <w:rPr>
          <w:rFonts w:ascii="Tahoma" w:hAnsi="Tahoma" w:cs="Tahoma"/>
        </w:rPr>
        <w:t>Przedmiot zamówienia należy wykonać</w:t>
      </w:r>
      <w:r w:rsidR="006779CE">
        <w:rPr>
          <w:rFonts w:ascii="Tahoma" w:hAnsi="Tahoma" w:cs="Tahoma"/>
        </w:rPr>
        <w:t xml:space="preserve"> w terminie: </w:t>
      </w:r>
      <w:bookmarkStart w:id="14" w:name="_Hlk84854667"/>
      <w:r w:rsidR="00910E60" w:rsidRPr="00910E60">
        <w:rPr>
          <w:rFonts w:ascii="Tahoma" w:hAnsi="Tahoma" w:cs="Tahoma"/>
          <w:b/>
          <w:bCs/>
        </w:rPr>
        <w:t>120 dni</w:t>
      </w:r>
      <w:r w:rsidR="00910E60">
        <w:rPr>
          <w:rFonts w:ascii="Tahoma" w:hAnsi="Tahoma" w:cs="Tahoma"/>
        </w:rPr>
        <w:t xml:space="preserve"> </w:t>
      </w:r>
      <w:r w:rsidR="006779CE">
        <w:rPr>
          <w:rFonts w:ascii="Tahoma" w:hAnsi="Tahoma" w:cs="Tahoma"/>
        </w:rPr>
        <w:t>od d</w:t>
      </w:r>
      <w:r w:rsidR="00910E60">
        <w:rPr>
          <w:rFonts w:ascii="Tahoma" w:hAnsi="Tahoma" w:cs="Tahoma"/>
        </w:rPr>
        <w:t>nia</w:t>
      </w:r>
      <w:r w:rsidR="006779CE">
        <w:rPr>
          <w:rFonts w:ascii="Tahoma" w:hAnsi="Tahoma" w:cs="Tahoma"/>
        </w:rPr>
        <w:t xml:space="preserve"> zawarcia umowy</w:t>
      </w:r>
      <w:bookmarkEnd w:id="14"/>
      <w:r w:rsidR="00910E60">
        <w:rPr>
          <w:rFonts w:ascii="Tahoma" w:hAnsi="Tahoma" w:cs="Tahoma"/>
        </w:rPr>
        <w:t>.</w:t>
      </w:r>
    </w:p>
    <w:p w14:paraId="08CEB2B9" w14:textId="6D5A4730" w:rsidR="00226A49" w:rsidRPr="00226A49" w:rsidRDefault="00226A49" w:rsidP="006779CE">
      <w:pPr>
        <w:suppressAutoHyphens/>
        <w:autoSpaceDN w:val="0"/>
        <w:jc w:val="both"/>
        <w:textAlignment w:val="baseline"/>
        <w:rPr>
          <w:rFonts w:ascii="Tahoma" w:hAnsi="Tahoma" w:cs="Tahoma"/>
        </w:rPr>
      </w:pPr>
    </w:p>
    <w:p w14:paraId="38116BC2" w14:textId="322AA898" w:rsidR="0089594D" w:rsidRPr="00FC26CD" w:rsidRDefault="0089594D" w:rsidP="00910E60">
      <w:pPr>
        <w:pStyle w:val="Styl4"/>
        <w:jc w:val="both"/>
      </w:pPr>
      <w:bookmarkStart w:id="15" w:name="_Toc95291392"/>
      <w:r w:rsidRPr="00FC26CD">
        <w:t>Projektowane postanowienia umowy w sprawie zamówienia publicznego, które zostaną wprowadzone do treści tej umowy</w:t>
      </w:r>
      <w:r w:rsidR="008F6C3A">
        <w:t>.</w:t>
      </w:r>
      <w:bookmarkEnd w:id="15"/>
    </w:p>
    <w:p w14:paraId="60EF3498" w14:textId="5D159003" w:rsidR="0089594D" w:rsidRPr="009A5608" w:rsidRDefault="0089594D" w:rsidP="006A528B">
      <w:pPr>
        <w:pStyle w:val="Standard"/>
        <w:ind w:left="284"/>
        <w:jc w:val="both"/>
        <w:rPr>
          <w:rFonts w:ascii="Tahoma" w:hAnsi="Tahoma" w:cs="Tahoma"/>
          <w:b/>
          <w:u w:val="single"/>
        </w:rPr>
      </w:pPr>
    </w:p>
    <w:p w14:paraId="57573B80" w14:textId="53C6198F" w:rsidR="00C822F8" w:rsidRDefault="00C822F8" w:rsidP="009D127E">
      <w:pPr>
        <w:jc w:val="both"/>
        <w:rPr>
          <w:rFonts w:ascii="Tahoma" w:hAnsi="Tahoma" w:cs="Tahoma"/>
        </w:rPr>
      </w:pPr>
      <w:r w:rsidRPr="00C822F8">
        <w:rPr>
          <w:rFonts w:ascii="Tahoma" w:hAnsi="Tahoma" w:cs="Tahoma"/>
        </w:rPr>
        <w:t xml:space="preserve">Projektowane postanowienia umowy w sprawie zamówienia publicznego, które zostaną wprowadzone do treści tej umowy określa załącznik nr </w:t>
      </w:r>
      <w:r w:rsidR="00215805">
        <w:rPr>
          <w:rFonts w:ascii="Tahoma" w:hAnsi="Tahoma" w:cs="Tahoma"/>
        </w:rPr>
        <w:t>3</w:t>
      </w:r>
      <w:r w:rsidRPr="00FC26CD">
        <w:rPr>
          <w:rFonts w:ascii="Tahoma" w:hAnsi="Tahoma" w:cs="Tahoma"/>
        </w:rPr>
        <w:t xml:space="preserve"> do Działu II SWZ</w:t>
      </w:r>
      <w:r>
        <w:rPr>
          <w:rFonts w:ascii="Tahoma" w:hAnsi="Tahoma" w:cs="Tahoma"/>
        </w:rPr>
        <w:t>.</w:t>
      </w:r>
    </w:p>
    <w:p w14:paraId="738C9D4E" w14:textId="02AA5F45" w:rsidR="0089594D" w:rsidRPr="009A5608" w:rsidRDefault="0089594D" w:rsidP="009A5608">
      <w:pPr>
        <w:pStyle w:val="Standard"/>
        <w:jc w:val="both"/>
        <w:rPr>
          <w:rFonts w:ascii="Tahoma" w:hAnsi="Tahoma" w:cs="Tahoma"/>
          <w:b/>
          <w:u w:val="single"/>
        </w:rPr>
      </w:pPr>
    </w:p>
    <w:p w14:paraId="44A38EF6" w14:textId="0A78A504" w:rsidR="006C011B" w:rsidRPr="00FC26CD" w:rsidRDefault="002476E9" w:rsidP="007F492E">
      <w:pPr>
        <w:pStyle w:val="Styl4"/>
        <w:ind w:left="142" w:hanging="568"/>
        <w:jc w:val="both"/>
      </w:pPr>
      <w:bookmarkStart w:id="16" w:name="_Toc95291393"/>
      <w:r w:rsidRPr="00FC26CD">
        <w:t>Informacje o środkach komunikacji elektronicznej, przy u</w:t>
      </w:r>
      <w:r w:rsidR="007C2199" w:rsidRPr="00FC26CD">
        <w:t>ż</w:t>
      </w:r>
      <w:r w:rsidRPr="00FC26CD">
        <w:t>yciu których zamawiający będzie komunikował się z wykonawcami, oraz informacje o wymaganiach technicznych i</w:t>
      </w:r>
      <w:r w:rsidR="009A5608">
        <w:t> </w:t>
      </w:r>
      <w:r w:rsidRPr="00FC26CD">
        <w:t>organizacyjnych sporządzania, wysyłania i odbierania korespondencji elektronicznej</w:t>
      </w:r>
      <w:r w:rsidR="006C011B" w:rsidRPr="00FC26CD">
        <w:t>.</w:t>
      </w:r>
      <w:bookmarkEnd w:id="16"/>
    </w:p>
    <w:p w14:paraId="51B05D51" w14:textId="77777777" w:rsidR="006C011B" w:rsidRPr="00FC26CD" w:rsidRDefault="006C011B" w:rsidP="006C011B">
      <w:pPr>
        <w:pStyle w:val="Standard"/>
        <w:tabs>
          <w:tab w:val="left" w:pos="480"/>
        </w:tabs>
        <w:ind w:left="-60"/>
        <w:jc w:val="both"/>
        <w:rPr>
          <w:rFonts w:ascii="Tahoma" w:hAnsi="Tahoma" w:cs="Tahoma"/>
          <w:b/>
          <w:i/>
          <w:sz w:val="18"/>
          <w:szCs w:val="18"/>
          <w:u w:val="single"/>
        </w:rPr>
      </w:pPr>
    </w:p>
    <w:p w14:paraId="6554819F" w14:textId="77777777" w:rsidR="00AF0893" w:rsidRPr="00FC26CD" w:rsidRDefault="00AF0893" w:rsidP="007D5C07">
      <w:pPr>
        <w:pStyle w:val="Akapitzlist"/>
        <w:numPr>
          <w:ilvl w:val="6"/>
          <w:numId w:val="434"/>
        </w:numPr>
        <w:spacing w:after="0" w:line="240" w:lineRule="auto"/>
        <w:ind w:left="284" w:hanging="284"/>
        <w:jc w:val="both"/>
        <w:rPr>
          <w:rFonts w:ascii="Tahoma" w:hAnsi="Tahoma" w:cs="Tahoma"/>
          <w:color w:val="FF0000"/>
          <w:sz w:val="20"/>
          <w:szCs w:val="20"/>
        </w:rPr>
      </w:pPr>
      <w:r w:rsidRPr="00FC26CD">
        <w:rPr>
          <w:rFonts w:ascii="Tahoma" w:hAnsi="Tahoma" w:cs="Tahoma"/>
          <w:sz w:val="20"/>
          <w:szCs w:val="20"/>
        </w:rPr>
        <w:t xml:space="preserve">Z zastrzeżeniem postanowień zawartych w rozdziale </w:t>
      </w:r>
      <w:r w:rsidRPr="009A5608">
        <w:rPr>
          <w:rFonts w:ascii="Tahoma" w:hAnsi="Tahoma" w:cs="Tahoma"/>
          <w:bCs/>
          <w:sz w:val="20"/>
          <w:szCs w:val="20"/>
        </w:rPr>
        <w:t>XI i pkt 10</w:t>
      </w:r>
      <w:r w:rsidRPr="009A5608">
        <w:rPr>
          <w:rFonts w:ascii="Tahoma" w:hAnsi="Tahoma" w:cs="Tahoma"/>
          <w:sz w:val="20"/>
          <w:szCs w:val="20"/>
        </w:rPr>
        <w:t xml:space="preserve"> </w:t>
      </w:r>
      <w:r w:rsidRPr="00FC26CD">
        <w:rPr>
          <w:rFonts w:ascii="Tahoma" w:hAnsi="Tahoma" w:cs="Tahoma"/>
          <w:sz w:val="20"/>
          <w:szCs w:val="20"/>
        </w:rPr>
        <w:t xml:space="preserve">niniejszego rozdziału, komunikacja pomiędzy zamawiającym a wykonawcami, w szczególności składanie oświadczeń, wniosków, zawiadomień oraz przekazywanie informacji odbywa się elektronicznie za pośrednictwem dedykowanego formularza: </w:t>
      </w:r>
      <w:r w:rsidRPr="00FC26CD">
        <w:rPr>
          <w:rFonts w:ascii="Tahoma" w:hAnsi="Tahoma" w:cs="Tahoma"/>
          <w:b/>
          <w:bCs/>
          <w:i/>
          <w:iCs/>
          <w:sz w:val="20"/>
          <w:szCs w:val="20"/>
        </w:rPr>
        <w:t>„Formularz do komunikacji”</w:t>
      </w:r>
      <w:r w:rsidRPr="00FC26CD">
        <w:rPr>
          <w:rFonts w:ascii="Tahoma" w:hAnsi="Tahoma" w:cs="Tahoma"/>
          <w:sz w:val="20"/>
          <w:szCs w:val="20"/>
        </w:rPr>
        <w:t xml:space="preserve"> dostępnego na </w:t>
      </w:r>
      <w:proofErr w:type="spellStart"/>
      <w:r w:rsidRPr="00FC26CD">
        <w:rPr>
          <w:rFonts w:ascii="Tahoma" w:hAnsi="Tahoma" w:cs="Tahoma"/>
          <w:sz w:val="20"/>
          <w:szCs w:val="20"/>
        </w:rPr>
        <w:t>ePUAP</w:t>
      </w:r>
      <w:proofErr w:type="spellEnd"/>
      <w:r w:rsidRPr="00FC26CD">
        <w:rPr>
          <w:rFonts w:ascii="Tahoma" w:hAnsi="Tahoma" w:cs="Tahoma"/>
          <w:sz w:val="20"/>
          <w:szCs w:val="20"/>
        </w:rPr>
        <w:t xml:space="preserve"> (dostępnego pod adresem: </w:t>
      </w:r>
      <w:hyperlink r:id="rId12" w:history="1">
        <w:r w:rsidRPr="00FC26CD">
          <w:rPr>
            <w:rStyle w:val="Hipercze"/>
            <w:rFonts w:ascii="Tahoma" w:hAnsi="Tahoma" w:cs="Tahoma"/>
            <w:sz w:val="20"/>
            <w:szCs w:val="20"/>
          </w:rPr>
          <w:t>https://epuap.gov.pl/wps/portal</w:t>
        </w:r>
      </w:hyperlink>
      <w:r w:rsidRPr="00FC26CD">
        <w:rPr>
          <w:rFonts w:ascii="Tahoma" w:hAnsi="Tahoma" w:cs="Tahoma"/>
          <w:sz w:val="20"/>
          <w:szCs w:val="20"/>
        </w:rPr>
        <w:t xml:space="preserve">) oraz udostępnionego przez </w:t>
      </w:r>
      <w:proofErr w:type="spellStart"/>
      <w:r w:rsidRPr="00FC26CD">
        <w:rPr>
          <w:rFonts w:ascii="Tahoma" w:hAnsi="Tahoma" w:cs="Tahoma"/>
          <w:sz w:val="20"/>
          <w:szCs w:val="20"/>
        </w:rPr>
        <w:t>miniPortal</w:t>
      </w:r>
      <w:proofErr w:type="spellEnd"/>
      <w:r w:rsidRPr="00FC26CD">
        <w:rPr>
          <w:rFonts w:ascii="Tahoma" w:hAnsi="Tahoma" w:cs="Tahoma"/>
          <w:sz w:val="20"/>
          <w:szCs w:val="20"/>
        </w:rPr>
        <w:t xml:space="preserve"> (dostępnego pod adresem: </w:t>
      </w:r>
      <w:hyperlink r:id="rId13" w:history="1">
        <w:r w:rsidRPr="00FC26CD">
          <w:rPr>
            <w:rStyle w:val="Hipercze"/>
            <w:rFonts w:ascii="Tahoma" w:hAnsi="Tahoma" w:cs="Tahoma"/>
            <w:sz w:val="20"/>
            <w:szCs w:val="20"/>
          </w:rPr>
          <w:t>https://miniportal.uzp.gov.pl/</w:t>
        </w:r>
      </w:hyperlink>
      <w:r w:rsidRPr="00FC26CD">
        <w:rPr>
          <w:rFonts w:ascii="Tahoma" w:hAnsi="Tahoma" w:cs="Tahoma"/>
          <w:sz w:val="20"/>
          <w:szCs w:val="20"/>
        </w:rPr>
        <w:t>).</w:t>
      </w:r>
    </w:p>
    <w:p w14:paraId="75FD94F0" w14:textId="77777777" w:rsidR="00AF0893" w:rsidRPr="00716EBE" w:rsidRDefault="00AF0893" w:rsidP="007D5C07">
      <w:pPr>
        <w:pStyle w:val="Akapitzlist"/>
        <w:numPr>
          <w:ilvl w:val="6"/>
          <w:numId w:val="434"/>
        </w:numPr>
        <w:spacing w:after="0" w:line="240" w:lineRule="auto"/>
        <w:ind w:left="284" w:hanging="284"/>
        <w:jc w:val="both"/>
        <w:rPr>
          <w:rFonts w:ascii="Tahoma" w:hAnsi="Tahoma" w:cs="Tahoma"/>
          <w:color w:val="FF0000"/>
          <w:sz w:val="20"/>
          <w:szCs w:val="20"/>
        </w:rPr>
      </w:pPr>
      <w:r w:rsidRPr="00716EBE">
        <w:rPr>
          <w:rFonts w:ascii="Tahoma" w:hAnsi="Tahoma" w:cs="Tahoma"/>
          <w:sz w:val="20"/>
          <w:szCs w:val="20"/>
        </w:rPr>
        <w:t>Komunikacja pomiędzy zamawiającym, a wykonawcami, o której mowa w pkt 1 powyżej może również odbywać się za pomocą poczty elektronicznej</w:t>
      </w:r>
      <w:r w:rsidRPr="00716EBE">
        <w:rPr>
          <w:rFonts w:ascii="Tahoma" w:hAnsi="Tahoma" w:cs="Tahoma"/>
        </w:rPr>
        <w:t xml:space="preserve"> </w:t>
      </w:r>
      <w:r w:rsidRPr="00716EBE">
        <w:rPr>
          <w:rFonts w:ascii="Tahoma" w:hAnsi="Tahoma" w:cs="Tahoma"/>
          <w:sz w:val="20"/>
          <w:szCs w:val="20"/>
        </w:rPr>
        <w:t>na adres e-mail zamawiającego</w:t>
      </w:r>
      <w:r w:rsidRPr="009B7B43">
        <w:rPr>
          <w:rFonts w:ascii="Tahoma" w:hAnsi="Tahoma" w:cs="Tahoma"/>
          <w:sz w:val="20"/>
          <w:szCs w:val="20"/>
        </w:rPr>
        <w:t xml:space="preserve">: </w:t>
      </w:r>
      <w:hyperlink r:id="rId14" w:history="1">
        <w:r w:rsidRPr="009B7B43">
          <w:rPr>
            <w:rStyle w:val="Hipercze"/>
            <w:rFonts w:ascii="Tahoma" w:hAnsi="Tahoma" w:cs="Tahoma"/>
            <w:sz w:val="20"/>
            <w:szCs w:val="20"/>
          </w:rPr>
          <w:t>sekretariat@pup-wodzislaw.pl</w:t>
        </w:r>
      </w:hyperlink>
      <w:r w:rsidRPr="009B7B43">
        <w:rPr>
          <w:rFonts w:ascii="Tahoma" w:hAnsi="Tahoma" w:cs="Tahoma"/>
          <w:sz w:val="20"/>
          <w:szCs w:val="20"/>
        </w:rPr>
        <w:t xml:space="preserve"> oraz</w:t>
      </w:r>
      <w:r w:rsidRPr="00716EBE">
        <w:rPr>
          <w:rFonts w:ascii="Tahoma" w:hAnsi="Tahoma" w:cs="Tahoma"/>
          <w:sz w:val="20"/>
          <w:szCs w:val="20"/>
        </w:rPr>
        <w:t xml:space="preserve"> adres (adresy) e-mail wykonawcy podany w Formularzu oferty (załącznik nr 1 do Działu III SWZ). Po otwarciu ofert kontakt przez adres e-mail będzie możliwy tylko poprzez adres (adresy) wskazany w Formularzu oferty.</w:t>
      </w:r>
    </w:p>
    <w:p w14:paraId="1C47B5C6" w14:textId="77777777" w:rsidR="00AF0893" w:rsidRPr="00FC26CD" w:rsidRDefault="00AF0893" w:rsidP="007D5C07">
      <w:pPr>
        <w:pStyle w:val="Akapitzlist"/>
        <w:numPr>
          <w:ilvl w:val="6"/>
          <w:numId w:val="434"/>
        </w:numPr>
        <w:spacing w:after="0" w:line="240" w:lineRule="auto"/>
        <w:ind w:left="284" w:hanging="284"/>
        <w:jc w:val="both"/>
        <w:rPr>
          <w:rFonts w:ascii="Tahoma" w:hAnsi="Tahoma" w:cs="Tahoma"/>
          <w:color w:val="FF0000"/>
          <w:sz w:val="20"/>
          <w:szCs w:val="20"/>
        </w:rPr>
      </w:pPr>
      <w:r w:rsidRPr="00FC26CD">
        <w:rPr>
          <w:rFonts w:ascii="Tahoma" w:hAnsi="Tahoma" w:cs="Tahoma"/>
          <w:sz w:val="20"/>
          <w:szCs w:val="20"/>
        </w:rPr>
        <w:t xml:space="preserve">Wykonawca zamierzający wziąć udział w postępowaniu o udzielenie zamówienia publicznego, musi posiadać konto na </w:t>
      </w:r>
      <w:proofErr w:type="spellStart"/>
      <w:r w:rsidRPr="00FC26CD">
        <w:rPr>
          <w:rFonts w:ascii="Tahoma" w:hAnsi="Tahoma" w:cs="Tahoma"/>
          <w:sz w:val="20"/>
          <w:szCs w:val="20"/>
        </w:rPr>
        <w:t>ePUAP</w:t>
      </w:r>
      <w:proofErr w:type="spellEnd"/>
      <w:r w:rsidRPr="00FC26CD">
        <w:rPr>
          <w:rFonts w:ascii="Tahoma" w:hAnsi="Tahoma" w:cs="Tahoma"/>
          <w:sz w:val="20"/>
          <w:szCs w:val="20"/>
        </w:rPr>
        <w:t xml:space="preserve">. Wykonawca posiadający konto na </w:t>
      </w:r>
      <w:proofErr w:type="spellStart"/>
      <w:r w:rsidRPr="00FC26CD">
        <w:rPr>
          <w:rFonts w:ascii="Tahoma" w:hAnsi="Tahoma" w:cs="Tahoma"/>
          <w:sz w:val="20"/>
          <w:szCs w:val="20"/>
        </w:rPr>
        <w:t>ePUAP</w:t>
      </w:r>
      <w:proofErr w:type="spellEnd"/>
      <w:r w:rsidRPr="00FC26CD">
        <w:rPr>
          <w:rFonts w:ascii="Tahoma" w:hAnsi="Tahoma" w:cs="Tahoma"/>
          <w:sz w:val="20"/>
          <w:szCs w:val="20"/>
        </w:rPr>
        <w:t xml:space="preserve"> ma dostęp do następujących formularzy: </w:t>
      </w:r>
      <w:r w:rsidRPr="00FC26CD">
        <w:rPr>
          <w:rFonts w:ascii="Tahoma" w:hAnsi="Tahoma" w:cs="Tahoma"/>
          <w:b/>
          <w:bCs/>
          <w:i/>
          <w:iCs/>
          <w:sz w:val="20"/>
          <w:szCs w:val="20"/>
        </w:rPr>
        <w:t>„Formularz do złożenia, zmiany, wycofania oferty lub wniosku”</w:t>
      </w:r>
      <w:r w:rsidRPr="00FC26CD">
        <w:rPr>
          <w:rFonts w:ascii="Tahoma" w:hAnsi="Tahoma" w:cs="Tahoma"/>
          <w:sz w:val="20"/>
          <w:szCs w:val="20"/>
        </w:rPr>
        <w:t xml:space="preserve"> oraz </w:t>
      </w:r>
      <w:r w:rsidRPr="00FC26CD">
        <w:rPr>
          <w:rFonts w:ascii="Tahoma" w:hAnsi="Tahoma" w:cs="Tahoma"/>
          <w:b/>
          <w:bCs/>
          <w:i/>
          <w:iCs/>
          <w:sz w:val="20"/>
          <w:szCs w:val="20"/>
        </w:rPr>
        <w:t>„Formularz do komunikacji”</w:t>
      </w:r>
      <w:r w:rsidRPr="00FC26CD">
        <w:rPr>
          <w:rFonts w:ascii="Tahoma" w:hAnsi="Tahoma" w:cs="Tahoma"/>
          <w:sz w:val="20"/>
          <w:szCs w:val="20"/>
        </w:rPr>
        <w:t>.</w:t>
      </w:r>
    </w:p>
    <w:p w14:paraId="061526B4" w14:textId="77777777" w:rsidR="00AF0893" w:rsidRPr="00FC26CD" w:rsidRDefault="00AF0893" w:rsidP="007D5C07">
      <w:pPr>
        <w:pStyle w:val="Akapitzlist"/>
        <w:numPr>
          <w:ilvl w:val="6"/>
          <w:numId w:val="434"/>
        </w:numPr>
        <w:spacing w:after="0" w:line="240" w:lineRule="auto"/>
        <w:ind w:left="284" w:hanging="284"/>
        <w:jc w:val="both"/>
        <w:rPr>
          <w:rFonts w:ascii="Tahoma" w:hAnsi="Tahoma" w:cs="Tahoma"/>
          <w:color w:val="FF0000"/>
          <w:sz w:val="20"/>
          <w:szCs w:val="20"/>
        </w:rPr>
      </w:pPr>
      <w:r w:rsidRPr="00FC26CD">
        <w:rPr>
          <w:rFonts w:ascii="Tahoma" w:hAnsi="Tahoma" w:cs="Tahoma"/>
          <w:sz w:val="20"/>
          <w:szCs w:val="20"/>
        </w:rPr>
        <w:t xml:space="preserve">Wymagania techniczne i organizacyjne wysyłania i odbierania dokumentów elektronicznych, elektronicznych kopii dokumentów i oświadczeń oraz informacji przekazywanych przy ich użyciu opisane zostały w </w:t>
      </w:r>
      <w:r>
        <w:rPr>
          <w:rFonts w:ascii="Tahoma" w:hAnsi="Tahoma" w:cs="Tahoma"/>
          <w:i/>
          <w:iCs/>
          <w:sz w:val="20"/>
          <w:szCs w:val="20"/>
        </w:rPr>
        <w:t>Instrukcji użytkownika</w:t>
      </w:r>
      <w:r w:rsidRPr="00FC26CD">
        <w:rPr>
          <w:rFonts w:ascii="Tahoma" w:hAnsi="Tahoma" w:cs="Tahoma"/>
          <w:i/>
          <w:iCs/>
          <w:sz w:val="20"/>
          <w:szCs w:val="20"/>
        </w:rPr>
        <w:t xml:space="preserve"> systemu </w:t>
      </w:r>
      <w:proofErr w:type="spellStart"/>
      <w:r w:rsidRPr="00FC26CD">
        <w:rPr>
          <w:rFonts w:ascii="Tahoma" w:hAnsi="Tahoma" w:cs="Tahoma"/>
          <w:i/>
          <w:iCs/>
          <w:sz w:val="20"/>
          <w:szCs w:val="20"/>
        </w:rPr>
        <w:t>miniPortal</w:t>
      </w:r>
      <w:r>
        <w:rPr>
          <w:rFonts w:ascii="Tahoma" w:hAnsi="Tahoma" w:cs="Tahoma"/>
          <w:i/>
          <w:iCs/>
          <w:sz w:val="20"/>
          <w:szCs w:val="20"/>
        </w:rPr>
        <w:t>-ePuap</w:t>
      </w:r>
      <w:proofErr w:type="spellEnd"/>
      <w:r w:rsidRPr="00FC26CD">
        <w:rPr>
          <w:rFonts w:ascii="Tahoma" w:hAnsi="Tahoma" w:cs="Tahoma"/>
          <w:sz w:val="20"/>
          <w:szCs w:val="20"/>
        </w:rPr>
        <w:t xml:space="preserve"> oraz </w:t>
      </w:r>
      <w:r w:rsidRPr="00FC26CD">
        <w:rPr>
          <w:rFonts w:ascii="Tahoma" w:hAnsi="Tahoma" w:cs="Tahoma"/>
          <w:i/>
          <w:iCs/>
          <w:sz w:val="20"/>
          <w:szCs w:val="20"/>
        </w:rPr>
        <w:t>Warunkach korzystania z elektronicznej platformy usług administracji publicznej (</w:t>
      </w:r>
      <w:proofErr w:type="spellStart"/>
      <w:r w:rsidRPr="00FC26CD">
        <w:rPr>
          <w:rFonts w:ascii="Tahoma" w:hAnsi="Tahoma" w:cs="Tahoma"/>
          <w:i/>
          <w:iCs/>
          <w:sz w:val="20"/>
          <w:szCs w:val="20"/>
        </w:rPr>
        <w:t>ePUAP</w:t>
      </w:r>
      <w:proofErr w:type="spellEnd"/>
      <w:r w:rsidRPr="00FC26CD">
        <w:rPr>
          <w:rFonts w:ascii="Tahoma" w:hAnsi="Tahoma" w:cs="Tahoma"/>
          <w:i/>
          <w:iCs/>
          <w:sz w:val="20"/>
          <w:szCs w:val="20"/>
        </w:rPr>
        <w:t>)</w:t>
      </w:r>
      <w:r w:rsidRPr="00FC26CD">
        <w:rPr>
          <w:rFonts w:ascii="Tahoma" w:hAnsi="Tahoma" w:cs="Tahoma"/>
          <w:sz w:val="20"/>
          <w:szCs w:val="20"/>
        </w:rPr>
        <w:t xml:space="preserve">. </w:t>
      </w:r>
    </w:p>
    <w:p w14:paraId="747A7C96" w14:textId="77777777" w:rsidR="00AF0893" w:rsidRPr="00FC26CD" w:rsidRDefault="00AF0893" w:rsidP="007D5C07">
      <w:pPr>
        <w:pStyle w:val="Akapitzlist"/>
        <w:numPr>
          <w:ilvl w:val="6"/>
          <w:numId w:val="434"/>
        </w:numPr>
        <w:spacing w:after="0" w:line="240" w:lineRule="auto"/>
        <w:ind w:left="284" w:hanging="284"/>
        <w:jc w:val="both"/>
        <w:rPr>
          <w:rFonts w:ascii="Tahoma" w:hAnsi="Tahoma" w:cs="Tahoma"/>
          <w:sz w:val="20"/>
          <w:szCs w:val="20"/>
        </w:rPr>
      </w:pPr>
      <w:r w:rsidRPr="00FC26CD">
        <w:rPr>
          <w:rFonts w:ascii="Tahoma" w:hAnsi="Tahoma" w:cs="Tahoma"/>
          <w:sz w:val="20"/>
          <w:szCs w:val="20"/>
        </w:rPr>
        <w:t>Przekazanie korespondencji przez wykonawcę poprzez portale wskazane w pkt 1 oznacza akceptację regulaminów, o którym mowa w pkt 4 niniejszego rozdziału SWZ.</w:t>
      </w:r>
    </w:p>
    <w:p w14:paraId="1A0A8559" w14:textId="77777777" w:rsidR="00AF0893" w:rsidRPr="00DE4A7F" w:rsidRDefault="00AF0893" w:rsidP="007D5C07">
      <w:pPr>
        <w:pStyle w:val="Akapitzlist"/>
        <w:numPr>
          <w:ilvl w:val="6"/>
          <w:numId w:val="434"/>
        </w:numPr>
        <w:spacing w:after="0" w:line="240" w:lineRule="auto"/>
        <w:ind w:left="284" w:hanging="284"/>
        <w:jc w:val="both"/>
        <w:rPr>
          <w:rFonts w:ascii="Tahoma" w:hAnsi="Tahoma" w:cs="Tahoma"/>
          <w:sz w:val="20"/>
          <w:szCs w:val="20"/>
        </w:rPr>
      </w:pPr>
      <w:r w:rsidRPr="00DE4A7F">
        <w:rPr>
          <w:rFonts w:ascii="Tahoma" w:hAnsi="Tahoma" w:cs="Tahoma"/>
          <w:sz w:val="20"/>
          <w:szCs w:val="20"/>
        </w:rPr>
        <w:t xml:space="preserve">Dokumenty elektroniczne składane są przez wykonawcę za pośrednictwem dedykowanych formularzy: </w:t>
      </w:r>
      <w:r w:rsidRPr="00DE4A7F">
        <w:rPr>
          <w:rFonts w:ascii="Tahoma" w:hAnsi="Tahoma" w:cs="Tahoma"/>
          <w:b/>
          <w:bCs/>
          <w:i/>
          <w:iCs/>
          <w:sz w:val="20"/>
          <w:szCs w:val="20"/>
        </w:rPr>
        <w:t>„Formularz złożenia, zmiany, wycofania oferty lub wniosku”</w:t>
      </w:r>
      <w:r w:rsidRPr="00DE4A7F">
        <w:rPr>
          <w:rFonts w:ascii="Tahoma" w:hAnsi="Tahoma" w:cs="Tahoma"/>
          <w:sz w:val="20"/>
          <w:szCs w:val="20"/>
        </w:rPr>
        <w:t xml:space="preserve"> i </w:t>
      </w:r>
      <w:r w:rsidRPr="00DE4A7F">
        <w:rPr>
          <w:rFonts w:ascii="Tahoma" w:hAnsi="Tahoma" w:cs="Tahoma"/>
          <w:b/>
          <w:bCs/>
          <w:i/>
          <w:iCs/>
          <w:sz w:val="20"/>
          <w:szCs w:val="20"/>
        </w:rPr>
        <w:t>„Formularz do komunikacji”</w:t>
      </w:r>
      <w:r w:rsidRPr="00DE4A7F">
        <w:rPr>
          <w:rFonts w:ascii="Tahoma" w:hAnsi="Tahoma" w:cs="Tahoma"/>
          <w:sz w:val="20"/>
          <w:szCs w:val="20"/>
        </w:rPr>
        <w:t>, jako załączniki. Maksymalny rozmiar skompresowanego pliku przygotowanego do wysyłki prze</w:t>
      </w:r>
      <w:r>
        <w:rPr>
          <w:rFonts w:ascii="Tahoma" w:hAnsi="Tahoma" w:cs="Tahoma"/>
          <w:sz w:val="20"/>
          <w:szCs w:val="20"/>
        </w:rPr>
        <w:t>z</w:t>
      </w:r>
      <w:r w:rsidRPr="00DE4A7F">
        <w:rPr>
          <w:rFonts w:ascii="Tahoma" w:hAnsi="Tahoma" w:cs="Tahoma"/>
          <w:sz w:val="20"/>
          <w:szCs w:val="20"/>
        </w:rPr>
        <w:t xml:space="preserve"> platformę wynosi 150 MB. </w:t>
      </w:r>
    </w:p>
    <w:p w14:paraId="20AA6EBE" w14:textId="77777777" w:rsidR="00AF0893" w:rsidRPr="00FC26CD" w:rsidRDefault="00AF0893" w:rsidP="007D5C07">
      <w:pPr>
        <w:pStyle w:val="Akapitzlist"/>
        <w:numPr>
          <w:ilvl w:val="6"/>
          <w:numId w:val="434"/>
        </w:numPr>
        <w:spacing w:after="0" w:line="240" w:lineRule="auto"/>
        <w:ind w:left="284" w:hanging="284"/>
        <w:jc w:val="both"/>
        <w:rPr>
          <w:rFonts w:ascii="Tahoma" w:hAnsi="Tahoma" w:cs="Tahoma"/>
          <w:color w:val="FF0000"/>
          <w:sz w:val="20"/>
          <w:szCs w:val="20"/>
        </w:rPr>
      </w:pPr>
      <w:r w:rsidRPr="00FC26CD">
        <w:rPr>
          <w:rFonts w:ascii="Tahoma" w:hAnsi="Tahoma" w:cs="Tahoma"/>
          <w:sz w:val="20"/>
          <w:szCs w:val="20"/>
        </w:rPr>
        <w:t xml:space="preserve">Za datę przekazania oferty, wniosków, zawiadomień, dokumentów elektronicznych, oświadczeń lub elektronicznych kopii dokumentów lub oświadczeń oraz innych informacji przyjmuje się </w:t>
      </w:r>
      <w:r w:rsidRPr="00531B9A">
        <w:rPr>
          <w:rFonts w:ascii="Tahoma" w:hAnsi="Tahoma" w:cs="Tahoma"/>
          <w:sz w:val="20"/>
          <w:szCs w:val="20"/>
        </w:rPr>
        <w:t xml:space="preserve">datę ich przekazania </w:t>
      </w:r>
      <w:r w:rsidRPr="00FC26CD">
        <w:rPr>
          <w:rFonts w:ascii="Tahoma" w:hAnsi="Tahoma" w:cs="Tahoma"/>
          <w:sz w:val="20"/>
          <w:szCs w:val="20"/>
        </w:rPr>
        <w:t xml:space="preserve">na </w:t>
      </w:r>
      <w:proofErr w:type="spellStart"/>
      <w:r w:rsidRPr="00FC26CD">
        <w:rPr>
          <w:rFonts w:ascii="Tahoma" w:hAnsi="Tahoma" w:cs="Tahoma"/>
          <w:sz w:val="20"/>
          <w:szCs w:val="20"/>
        </w:rPr>
        <w:t>ePUAP</w:t>
      </w:r>
      <w:proofErr w:type="spellEnd"/>
      <w:r w:rsidRPr="00FC26CD">
        <w:rPr>
          <w:rFonts w:ascii="Tahoma" w:hAnsi="Tahoma" w:cs="Tahoma"/>
          <w:sz w:val="20"/>
          <w:szCs w:val="20"/>
        </w:rPr>
        <w:t xml:space="preserve">. </w:t>
      </w:r>
    </w:p>
    <w:p w14:paraId="45672678" w14:textId="77777777" w:rsidR="00AF0893" w:rsidRPr="00FC26CD" w:rsidRDefault="00AF0893" w:rsidP="007D5C07">
      <w:pPr>
        <w:pStyle w:val="Akapitzlist"/>
        <w:numPr>
          <w:ilvl w:val="6"/>
          <w:numId w:val="434"/>
        </w:numPr>
        <w:spacing w:after="0" w:line="240" w:lineRule="auto"/>
        <w:ind w:left="284" w:hanging="284"/>
        <w:jc w:val="both"/>
        <w:rPr>
          <w:rFonts w:ascii="Tahoma" w:hAnsi="Tahoma" w:cs="Tahoma"/>
          <w:color w:val="FF0000"/>
          <w:sz w:val="20"/>
          <w:szCs w:val="20"/>
        </w:rPr>
      </w:pPr>
      <w:r w:rsidRPr="002C5CB1">
        <w:rPr>
          <w:rFonts w:ascii="Tahoma" w:hAnsi="Tahoma" w:cs="Tahoma"/>
          <w:sz w:val="20"/>
          <w:szCs w:val="20"/>
        </w:rPr>
        <w:t xml:space="preserve">Zamawiający </w:t>
      </w:r>
      <w:r w:rsidRPr="002C5CB1">
        <w:rPr>
          <w:rFonts w:ascii="Tahoma" w:hAnsi="Tahoma" w:cs="Tahoma"/>
          <w:b/>
          <w:bCs/>
          <w:sz w:val="20"/>
          <w:szCs w:val="20"/>
        </w:rPr>
        <w:t>opublikował na stronie prowadzonego postępowania</w:t>
      </w:r>
      <w:r w:rsidRPr="002C5CB1">
        <w:rPr>
          <w:rFonts w:ascii="Tahoma" w:hAnsi="Tahoma" w:cs="Tahoma"/>
          <w:sz w:val="20"/>
          <w:szCs w:val="20"/>
        </w:rPr>
        <w:t xml:space="preserve"> link do postępowania oraz </w:t>
      </w:r>
      <w:r w:rsidRPr="002C5CB1">
        <w:rPr>
          <w:rFonts w:ascii="Tahoma" w:hAnsi="Tahoma" w:cs="Tahoma"/>
          <w:b/>
          <w:bCs/>
          <w:sz w:val="20"/>
          <w:szCs w:val="20"/>
          <w:u w:val="single"/>
        </w:rPr>
        <w:t>ID</w:t>
      </w:r>
      <w:r>
        <w:rPr>
          <w:rFonts w:ascii="Tahoma" w:hAnsi="Tahoma" w:cs="Tahoma"/>
          <w:b/>
          <w:bCs/>
          <w:sz w:val="20"/>
          <w:szCs w:val="20"/>
          <w:u w:val="single"/>
        </w:rPr>
        <w:t> </w:t>
      </w:r>
      <w:r w:rsidRPr="002C5CB1">
        <w:rPr>
          <w:rFonts w:ascii="Tahoma" w:hAnsi="Tahoma" w:cs="Tahoma"/>
          <w:b/>
          <w:bCs/>
          <w:sz w:val="20"/>
          <w:szCs w:val="20"/>
          <w:u w:val="single"/>
        </w:rPr>
        <w:t>postępowania</w:t>
      </w:r>
      <w:r w:rsidRPr="002C5CB1">
        <w:rPr>
          <w:rFonts w:ascii="Tahoma" w:hAnsi="Tahoma" w:cs="Tahoma"/>
          <w:sz w:val="20"/>
          <w:szCs w:val="20"/>
        </w:rPr>
        <w:t>. Dane postępowanie można wyszukać również na Liście wszystkich postępowań w</w:t>
      </w:r>
      <w:r>
        <w:rPr>
          <w:rFonts w:ascii="Tahoma" w:hAnsi="Tahoma" w:cs="Tahoma"/>
          <w:sz w:val="20"/>
          <w:szCs w:val="20"/>
        </w:rPr>
        <w:t> </w:t>
      </w:r>
      <w:proofErr w:type="spellStart"/>
      <w:r w:rsidRPr="002C5CB1">
        <w:rPr>
          <w:rFonts w:ascii="Tahoma" w:hAnsi="Tahoma" w:cs="Tahoma"/>
          <w:sz w:val="20"/>
          <w:szCs w:val="20"/>
        </w:rPr>
        <w:t>miniPortalu</w:t>
      </w:r>
      <w:proofErr w:type="spellEnd"/>
      <w:r w:rsidRPr="002C5CB1">
        <w:rPr>
          <w:rFonts w:ascii="Tahoma" w:hAnsi="Tahoma" w:cs="Tahoma"/>
          <w:sz w:val="20"/>
          <w:szCs w:val="20"/>
        </w:rPr>
        <w:t>, klikając wcześniej opcję „Dla Wykonawców” lub ze strony głównej z zakładki Postępowania</w:t>
      </w:r>
      <w:r>
        <w:rPr>
          <w:rFonts w:ascii="Tahoma" w:hAnsi="Tahoma" w:cs="Tahoma"/>
          <w:sz w:val="20"/>
          <w:szCs w:val="20"/>
        </w:rPr>
        <w:t>.</w:t>
      </w:r>
    </w:p>
    <w:p w14:paraId="213BB352" w14:textId="77777777" w:rsidR="00AF0893" w:rsidRPr="00FC26CD" w:rsidRDefault="00AF0893" w:rsidP="007D5C07">
      <w:pPr>
        <w:pStyle w:val="Akapitzlist"/>
        <w:numPr>
          <w:ilvl w:val="6"/>
          <w:numId w:val="434"/>
        </w:numPr>
        <w:spacing w:after="0" w:line="240" w:lineRule="auto"/>
        <w:ind w:left="284" w:hanging="284"/>
        <w:jc w:val="both"/>
        <w:rPr>
          <w:rFonts w:ascii="Tahoma" w:hAnsi="Tahoma" w:cs="Tahoma"/>
          <w:sz w:val="18"/>
          <w:szCs w:val="18"/>
        </w:rPr>
      </w:pPr>
      <w:r w:rsidRPr="00FC26CD">
        <w:rPr>
          <w:rFonts w:ascii="Tahoma" w:hAnsi="Tahoma" w:cs="Tahoma"/>
          <w:sz w:val="20"/>
          <w:szCs w:val="20"/>
        </w:rPr>
        <w:t>Zamawiający lub wykonawca przekazując oświadczenia, wnioski, zawiadomienia oraz informacje przy użyciu środków komunikacji elektronicznej, w rozumieniu ustawy z dnia 18 lipca 2002 r. o świadczeniu usług drogą elektroniczną</w:t>
      </w:r>
      <w:r>
        <w:rPr>
          <w:rFonts w:ascii="Tahoma" w:hAnsi="Tahoma" w:cs="Tahoma"/>
          <w:sz w:val="20"/>
          <w:szCs w:val="20"/>
        </w:rPr>
        <w:t xml:space="preserve"> (tekst jednolity: Dz. U. z 2020 r. poz. 344)</w:t>
      </w:r>
      <w:r w:rsidRPr="00FC26CD">
        <w:rPr>
          <w:rFonts w:ascii="Tahoma" w:hAnsi="Tahoma" w:cs="Tahoma"/>
          <w:sz w:val="20"/>
          <w:szCs w:val="20"/>
        </w:rPr>
        <w:t>, mogą żądać od drugiej strony niezwłocznego potwierdzenia ich otrzymania.</w:t>
      </w:r>
      <w:r w:rsidRPr="00FC26CD">
        <w:rPr>
          <w:rFonts w:ascii="Tahoma" w:hAnsi="Tahoma" w:cs="Tahoma"/>
          <w:b/>
          <w:sz w:val="20"/>
          <w:szCs w:val="20"/>
        </w:rPr>
        <w:t xml:space="preserve"> </w:t>
      </w:r>
    </w:p>
    <w:p w14:paraId="0A5B0F95" w14:textId="77777777" w:rsidR="00AF0893" w:rsidRPr="00531B9A" w:rsidRDefault="00AF0893" w:rsidP="007D5C07">
      <w:pPr>
        <w:pStyle w:val="Akapitzlist"/>
        <w:numPr>
          <w:ilvl w:val="6"/>
          <w:numId w:val="434"/>
        </w:numPr>
        <w:spacing w:after="0" w:line="240" w:lineRule="auto"/>
        <w:ind w:left="284" w:hanging="284"/>
        <w:jc w:val="both"/>
        <w:rPr>
          <w:rFonts w:ascii="Tahoma" w:hAnsi="Tahoma" w:cs="Tahoma"/>
          <w:sz w:val="20"/>
          <w:szCs w:val="20"/>
        </w:rPr>
      </w:pPr>
      <w:r w:rsidRPr="00531B9A">
        <w:rPr>
          <w:rFonts w:ascii="Tahoma" w:hAnsi="Tahoma" w:cs="Tahoma"/>
          <w:sz w:val="20"/>
          <w:szCs w:val="20"/>
        </w:rPr>
        <w:t>Komunikacja ustna dopuszczalna jest wyłącznie w odniesieniu do informacji, które nie są istotne, w szczególności nie dotyczą ogłoszenia o zamówieniu lub dokumentów zamówienia, ofert, o ile jej treść jest udokumentowana (wymagana jest pisemna notatka z ustnej rozmowy).</w:t>
      </w:r>
    </w:p>
    <w:p w14:paraId="627182D8" w14:textId="77777777" w:rsidR="00AF0893" w:rsidRPr="00FC26CD" w:rsidRDefault="00AF0893" w:rsidP="007D5C07">
      <w:pPr>
        <w:pStyle w:val="Akapitzlist"/>
        <w:numPr>
          <w:ilvl w:val="6"/>
          <w:numId w:val="434"/>
        </w:numPr>
        <w:spacing w:after="0" w:line="240" w:lineRule="auto"/>
        <w:ind w:left="284" w:hanging="284"/>
        <w:jc w:val="both"/>
        <w:rPr>
          <w:rFonts w:ascii="Tahoma" w:hAnsi="Tahoma" w:cs="Tahoma"/>
          <w:sz w:val="20"/>
          <w:szCs w:val="20"/>
        </w:rPr>
      </w:pPr>
      <w:r w:rsidRPr="00FC26CD">
        <w:rPr>
          <w:rFonts w:ascii="Tahoma" w:hAnsi="Tahoma" w:cs="Tahoma"/>
          <w:sz w:val="20"/>
          <w:szCs w:val="20"/>
        </w:rPr>
        <w:t>Sposób sporządzenia dokumentów elektronicznych musi być zgody z wymaganiami określonymi w</w:t>
      </w:r>
      <w:r>
        <w:rPr>
          <w:rFonts w:ascii="Tahoma" w:hAnsi="Tahoma" w:cs="Tahoma"/>
          <w:sz w:val="20"/>
          <w:szCs w:val="20"/>
        </w:rPr>
        <w:t> </w:t>
      </w:r>
      <w:r w:rsidRPr="00FC26CD">
        <w:rPr>
          <w:rFonts w:ascii="Tahoma" w:hAnsi="Tahoma" w:cs="Tahoma"/>
          <w:sz w:val="20"/>
          <w:szCs w:val="20"/>
        </w:rPr>
        <w:t>rozporządzeniu Prezesa Rady Ministrów z dnia 30 grudnia 2020 r. w sprawie sposobu sporządzania i</w:t>
      </w:r>
      <w:r>
        <w:rPr>
          <w:rFonts w:ascii="Tahoma" w:hAnsi="Tahoma" w:cs="Tahoma"/>
          <w:sz w:val="20"/>
          <w:szCs w:val="20"/>
        </w:rPr>
        <w:t> </w:t>
      </w:r>
      <w:r w:rsidRPr="00FC26CD">
        <w:rPr>
          <w:rFonts w:ascii="Tahoma" w:hAnsi="Tahoma" w:cs="Tahoma"/>
          <w:sz w:val="20"/>
          <w:szCs w:val="20"/>
        </w:rPr>
        <w:t xml:space="preserve">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 </w:t>
      </w:r>
    </w:p>
    <w:p w14:paraId="37B58FC1" w14:textId="77777777" w:rsidR="00AF0893" w:rsidRPr="00FC26CD" w:rsidRDefault="00AF0893" w:rsidP="007D5C07">
      <w:pPr>
        <w:pStyle w:val="Akapitzlist"/>
        <w:numPr>
          <w:ilvl w:val="6"/>
          <w:numId w:val="434"/>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Oferty, oświadczenia, o których mowa w art. 125 ust. 1 ustawy </w:t>
      </w:r>
      <w:proofErr w:type="spellStart"/>
      <w:r w:rsidRPr="00FC26CD">
        <w:rPr>
          <w:rFonts w:ascii="Tahoma" w:hAnsi="Tahoma" w:cs="Tahoma"/>
          <w:sz w:val="20"/>
          <w:szCs w:val="20"/>
        </w:rPr>
        <w:t>Pzp</w:t>
      </w:r>
      <w:proofErr w:type="spellEnd"/>
      <w:r w:rsidRPr="00FC26CD">
        <w:rPr>
          <w:rFonts w:ascii="Tahoma" w:hAnsi="Tahoma" w:cs="Tahoma"/>
          <w:sz w:val="20"/>
          <w:szCs w:val="20"/>
        </w:rPr>
        <w:t xml:space="preserve">, podmiotowe środki dowodowe, w tym </w:t>
      </w:r>
      <w:r w:rsidRPr="00217A41">
        <w:rPr>
          <w:rFonts w:ascii="Tahoma" w:hAnsi="Tahoma" w:cs="Tahoma"/>
          <w:sz w:val="20"/>
          <w:szCs w:val="20"/>
        </w:rPr>
        <w:t xml:space="preserve">oświadczenie, o którym mowa w art. 117 ust. 4 ustawy </w:t>
      </w:r>
      <w:proofErr w:type="spellStart"/>
      <w:r w:rsidRPr="00217A41">
        <w:rPr>
          <w:rFonts w:ascii="Tahoma" w:hAnsi="Tahoma" w:cs="Tahoma"/>
          <w:sz w:val="20"/>
          <w:szCs w:val="20"/>
        </w:rPr>
        <w:t>Pzp</w:t>
      </w:r>
      <w:proofErr w:type="spellEnd"/>
      <w:r w:rsidRPr="00217A41">
        <w:rPr>
          <w:rFonts w:ascii="Tahoma" w:hAnsi="Tahoma" w:cs="Tahoma"/>
          <w:sz w:val="20"/>
          <w:szCs w:val="20"/>
        </w:rPr>
        <w:t xml:space="preserve">, </w:t>
      </w:r>
      <w:r w:rsidRPr="00FC26CD">
        <w:rPr>
          <w:rFonts w:ascii="Tahoma" w:hAnsi="Tahoma" w:cs="Tahoma"/>
          <w:sz w:val="20"/>
          <w:szCs w:val="20"/>
        </w:rPr>
        <w:t xml:space="preserve">oraz zobowiązanie podmiotu udostępniającego zasoby, o którym mowa w art. 118 ust. 3 ustawy </w:t>
      </w:r>
      <w:proofErr w:type="spellStart"/>
      <w:r w:rsidRPr="00FC26CD">
        <w:rPr>
          <w:rFonts w:ascii="Tahoma" w:hAnsi="Tahoma" w:cs="Tahoma"/>
          <w:sz w:val="20"/>
          <w:szCs w:val="20"/>
        </w:rPr>
        <w:t>Pzp</w:t>
      </w:r>
      <w:proofErr w:type="spellEnd"/>
      <w:r w:rsidRPr="00FC26CD">
        <w:rPr>
          <w:rFonts w:ascii="Tahoma" w:hAnsi="Tahoma" w:cs="Tahoma"/>
          <w:sz w:val="20"/>
          <w:szCs w:val="20"/>
        </w:rPr>
        <w:t xml:space="preserve">, przedmiotowe środki dowodowe, pełnomocnictwo, sporządza się w postaci elektronicznej, w </w:t>
      </w:r>
      <w:r w:rsidRPr="00FC26CD">
        <w:rPr>
          <w:rFonts w:ascii="Tahoma" w:hAnsi="Tahoma" w:cs="Tahoma"/>
          <w:sz w:val="20"/>
          <w:szCs w:val="20"/>
          <w:u w:val="single"/>
        </w:rPr>
        <w:t>formatach danych określonych</w:t>
      </w:r>
      <w:r w:rsidRPr="00FC26CD">
        <w:rPr>
          <w:rFonts w:ascii="Tahoma" w:hAnsi="Tahoma" w:cs="Tahoma"/>
          <w:sz w:val="20"/>
          <w:szCs w:val="20"/>
        </w:rPr>
        <w:t xml:space="preserve"> w przepisach wydanych na podstawie art. 18 ustawy z dnia 17 lutego 2005 r. o informatyzacji działalności podmiotów realizujących zadania publiczne (</w:t>
      </w:r>
      <w:r>
        <w:rPr>
          <w:rFonts w:ascii="Tahoma" w:hAnsi="Tahoma" w:cs="Tahoma"/>
          <w:sz w:val="20"/>
          <w:szCs w:val="20"/>
        </w:rPr>
        <w:t xml:space="preserve">tekst jednolity: </w:t>
      </w:r>
      <w:r w:rsidRPr="00FC26CD">
        <w:rPr>
          <w:rFonts w:ascii="Tahoma" w:hAnsi="Tahoma" w:cs="Tahoma"/>
          <w:sz w:val="20"/>
          <w:szCs w:val="20"/>
        </w:rPr>
        <w:t>Dz.</w:t>
      </w:r>
      <w:r>
        <w:rPr>
          <w:rFonts w:ascii="Tahoma" w:hAnsi="Tahoma" w:cs="Tahoma"/>
          <w:sz w:val="20"/>
          <w:szCs w:val="20"/>
        </w:rPr>
        <w:t xml:space="preserve"> </w:t>
      </w:r>
      <w:r w:rsidRPr="00FC26CD">
        <w:rPr>
          <w:rFonts w:ascii="Tahoma" w:hAnsi="Tahoma" w:cs="Tahoma"/>
          <w:sz w:val="20"/>
          <w:szCs w:val="20"/>
        </w:rPr>
        <w:t>U. z 202</w:t>
      </w:r>
      <w:r>
        <w:rPr>
          <w:rFonts w:ascii="Tahoma" w:hAnsi="Tahoma" w:cs="Tahoma"/>
          <w:sz w:val="20"/>
          <w:szCs w:val="20"/>
        </w:rPr>
        <w:t>1</w:t>
      </w:r>
      <w:r w:rsidRPr="00FC26CD">
        <w:rPr>
          <w:rFonts w:ascii="Tahoma" w:hAnsi="Tahoma" w:cs="Tahoma"/>
          <w:sz w:val="20"/>
          <w:szCs w:val="20"/>
        </w:rPr>
        <w:t xml:space="preserve"> r. poz</w:t>
      </w:r>
      <w:r>
        <w:rPr>
          <w:rFonts w:ascii="Tahoma" w:hAnsi="Tahoma" w:cs="Tahoma"/>
          <w:sz w:val="20"/>
          <w:szCs w:val="20"/>
        </w:rPr>
        <w:t>. 2070 ze zm.</w:t>
      </w:r>
      <w:r w:rsidRPr="00F073C0">
        <w:rPr>
          <w:rFonts w:ascii="Tahoma" w:hAnsi="Tahoma" w:cs="Tahoma"/>
          <w:sz w:val="20"/>
          <w:szCs w:val="20"/>
        </w:rPr>
        <w:t>), z zastrzeżeniem formatów, o których mowa w art. 66 ust. 1 ustawy</w:t>
      </w:r>
      <w:r>
        <w:rPr>
          <w:rFonts w:ascii="Tahoma" w:hAnsi="Tahoma" w:cs="Tahoma"/>
          <w:sz w:val="20"/>
          <w:szCs w:val="20"/>
        </w:rPr>
        <w:t xml:space="preserve"> </w:t>
      </w:r>
      <w:proofErr w:type="spellStart"/>
      <w:r>
        <w:rPr>
          <w:rFonts w:ascii="Tahoma" w:hAnsi="Tahoma" w:cs="Tahoma"/>
          <w:sz w:val="20"/>
          <w:szCs w:val="20"/>
        </w:rPr>
        <w:t>Pzp</w:t>
      </w:r>
      <w:proofErr w:type="spellEnd"/>
      <w:r w:rsidRPr="00F073C0">
        <w:rPr>
          <w:rFonts w:ascii="Tahoma" w:hAnsi="Tahoma" w:cs="Tahoma"/>
          <w:sz w:val="20"/>
          <w:szCs w:val="20"/>
        </w:rPr>
        <w:t xml:space="preserve">, z uwzględnieniem rodzaju przekazywanych </w:t>
      </w:r>
      <w:r w:rsidRPr="00FC26CD">
        <w:rPr>
          <w:rFonts w:ascii="Tahoma" w:hAnsi="Tahoma" w:cs="Tahoma"/>
          <w:sz w:val="20"/>
          <w:szCs w:val="20"/>
        </w:rPr>
        <w:t>danych.</w:t>
      </w:r>
    </w:p>
    <w:p w14:paraId="4B58BF8C" w14:textId="77777777" w:rsidR="00AF0893" w:rsidRPr="00FC26CD" w:rsidRDefault="00AF0893" w:rsidP="007D5C07">
      <w:pPr>
        <w:pStyle w:val="Akapitzlist"/>
        <w:numPr>
          <w:ilvl w:val="6"/>
          <w:numId w:val="434"/>
        </w:numPr>
        <w:spacing w:after="0" w:line="240" w:lineRule="auto"/>
        <w:ind w:left="284" w:hanging="284"/>
        <w:jc w:val="both"/>
        <w:rPr>
          <w:rFonts w:ascii="Tahoma" w:hAnsi="Tahoma" w:cs="Tahoma"/>
          <w:sz w:val="20"/>
          <w:szCs w:val="20"/>
        </w:rPr>
      </w:pPr>
      <w:r w:rsidRPr="00FC26CD">
        <w:rPr>
          <w:rFonts w:ascii="Tahoma" w:hAnsi="Tahoma" w:cs="Tahoma"/>
          <w:sz w:val="20"/>
          <w:szCs w:val="20"/>
        </w:rPr>
        <w:t>Informacje, oświadczenia lub dokumenty, inne niż określone w pkt 1</w:t>
      </w:r>
      <w:r>
        <w:rPr>
          <w:rFonts w:ascii="Tahoma" w:hAnsi="Tahoma" w:cs="Tahoma"/>
          <w:sz w:val="20"/>
          <w:szCs w:val="20"/>
        </w:rPr>
        <w:t>2</w:t>
      </w:r>
      <w:r w:rsidRPr="00FC26CD">
        <w:rPr>
          <w:rFonts w:ascii="Tahoma" w:hAnsi="Tahoma" w:cs="Tahoma"/>
          <w:sz w:val="20"/>
          <w:szCs w:val="20"/>
        </w:rPr>
        <w:t xml:space="preserve"> niniejszego rozdziału SWZ, przekazywane w postępowaniu o udzielenie zamówienia, sporządza się w postaci elektronicznej, w formatach danych określonych w przepisach wydanych na podstawie art. 18 ustawy z dnia 17 lutego 2005 r. o</w:t>
      </w:r>
      <w:r>
        <w:rPr>
          <w:rFonts w:ascii="Tahoma" w:hAnsi="Tahoma" w:cs="Tahoma"/>
          <w:sz w:val="20"/>
          <w:szCs w:val="20"/>
        </w:rPr>
        <w:t> </w:t>
      </w:r>
      <w:r w:rsidRPr="00FC26CD">
        <w:rPr>
          <w:rFonts w:ascii="Tahoma" w:hAnsi="Tahoma" w:cs="Tahoma"/>
          <w:sz w:val="20"/>
          <w:szCs w:val="20"/>
        </w:rPr>
        <w:t xml:space="preserve">informatyzacji działalności podmiotów realizujących zadania publiczne </w:t>
      </w:r>
      <w:r w:rsidRPr="00FC26CD">
        <w:rPr>
          <w:rFonts w:ascii="Tahoma" w:hAnsi="Tahoma" w:cs="Tahoma"/>
          <w:sz w:val="20"/>
          <w:szCs w:val="20"/>
          <w:u w:val="single"/>
        </w:rPr>
        <w:t>lub jako tekst wpisany bezpośrednio do wiadomości przekazywanej przy użyciu środków komunikacji elektronicznej</w:t>
      </w:r>
      <w:r w:rsidRPr="00FC26CD">
        <w:rPr>
          <w:rFonts w:ascii="Tahoma" w:hAnsi="Tahoma" w:cs="Tahoma"/>
          <w:sz w:val="20"/>
          <w:szCs w:val="20"/>
        </w:rPr>
        <w:t>, wskazanych przez zamawiającego w niniejszej SWZ.</w:t>
      </w:r>
    </w:p>
    <w:p w14:paraId="26B92EEF" w14:textId="1AAE5058" w:rsidR="00AF0893" w:rsidRPr="00FC26CD" w:rsidRDefault="00AF0893" w:rsidP="007D5C07">
      <w:pPr>
        <w:pStyle w:val="Akapitzlist"/>
        <w:numPr>
          <w:ilvl w:val="6"/>
          <w:numId w:val="434"/>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Zamawiający informuje, iż </w:t>
      </w:r>
      <w:bookmarkStart w:id="17" w:name="_Hlk66184684"/>
      <w:r w:rsidRPr="00FC26CD">
        <w:rPr>
          <w:rFonts w:ascii="Tahoma" w:hAnsi="Tahoma" w:cs="Tahoma"/>
          <w:sz w:val="20"/>
          <w:szCs w:val="20"/>
        </w:rPr>
        <w:t>w przypadku przesłania przez wykonawcę dokumentów elektronicznych skompresowanych</w:t>
      </w:r>
      <w:bookmarkEnd w:id="17"/>
      <w:r w:rsidRPr="00FC26CD">
        <w:rPr>
          <w:rFonts w:ascii="Tahoma" w:hAnsi="Tahoma" w:cs="Tahoma"/>
          <w:sz w:val="20"/>
          <w:szCs w:val="20"/>
        </w:rPr>
        <w:t xml:space="preserve"> (</w:t>
      </w:r>
      <w:r w:rsidRPr="00FC26CD">
        <w:rPr>
          <w:rFonts w:ascii="Tahoma" w:hAnsi="Tahoma" w:cs="Tahoma"/>
          <w:sz w:val="20"/>
          <w:szCs w:val="20"/>
          <w:u w:val="single"/>
        </w:rPr>
        <w:t>w tym oferta</w:t>
      </w:r>
      <w:r w:rsidRPr="00FC26CD">
        <w:rPr>
          <w:rFonts w:ascii="Tahoma" w:hAnsi="Tahoma" w:cs="Tahoma"/>
          <w:sz w:val="20"/>
          <w:szCs w:val="20"/>
        </w:rPr>
        <w:t>), dopuszczone są jedynie formaty danych wskazanych w Rozporządzeniu Rady Ministrów z dnia 12 kwietnia 2012 r. w sprawie Krajowych Ram Interoperacyjności, minimalnych wymagań dla rejestrów publicznych  i wymiany informacji w postaci elektronicznej ora minimalnych wymagań dla systemów teleinformatycznych (</w:t>
      </w:r>
      <w:r>
        <w:rPr>
          <w:rFonts w:ascii="Tahoma" w:hAnsi="Tahoma" w:cs="Tahoma"/>
          <w:sz w:val="20"/>
          <w:szCs w:val="20"/>
        </w:rPr>
        <w:t xml:space="preserve">tekst jednolity: </w:t>
      </w:r>
      <w:r w:rsidRPr="00FC26CD">
        <w:rPr>
          <w:rFonts w:ascii="Tahoma" w:hAnsi="Tahoma" w:cs="Tahoma"/>
          <w:sz w:val="20"/>
          <w:szCs w:val="20"/>
        </w:rPr>
        <w:t xml:space="preserve">Dz. U. z 2017 r. poz. 2247). </w:t>
      </w:r>
      <w:r w:rsidRPr="00AC34CD">
        <w:rPr>
          <w:rFonts w:ascii="Tahoma" w:hAnsi="Tahoma" w:cs="Tahoma"/>
          <w:sz w:val="20"/>
          <w:szCs w:val="20"/>
        </w:rPr>
        <w:t xml:space="preserve">Przesłanie pliku w formacie </w:t>
      </w:r>
      <w:proofErr w:type="spellStart"/>
      <w:r w:rsidRPr="00AC34CD">
        <w:rPr>
          <w:rFonts w:ascii="Tahoma" w:hAnsi="Tahoma" w:cs="Tahoma"/>
          <w:sz w:val="20"/>
          <w:szCs w:val="20"/>
        </w:rPr>
        <w:t>rar</w:t>
      </w:r>
      <w:proofErr w:type="spellEnd"/>
      <w:r w:rsidRPr="00AC34CD">
        <w:rPr>
          <w:rFonts w:ascii="Tahoma" w:hAnsi="Tahoma" w:cs="Tahoma"/>
          <w:sz w:val="20"/>
          <w:szCs w:val="20"/>
        </w:rPr>
        <w:t>. jest możliwe tylko po uprzednim jej skompresowaniu do innego formatu wskazanego w Rozporządzeniu, o</w:t>
      </w:r>
      <w:r w:rsidR="00CD0F50">
        <w:rPr>
          <w:rFonts w:ascii="Tahoma" w:hAnsi="Tahoma" w:cs="Tahoma"/>
          <w:sz w:val="20"/>
          <w:szCs w:val="20"/>
        </w:rPr>
        <w:t> </w:t>
      </w:r>
      <w:r w:rsidRPr="00AC34CD">
        <w:rPr>
          <w:rFonts w:ascii="Tahoma" w:hAnsi="Tahoma" w:cs="Tahoma"/>
          <w:sz w:val="20"/>
          <w:szCs w:val="20"/>
        </w:rPr>
        <w:t>którym mowa zdaniu poprzednim (np. .zip).</w:t>
      </w:r>
    </w:p>
    <w:p w14:paraId="294A4ED5" w14:textId="77777777" w:rsidR="00AF0893" w:rsidRPr="00FC26CD" w:rsidRDefault="00AF0893" w:rsidP="007D5C07">
      <w:pPr>
        <w:pStyle w:val="Akapitzlist"/>
        <w:numPr>
          <w:ilvl w:val="6"/>
          <w:numId w:val="434"/>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W przypadku gdy dokumenty elektroniczne w postępowaniu o udzielenie zamówienia, przekazywane przy użyciu środków komunikacji elektronicznej, zawierają informacje stanowiące </w:t>
      </w:r>
      <w:r w:rsidRPr="00FC26CD">
        <w:rPr>
          <w:rFonts w:ascii="Tahoma" w:hAnsi="Tahoma" w:cs="Tahoma"/>
          <w:b/>
          <w:bCs/>
          <w:sz w:val="20"/>
          <w:szCs w:val="20"/>
          <w:u w:val="single"/>
        </w:rPr>
        <w:t>tajemnicę przedsiębiorstwa</w:t>
      </w:r>
      <w:r w:rsidRPr="00FC26CD">
        <w:rPr>
          <w:rFonts w:ascii="Tahoma" w:hAnsi="Tahoma" w:cs="Tahoma"/>
          <w:sz w:val="20"/>
          <w:szCs w:val="20"/>
        </w:rPr>
        <w:t xml:space="preserve"> w rozumieniu przepisów ustawy z dnia 16 kwietnia 1993 r. o zwalczaniu nieuczciwej konkurencji (</w:t>
      </w:r>
      <w:r>
        <w:rPr>
          <w:rFonts w:ascii="Tahoma" w:hAnsi="Tahoma" w:cs="Tahoma"/>
          <w:sz w:val="20"/>
          <w:szCs w:val="20"/>
        </w:rPr>
        <w:t xml:space="preserve">tekst jednolity: </w:t>
      </w:r>
      <w:r w:rsidRPr="00FC26CD">
        <w:rPr>
          <w:rFonts w:ascii="Tahoma" w:hAnsi="Tahoma" w:cs="Tahoma"/>
          <w:sz w:val="20"/>
          <w:szCs w:val="20"/>
        </w:rPr>
        <w:t>Dz. U.</w:t>
      </w:r>
      <w:r>
        <w:rPr>
          <w:rFonts w:ascii="Tahoma" w:hAnsi="Tahoma" w:cs="Tahoma"/>
          <w:sz w:val="20"/>
          <w:szCs w:val="20"/>
        </w:rPr>
        <w:t xml:space="preserve"> </w:t>
      </w:r>
      <w:r w:rsidRPr="00FC26CD">
        <w:rPr>
          <w:rFonts w:ascii="Tahoma" w:hAnsi="Tahoma" w:cs="Tahoma"/>
          <w:sz w:val="20"/>
          <w:szCs w:val="20"/>
        </w:rPr>
        <w:t>z</w:t>
      </w:r>
      <w:r>
        <w:rPr>
          <w:rFonts w:ascii="Tahoma" w:hAnsi="Tahoma" w:cs="Tahoma"/>
          <w:sz w:val="20"/>
          <w:szCs w:val="20"/>
        </w:rPr>
        <w:t> </w:t>
      </w:r>
      <w:r w:rsidRPr="00FC26CD">
        <w:rPr>
          <w:rFonts w:ascii="Tahoma" w:hAnsi="Tahoma" w:cs="Tahoma"/>
          <w:sz w:val="20"/>
          <w:szCs w:val="20"/>
        </w:rPr>
        <w:t>2020</w:t>
      </w:r>
      <w:r>
        <w:rPr>
          <w:rFonts w:ascii="Tahoma" w:hAnsi="Tahoma" w:cs="Tahoma"/>
          <w:sz w:val="20"/>
          <w:szCs w:val="20"/>
        </w:rPr>
        <w:t> </w:t>
      </w:r>
      <w:r w:rsidRPr="00FC26CD">
        <w:rPr>
          <w:rFonts w:ascii="Tahoma" w:hAnsi="Tahoma" w:cs="Tahoma"/>
          <w:sz w:val="20"/>
          <w:szCs w:val="20"/>
        </w:rPr>
        <w:t>r. poz. 1913</w:t>
      </w:r>
      <w:r>
        <w:rPr>
          <w:rFonts w:ascii="Tahoma" w:hAnsi="Tahoma" w:cs="Tahoma"/>
          <w:sz w:val="20"/>
          <w:szCs w:val="20"/>
        </w:rPr>
        <w:t xml:space="preserve"> ze zm.</w:t>
      </w:r>
      <w:r w:rsidRPr="00FC26CD">
        <w:rPr>
          <w:rFonts w:ascii="Tahoma" w:hAnsi="Tahoma" w:cs="Tahoma"/>
          <w:sz w:val="20"/>
          <w:szCs w:val="20"/>
        </w:rPr>
        <w:t>), wykonawca, w celu utrzymania w poufności tych informacji, przekazuje je w wydzielonym i odpowiednio oznaczonym pliku pn. „Załącznik stanowiący tajemnicę przedsiębiorstwa”.</w:t>
      </w:r>
    </w:p>
    <w:p w14:paraId="22BF0A36" w14:textId="77777777" w:rsidR="00AF0893" w:rsidRPr="00FC26CD" w:rsidRDefault="00AF0893" w:rsidP="00AF0893">
      <w:pPr>
        <w:pStyle w:val="Standard"/>
        <w:ind w:left="284"/>
        <w:jc w:val="both"/>
        <w:rPr>
          <w:rFonts w:ascii="Tahoma" w:hAnsi="Tahoma" w:cs="Tahoma"/>
        </w:rPr>
      </w:pPr>
      <w:r w:rsidRPr="00FC26CD">
        <w:rPr>
          <w:rFonts w:ascii="Tahoma" w:hAnsi="Tahoma" w:cs="Tahoma"/>
        </w:rPr>
        <w:t>Protokół postępowania o udzielenie zamówienia wraz z załącznikami, w tym oferta wykonawcy wraz z</w:t>
      </w:r>
      <w:r>
        <w:rPr>
          <w:rFonts w:ascii="Tahoma" w:hAnsi="Tahoma" w:cs="Tahoma"/>
        </w:rPr>
        <w:t> </w:t>
      </w:r>
      <w:r w:rsidRPr="00FC26CD">
        <w:rPr>
          <w:rFonts w:ascii="Tahoma" w:hAnsi="Tahoma" w:cs="Tahoma"/>
        </w:rPr>
        <w:t xml:space="preserve">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FC26CD">
        <w:rPr>
          <w:rFonts w:ascii="Tahoma" w:hAnsi="Tahoma" w:cs="Tahoma"/>
        </w:rPr>
        <w:t>Pzp</w:t>
      </w:r>
      <w:proofErr w:type="spellEnd"/>
      <w:r w:rsidRPr="00FC26CD">
        <w:rPr>
          <w:rFonts w:ascii="Tahoma" w:hAnsi="Tahoma" w:cs="Tahoma"/>
        </w:rPr>
        <w:t>. Protokół postępowania wraz z załącznikami, w tym oferty wraz z załącznikami, udostępnia się na wniosek.</w:t>
      </w:r>
    </w:p>
    <w:p w14:paraId="15F78260" w14:textId="77777777" w:rsidR="00AF0893" w:rsidRPr="00FC26CD" w:rsidRDefault="00AF0893" w:rsidP="007D5C07">
      <w:pPr>
        <w:pStyle w:val="Akapitzlist"/>
        <w:numPr>
          <w:ilvl w:val="6"/>
          <w:numId w:val="434"/>
        </w:numPr>
        <w:spacing w:after="0" w:line="240" w:lineRule="auto"/>
        <w:ind w:left="284" w:hanging="284"/>
        <w:jc w:val="both"/>
        <w:rPr>
          <w:rFonts w:ascii="Tahoma" w:hAnsi="Tahoma" w:cs="Tahoma"/>
          <w:sz w:val="20"/>
          <w:szCs w:val="20"/>
        </w:rPr>
      </w:pPr>
      <w:r w:rsidRPr="00FC26CD">
        <w:rPr>
          <w:rFonts w:ascii="Tahoma" w:hAnsi="Tahoma" w:cs="Tahoma"/>
          <w:sz w:val="20"/>
          <w:szCs w:val="20"/>
        </w:rPr>
        <w:t>Osobami uprawnionymi do kontaktów z wykonawcami są:</w:t>
      </w:r>
    </w:p>
    <w:p w14:paraId="4D32E337" w14:textId="33E5A68D" w:rsidR="001A78BA" w:rsidRPr="00CD0F50" w:rsidRDefault="001A78BA" w:rsidP="001A78BA">
      <w:pPr>
        <w:pStyle w:val="Standard"/>
        <w:tabs>
          <w:tab w:val="left" w:pos="14177"/>
          <w:tab w:val="left" w:pos="26937"/>
          <w:tab w:val="left" w:pos="29205"/>
        </w:tabs>
        <w:ind w:left="3828" w:hanging="3544"/>
        <w:jc w:val="both"/>
        <w:rPr>
          <w:rFonts w:ascii="Tahoma" w:hAnsi="Tahoma" w:cs="Tahoma"/>
        </w:rPr>
      </w:pPr>
      <w:r w:rsidRPr="006A1EB6">
        <w:rPr>
          <w:rFonts w:ascii="Tahoma" w:hAnsi="Tahoma" w:cs="Tahoma"/>
        </w:rPr>
        <w:t xml:space="preserve">w sprawach przedmiotu zamówienia  </w:t>
      </w:r>
      <w:r w:rsidRPr="006A1EB6">
        <w:rPr>
          <w:rFonts w:ascii="Tahoma" w:hAnsi="Tahoma" w:cs="Tahoma"/>
        </w:rPr>
        <w:tab/>
        <w:t>-</w:t>
      </w:r>
      <w:r w:rsidR="00716EBE" w:rsidRPr="006A1EB6">
        <w:rPr>
          <w:rFonts w:ascii="Tahoma" w:hAnsi="Tahoma" w:cs="Tahoma"/>
        </w:rPr>
        <w:t xml:space="preserve"> </w:t>
      </w:r>
      <w:r w:rsidR="00AF0893" w:rsidRPr="00CD0F50">
        <w:rPr>
          <w:rFonts w:ascii="Tahoma" w:hAnsi="Tahoma" w:cs="Tahoma"/>
          <w:kern w:val="0"/>
          <w:lang w:eastAsia="pl-PL"/>
        </w:rPr>
        <w:t>Sylwia Styrnol,</w:t>
      </w:r>
      <w:r w:rsidR="00716EBE" w:rsidRPr="00CD0F50">
        <w:rPr>
          <w:rFonts w:ascii="Tahoma" w:hAnsi="Tahoma" w:cs="Tahoma"/>
          <w:kern w:val="0"/>
          <w:lang w:eastAsia="pl-PL"/>
        </w:rPr>
        <w:t xml:space="preserve"> </w:t>
      </w:r>
      <w:r w:rsidR="003000A0" w:rsidRPr="00CD0F50">
        <w:rPr>
          <w:rFonts w:ascii="Tahoma" w:hAnsi="Tahoma" w:cs="Tahoma"/>
          <w:kern w:val="0"/>
          <w:lang w:eastAsia="pl-PL"/>
        </w:rPr>
        <w:t>Andrzej Mielańczyk</w:t>
      </w:r>
      <w:r w:rsidR="00716EBE" w:rsidRPr="00CD0F50">
        <w:rPr>
          <w:rFonts w:ascii="Tahoma" w:hAnsi="Tahoma" w:cs="Tahoma"/>
          <w:kern w:val="0"/>
          <w:lang w:eastAsia="pl-PL"/>
        </w:rPr>
        <w:t>,</w:t>
      </w:r>
    </w:p>
    <w:p w14:paraId="34438B86" w14:textId="2A4AACCF" w:rsidR="001A78BA" w:rsidRPr="00FC26CD" w:rsidRDefault="001A78BA" w:rsidP="001A78BA">
      <w:pPr>
        <w:pStyle w:val="Standard"/>
        <w:tabs>
          <w:tab w:val="left" w:pos="14177"/>
          <w:tab w:val="left" w:pos="26937"/>
          <w:tab w:val="left" w:pos="29205"/>
        </w:tabs>
        <w:ind w:left="3828" w:hanging="3544"/>
        <w:jc w:val="both"/>
        <w:rPr>
          <w:rFonts w:ascii="Tahoma" w:hAnsi="Tahoma" w:cs="Tahoma"/>
        </w:rPr>
      </w:pPr>
      <w:r w:rsidRPr="00FC26CD">
        <w:rPr>
          <w:rFonts w:ascii="Tahoma" w:hAnsi="Tahoma" w:cs="Tahoma"/>
        </w:rPr>
        <w:t>w sprawach proceduralnych</w:t>
      </w:r>
      <w:r w:rsidRPr="00FC26CD">
        <w:rPr>
          <w:rFonts w:ascii="Tahoma" w:hAnsi="Tahoma" w:cs="Tahoma"/>
        </w:rPr>
        <w:tab/>
        <w:t xml:space="preserve">- </w:t>
      </w:r>
      <w:r w:rsidR="00FD6CFD" w:rsidRPr="00FC26CD">
        <w:rPr>
          <w:rFonts w:ascii="Tahoma" w:hAnsi="Tahoma" w:cs="Tahoma"/>
        </w:rPr>
        <w:t>Justyna Wuwer</w:t>
      </w:r>
      <w:r w:rsidR="00FD6CFD">
        <w:rPr>
          <w:rFonts w:ascii="Tahoma" w:hAnsi="Tahoma" w:cs="Tahoma"/>
        </w:rPr>
        <w:t xml:space="preserve">, </w:t>
      </w:r>
      <w:r w:rsidRPr="00FC26CD">
        <w:rPr>
          <w:rFonts w:ascii="Tahoma" w:hAnsi="Tahoma" w:cs="Tahoma"/>
        </w:rPr>
        <w:t>Sylwia Markowska</w:t>
      </w:r>
      <w:r w:rsidR="00FD6CFD">
        <w:rPr>
          <w:rFonts w:ascii="Tahoma" w:hAnsi="Tahoma" w:cs="Tahoma"/>
        </w:rPr>
        <w:t>.</w:t>
      </w:r>
    </w:p>
    <w:p w14:paraId="0C4FEB16" w14:textId="77777777" w:rsidR="009E26A6" w:rsidRPr="00FC26CD" w:rsidRDefault="009E26A6" w:rsidP="00F073C0">
      <w:pPr>
        <w:pStyle w:val="Standard"/>
        <w:jc w:val="both"/>
        <w:rPr>
          <w:rFonts w:ascii="Tahoma" w:hAnsi="Tahoma" w:cs="Tahoma"/>
        </w:rPr>
      </w:pPr>
    </w:p>
    <w:p w14:paraId="63F1E94D" w14:textId="7B872780" w:rsidR="009E26A6" w:rsidRPr="00FC26CD" w:rsidRDefault="009E26A6" w:rsidP="007F492E">
      <w:pPr>
        <w:pStyle w:val="Styl4"/>
        <w:ind w:left="142"/>
      </w:pPr>
      <w:bookmarkStart w:id="18" w:name="_Toc95291394"/>
      <w:r w:rsidRPr="00FC26CD">
        <w:t>Opis sposobu udzielania wyjaśnień dotyczących specyfikacji warunków zamówienia</w:t>
      </w:r>
      <w:bookmarkEnd w:id="18"/>
    </w:p>
    <w:p w14:paraId="52902476" w14:textId="77777777" w:rsidR="009E26A6" w:rsidRPr="00FC26CD" w:rsidRDefault="009E26A6" w:rsidP="009E26A6">
      <w:pPr>
        <w:pStyle w:val="Standard"/>
        <w:ind w:left="284"/>
        <w:jc w:val="both"/>
        <w:rPr>
          <w:rFonts w:ascii="Tahoma" w:hAnsi="Tahoma" w:cs="Tahoma"/>
        </w:rPr>
      </w:pPr>
    </w:p>
    <w:p w14:paraId="198E2224" w14:textId="0191E69C" w:rsidR="009E26A6" w:rsidRPr="00FC26CD" w:rsidRDefault="009E26A6" w:rsidP="007D5C07">
      <w:pPr>
        <w:pStyle w:val="Standard"/>
        <w:numPr>
          <w:ilvl w:val="6"/>
          <w:numId w:val="443"/>
        </w:numPr>
        <w:ind w:left="284" w:hanging="284"/>
        <w:jc w:val="both"/>
        <w:rPr>
          <w:rFonts w:ascii="Tahoma" w:hAnsi="Tahoma" w:cs="Tahoma"/>
        </w:rPr>
      </w:pPr>
      <w:r w:rsidRPr="00FC26CD">
        <w:rPr>
          <w:rFonts w:ascii="Tahoma" w:hAnsi="Tahoma" w:cs="Tahoma"/>
        </w:rPr>
        <w:t xml:space="preserve">Treść SWZ wraz z załącznikami zamieszczona jest na </w:t>
      </w:r>
      <w:bookmarkStart w:id="19" w:name="_Hlk66191489"/>
      <w:r w:rsidR="00AF2262" w:rsidRPr="00FC26CD">
        <w:rPr>
          <w:rFonts w:ascii="Tahoma" w:hAnsi="Tahoma" w:cs="Tahoma"/>
        </w:rPr>
        <w:t>stron</w:t>
      </w:r>
      <w:r w:rsidR="00CD57F4">
        <w:rPr>
          <w:rFonts w:ascii="Tahoma" w:hAnsi="Tahoma" w:cs="Tahoma"/>
        </w:rPr>
        <w:t>ie</w:t>
      </w:r>
      <w:r w:rsidR="00AF2262" w:rsidRPr="00FC26CD">
        <w:rPr>
          <w:rFonts w:ascii="Tahoma" w:hAnsi="Tahoma" w:cs="Tahoma"/>
        </w:rPr>
        <w:t xml:space="preserve"> internetowej prowadzonego postępowania</w:t>
      </w:r>
      <w:bookmarkEnd w:id="19"/>
      <w:r w:rsidRPr="00FC26CD">
        <w:rPr>
          <w:rFonts w:ascii="Tahoma" w:hAnsi="Tahoma" w:cs="Tahoma"/>
        </w:rPr>
        <w:t>.</w:t>
      </w:r>
    </w:p>
    <w:p w14:paraId="7CC07EFD" w14:textId="55488CCB" w:rsidR="009E26A6" w:rsidRPr="00FC26CD" w:rsidRDefault="009E26A6" w:rsidP="007D5C07">
      <w:pPr>
        <w:pStyle w:val="Standard"/>
        <w:numPr>
          <w:ilvl w:val="1"/>
          <w:numId w:val="443"/>
        </w:numPr>
        <w:ind w:left="284" w:hanging="284"/>
        <w:jc w:val="both"/>
        <w:rPr>
          <w:rFonts w:ascii="Tahoma" w:hAnsi="Tahoma" w:cs="Tahoma"/>
        </w:rPr>
      </w:pPr>
      <w:r w:rsidRPr="00FC26CD">
        <w:rPr>
          <w:rFonts w:ascii="Tahoma" w:hAnsi="Tahoma" w:cs="Tahoma"/>
        </w:rPr>
        <w:t xml:space="preserve">Wykonawca może zwrócić się do </w:t>
      </w:r>
      <w:r w:rsidR="00AF2262" w:rsidRPr="00FC26CD">
        <w:rPr>
          <w:rFonts w:ascii="Tahoma" w:hAnsi="Tahoma" w:cs="Tahoma"/>
        </w:rPr>
        <w:t>z</w:t>
      </w:r>
      <w:r w:rsidRPr="00FC26CD">
        <w:rPr>
          <w:rFonts w:ascii="Tahoma" w:hAnsi="Tahoma" w:cs="Tahoma"/>
        </w:rPr>
        <w:t>amawiającego z wnioskiem o wyjaśnienie treści SWZ.</w:t>
      </w:r>
    </w:p>
    <w:p w14:paraId="1D1BFE38" w14:textId="5B4E2256" w:rsidR="009E26A6" w:rsidRPr="00FC26CD" w:rsidRDefault="009E26A6" w:rsidP="007D5C07">
      <w:pPr>
        <w:pStyle w:val="Standard"/>
        <w:numPr>
          <w:ilvl w:val="1"/>
          <w:numId w:val="443"/>
        </w:numPr>
        <w:ind w:left="284" w:hanging="284"/>
        <w:jc w:val="both"/>
        <w:rPr>
          <w:rFonts w:ascii="Tahoma" w:hAnsi="Tahoma" w:cs="Tahoma"/>
        </w:rPr>
      </w:pPr>
      <w:r w:rsidRPr="00FC26CD">
        <w:rPr>
          <w:rFonts w:ascii="Tahoma" w:hAnsi="Tahoma" w:cs="Tahoma"/>
        </w:rPr>
        <w:t xml:space="preserve">Zamawiający niezwłocznie udzieli wyjaśnień, jednakże nie później niż na 2 dni przed upływem terminu składania ofert, o ile wniosek o wyjaśnienie SWZ wpłynie do </w:t>
      </w:r>
      <w:r w:rsidR="00AF2262" w:rsidRPr="00FC26CD">
        <w:rPr>
          <w:rFonts w:ascii="Tahoma" w:hAnsi="Tahoma" w:cs="Tahoma"/>
        </w:rPr>
        <w:t>z</w:t>
      </w:r>
      <w:r w:rsidRPr="00FC26CD">
        <w:rPr>
          <w:rFonts w:ascii="Tahoma" w:hAnsi="Tahoma" w:cs="Tahoma"/>
        </w:rPr>
        <w:t xml:space="preserve">amawiającego nie później niż na 4 dni przed </w:t>
      </w:r>
      <w:r w:rsidR="00531B9A">
        <w:rPr>
          <w:rFonts w:ascii="Tahoma" w:hAnsi="Tahoma" w:cs="Tahoma"/>
        </w:rPr>
        <w:t xml:space="preserve">upływem terminu składania ofert. </w:t>
      </w:r>
    </w:p>
    <w:p w14:paraId="1C977DC1" w14:textId="5F881355" w:rsidR="009E26A6" w:rsidRPr="00FC26CD" w:rsidRDefault="009E26A6" w:rsidP="007D5C07">
      <w:pPr>
        <w:pStyle w:val="Standard"/>
        <w:numPr>
          <w:ilvl w:val="1"/>
          <w:numId w:val="443"/>
        </w:numPr>
        <w:ind w:left="284" w:hanging="284"/>
        <w:jc w:val="both"/>
        <w:rPr>
          <w:rFonts w:ascii="Tahoma" w:hAnsi="Tahoma" w:cs="Tahoma"/>
          <w:color w:val="FF0000"/>
        </w:rPr>
      </w:pPr>
      <w:r w:rsidRPr="00FC26CD">
        <w:rPr>
          <w:rFonts w:ascii="Tahoma" w:hAnsi="Tahoma" w:cs="Tahoma"/>
        </w:rPr>
        <w:t xml:space="preserve">Wszelkie wyjaśnienia, modyfikacje treści SWZ oraz inne informacje związane z niniejszym postępowaniem, </w:t>
      </w:r>
      <w:r w:rsidR="005B201B" w:rsidRPr="00FC26CD">
        <w:rPr>
          <w:rFonts w:ascii="Tahoma" w:hAnsi="Tahoma" w:cs="Tahoma"/>
        </w:rPr>
        <w:t>z</w:t>
      </w:r>
      <w:r w:rsidRPr="00FC26CD">
        <w:rPr>
          <w:rFonts w:ascii="Tahoma" w:hAnsi="Tahoma" w:cs="Tahoma"/>
        </w:rPr>
        <w:t xml:space="preserve">amawiający będzie zamieszczał wyłącznie na </w:t>
      </w:r>
      <w:r w:rsidR="00AF2262" w:rsidRPr="00FC26CD">
        <w:rPr>
          <w:rFonts w:ascii="Tahoma" w:hAnsi="Tahoma" w:cs="Tahoma"/>
        </w:rPr>
        <w:t>stronie internetowej prowadzonego postępowania</w:t>
      </w:r>
      <w:r w:rsidR="00C823F6" w:rsidRPr="00FC26CD">
        <w:rPr>
          <w:rFonts w:ascii="Tahoma" w:hAnsi="Tahoma" w:cs="Tahoma"/>
        </w:rPr>
        <w:t>.</w:t>
      </w:r>
    </w:p>
    <w:p w14:paraId="363881F5" w14:textId="025A98C5" w:rsidR="009E26A6" w:rsidRPr="00FC26CD" w:rsidRDefault="009E26A6" w:rsidP="007D5C07">
      <w:pPr>
        <w:pStyle w:val="Standard"/>
        <w:numPr>
          <w:ilvl w:val="1"/>
          <w:numId w:val="443"/>
        </w:numPr>
        <w:ind w:left="284" w:hanging="284"/>
        <w:jc w:val="both"/>
        <w:rPr>
          <w:rFonts w:ascii="Tahoma" w:hAnsi="Tahoma" w:cs="Tahoma"/>
        </w:rPr>
      </w:pPr>
      <w:r w:rsidRPr="00FC26CD">
        <w:rPr>
          <w:rFonts w:ascii="Tahoma" w:hAnsi="Tahoma" w:cs="Tahoma"/>
        </w:rPr>
        <w:t xml:space="preserve">W uzasadnionych przypadkach </w:t>
      </w:r>
      <w:r w:rsidR="00AF2262" w:rsidRPr="00FC26CD">
        <w:rPr>
          <w:rFonts w:ascii="Tahoma" w:hAnsi="Tahoma" w:cs="Tahoma"/>
        </w:rPr>
        <w:t>z</w:t>
      </w:r>
      <w:r w:rsidRPr="00FC26CD">
        <w:rPr>
          <w:rFonts w:ascii="Tahoma" w:hAnsi="Tahoma" w:cs="Tahoma"/>
        </w:rPr>
        <w:t xml:space="preserve">amawiający może przed upływem terminu składania ofert zmienić treść SWZ. Każda wprowadzona przez </w:t>
      </w:r>
      <w:r w:rsidR="00AF2262" w:rsidRPr="00FC26CD">
        <w:rPr>
          <w:rFonts w:ascii="Tahoma" w:hAnsi="Tahoma" w:cs="Tahoma"/>
        </w:rPr>
        <w:t>z</w:t>
      </w:r>
      <w:r w:rsidRPr="00FC26CD">
        <w:rPr>
          <w:rFonts w:ascii="Tahoma" w:hAnsi="Tahoma" w:cs="Tahoma"/>
        </w:rPr>
        <w:t xml:space="preserve">amawiającego zmiana staje się w takim przypadku częścią SWZ. Dokonaną zmianę treści SWZ </w:t>
      </w:r>
      <w:r w:rsidR="00AF2262" w:rsidRPr="00FC26CD">
        <w:rPr>
          <w:rFonts w:ascii="Tahoma" w:hAnsi="Tahoma" w:cs="Tahoma"/>
        </w:rPr>
        <w:t>z</w:t>
      </w:r>
      <w:r w:rsidRPr="00FC26CD">
        <w:rPr>
          <w:rFonts w:ascii="Tahoma" w:hAnsi="Tahoma" w:cs="Tahoma"/>
        </w:rPr>
        <w:t xml:space="preserve">amawiający udostępnia na </w:t>
      </w:r>
      <w:r w:rsidR="00AF2262" w:rsidRPr="00FC26CD">
        <w:rPr>
          <w:rFonts w:ascii="Tahoma" w:hAnsi="Tahoma" w:cs="Tahoma"/>
        </w:rPr>
        <w:t>stronie internetowej prowadzonego postępowania</w:t>
      </w:r>
      <w:r w:rsidRPr="00FC26CD">
        <w:rPr>
          <w:rFonts w:ascii="Tahoma" w:hAnsi="Tahoma" w:cs="Tahoma"/>
        </w:rPr>
        <w:t>.</w:t>
      </w:r>
    </w:p>
    <w:p w14:paraId="406B28E3" w14:textId="68A37ED4" w:rsidR="00A400E4" w:rsidRPr="00FC26CD" w:rsidRDefault="009E26A6" w:rsidP="007D5C07">
      <w:pPr>
        <w:pStyle w:val="Standard"/>
        <w:numPr>
          <w:ilvl w:val="1"/>
          <w:numId w:val="443"/>
        </w:numPr>
        <w:ind w:left="284" w:hanging="284"/>
        <w:jc w:val="both"/>
        <w:rPr>
          <w:rFonts w:ascii="Tahoma" w:hAnsi="Tahoma" w:cs="Tahoma"/>
        </w:rPr>
      </w:pPr>
      <w:r w:rsidRPr="00FC26CD">
        <w:rPr>
          <w:rFonts w:ascii="Tahoma" w:hAnsi="Tahoma" w:cs="Tahoma"/>
        </w:rPr>
        <w:t xml:space="preserve">Zamawiający oświadcza, iż nie zamierza zwoływać zebrania </w:t>
      </w:r>
      <w:r w:rsidR="00AF2262" w:rsidRPr="00FC26CD">
        <w:rPr>
          <w:rFonts w:ascii="Tahoma" w:hAnsi="Tahoma" w:cs="Tahoma"/>
        </w:rPr>
        <w:t>w</w:t>
      </w:r>
      <w:r w:rsidRPr="00FC26CD">
        <w:rPr>
          <w:rFonts w:ascii="Tahoma" w:hAnsi="Tahoma" w:cs="Tahoma"/>
        </w:rPr>
        <w:t>ykonawców w celu wyjaśnienia treści SWZ.</w:t>
      </w:r>
    </w:p>
    <w:p w14:paraId="05E003DC" w14:textId="7E00C5D7" w:rsidR="003F6F60" w:rsidRPr="00FC26CD" w:rsidRDefault="003F6F60" w:rsidP="00AF2262">
      <w:pPr>
        <w:pStyle w:val="Standard"/>
        <w:ind w:left="284" w:hanging="284"/>
        <w:jc w:val="both"/>
        <w:rPr>
          <w:rFonts w:ascii="Tahoma" w:hAnsi="Tahoma" w:cs="Tahoma"/>
        </w:rPr>
      </w:pPr>
    </w:p>
    <w:p w14:paraId="30F0F176" w14:textId="01BD6E5F" w:rsidR="00A400E4" w:rsidRPr="00FC26CD" w:rsidRDefault="00A400E4" w:rsidP="007F492E">
      <w:pPr>
        <w:pStyle w:val="Styl4"/>
        <w:ind w:hanging="284"/>
      </w:pPr>
      <w:bookmarkStart w:id="20" w:name="_Toc95291395"/>
      <w:r w:rsidRPr="00FC26CD">
        <w:t>Termin związania ofertą.</w:t>
      </w:r>
      <w:bookmarkEnd w:id="20"/>
    </w:p>
    <w:p w14:paraId="266C0C6B" w14:textId="77777777" w:rsidR="00A400E4" w:rsidRPr="00CB10DB" w:rsidRDefault="00A400E4" w:rsidP="00A400E4">
      <w:pPr>
        <w:pStyle w:val="Standard"/>
        <w:ind w:left="62"/>
        <w:jc w:val="both"/>
        <w:rPr>
          <w:rFonts w:ascii="Tahoma" w:hAnsi="Tahoma" w:cs="Tahoma"/>
          <w:b/>
          <w:i/>
          <w:sz w:val="18"/>
          <w:szCs w:val="18"/>
          <w:u w:val="single"/>
        </w:rPr>
      </w:pPr>
    </w:p>
    <w:p w14:paraId="25156AB5" w14:textId="1B8DA578" w:rsidR="00F210F6" w:rsidRPr="00CD4909" w:rsidRDefault="00F210F6" w:rsidP="007D5C07">
      <w:pPr>
        <w:pStyle w:val="Akapitzlist"/>
        <w:numPr>
          <w:ilvl w:val="0"/>
          <w:numId w:val="435"/>
        </w:numPr>
        <w:autoSpaceDE w:val="0"/>
        <w:adjustRightInd w:val="0"/>
        <w:spacing w:after="0" w:line="240" w:lineRule="auto"/>
        <w:ind w:left="284" w:hanging="284"/>
        <w:jc w:val="both"/>
        <w:rPr>
          <w:rFonts w:ascii="Tahoma" w:eastAsiaTheme="minorHAnsi" w:hAnsi="Tahoma" w:cs="Tahoma"/>
          <w:b/>
          <w:bCs/>
          <w:sz w:val="20"/>
          <w:szCs w:val="20"/>
          <w:lang w:eastAsia="en-US"/>
        </w:rPr>
      </w:pPr>
      <w:r w:rsidRPr="00CD4909">
        <w:rPr>
          <w:rFonts w:ascii="Tahoma" w:eastAsiaTheme="minorHAnsi" w:hAnsi="Tahoma" w:cs="Tahoma"/>
          <w:sz w:val="20"/>
          <w:szCs w:val="20"/>
          <w:lang w:eastAsia="en-US"/>
        </w:rPr>
        <w:t>Wykonawca jest związany ofertą do dnia</w:t>
      </w:r>
      <w:r w:rsidR="00716EBE" w:rsidRPr="00CD4909">
        <w:rPr>
          <w:rFonts w:ascii="Tahoma" w:eastAsiaTheme="minorHAnsi" w:hAnsi="Tahoma" w:cs="Tahoma"/>
          <w:sz w:val="20"/>
          <w:szCs w:val="20"/>
          <w:lang w:eastAsia="en-US"/>
        </w:rPr>
        <w:t xml:space="preserve">: </w:t>
      </w:r>
      <w:r w:rsidR="00412A97" w:rsidRPr="00DF1443">
        <w:rPr>
          <w:rFonts w:ascii="Tahoma" w:eastAsiaTheme="minorHAnsi" w:hAnsi="Tahoma" w:cs="Tahoma"/>
          <w:b/>
          <w:sz w:val="20"/>
          <w:szCs w:val="20"/>
          <w:lang w:eastAsia="en-US"/>
        </w:rPr>
        <w:t>2</w:t>
      </w:r>
      <w:r w:rsidR="00DF1443" w:rsidRPr="00DF1443">
        <w:rPr>
          <w:rFonts w:ascii="Tahoma" w:eastAsiaTheme="minorHAnsi" w:hAnsi="Tahoma" w:cs="Tahoma"/>
          <w:b/>
          <w:sz w:val="20"/>
          <w:szCs w:val="20"/>
          <w:lang w:eastAsia="en-US"/>
        </w:rPr>
        <w:t>9</w:t>
      </w:r>
      <w:r w:rsidR="000B1C0B" w:rsidRPr="00DF1443">
        <w:rPr>
          <w:rFonts w:ascii="Tahoma" w:eastAsiaTheme="minorHAnsi" w:hAnsi="Tahoma" w:cs="Tahoma"/>
          <w:b/>
          <w:sz w:val="20"/>
          <w:szCs w:val="20"/>
          <w:lang w:eastAsia="en-US"/>
        </w:rPr>
        <w:t>.03</w:t>
      </w:r>
      <w:r w:rsidR="009E3DD6" w:rsidRPr="00DF1443">
        <w:rPr>
          <w:rFonts w:ascii="Tahoma" w:eastAsiaTheme="minorHAnsi" w:hAnsi="Tahoma" w:cs="Tahoma"/>
          <w:b/>
          <w:sz w:val="20"/>
          <w:szCs w:val="20"/>
          <w:lang w:eastAsia="en-US"/>
        </w:rPr>
        <w:t>.2022</w:t>
      </w:r>
      <w:r w:rsidR="0051163C" w:rsidRPr="00DF1443">
        <w:rPr>
          <w:rFonts w:ascii="Tahoma" w:eastAsiaTheme="minorHAnsi" w:hAnsi="Tahoma" w:cs="Tahoma"/>
          <w:b/>
          <w:bCs/>
          <w:sz w:val="20"/>
          <w:szCs w:val="20"/>
          <w:lang w:eastAsia="en-US"/>
        </w:rPr>
        <w:t xml:space="preserve"> r.</w:t>
      </w:r>
    </w:p>
    <w:p w14:paraId="41AB62CB" w14:textId="70719FF0" w:rsidR="00F210F6" w:rsidRPr="0051163C" w:rsidRDefault="00F210F6" w:rsidP="007D5C07">
      <w:pPr>
        <w:pStyle w:val="Akapitzlist"/>
        <w:numPr>
          <w:ilvl w:val="0"/>
          <w:numId w:val="435"/>
        </w:numPr>
        <w:autoSpaceDE w:val="0"/>
        <w:adjustRightInd w:val="0"/>
        <w:spacing w:after="0" w:line="240" w:lineRule="auto"/>
        <w:ind w:left="284" w:hanging="284"/>
        <w:jc w:val="both"/>
        <w:rPr>
          <w:rFonts w:ascii="Tahoma" w:eastAsiaTheme="minorHAnsi" w:hAnsi="Tahoma" w:cs="Tahoma"/>
          <w:sz w:val="20"/>
          <w:szCs w:val="20"/>
          <w:lang w:eastAsia="en-US"/>
        </w:rPr>
      </w:pPr>
      <w:r w:rsidRPr="0051163C">
        <w:rPr>
          <w:rFonts w:ascii="Tahoma" w:eastAsiaTheme="minorHAnsi" w:hAnsi="Tahoma" w:cs="Tahoma"/>
          <w:sz w:val="20"/>
          <w:szCs w:val="20"/>
          <w:lang w:eastAsia="en-US"/>
        </w:rPr>
        <w:t>W przypadku gdy wybór najkorzystniejszej oferty nie nastąpi przed upływem terminu zw</w:t>
      </w:r>
      <w:r w:rsidR="00730272">
        <w:rPr>
          <w:rFonts w:ascii="Tahoma" w:eastAsiaTheme="minorHAnsi" w:hAnsi="Tahoma" w:cs="Tahoma"/>
          <w:sz w:val="20"/>
          <w:szCs w:val="20"/>
          <w:lang w:eastAsia="en-US"/>
        </w:rPr>
        <w:t>iązania ofertą określonego w pkt</w:t>
      </w:r>
      <w:r w:rsidRPr="0051163C">
        <w:rPr>
          <w:rFonts w:ascii="Tahoma" w:eastAsiaTheme="minorHAnsi" w:hAnsi="Tahoma" w:cs="Tahoma"/>
          <w:sz w:val="20"/>
          <w:szCs w:val="20"/>
          <w:lang w:eastAsia="en-US"/>
        </w:rPr>
        <w:t xml:space="preserve"> 1 powyżej, </w:t>
      </w:r>
      <w:r w:rsidR="00D13A50">
        <w:rPr>
          <w:rFonts w:ascii="Tahoma" w:eastAsiaTheme="minorHAnsi" w:hAnsi="Tahoma" w:cs="Tahoma"/>
          <w:sz w:val="20"/>
          <w:szCs w:val="20"/>
          <w:lang w:eastAsia="en-US"/>
        </w:rPr>
        <w:t>z</w:t>
      </w:r>
      <w:r w:rsidRPr="0051163C">
        <w:rPr>
          <w:rFonts w:ascii="Tahoma" w:eastAsiaTheme="minorHAnsi" w:hAnsi="Tahoma" w:cs="Tahoma"/>
          <w:sz w:val="20"/>
          <w:szCs w:val="20"/>
          <w:lang w:eastAsia="en-US"/>
        </w:rPr>
        <w:t xml:space="preserve">amawiający przed upływem terminu związania ofertą zwraca się jednokrotnie do wykonawców o wyrażenie zgody na przedłużenie tego terminu o wskazywany przez niego okres, nie dłuższy niż 60 dni. </w:t>
      </w:r>
    </w:p>
    <w:p w14:paraId="04CCF514" w14:textId="3301BFE4" w:rsidR="006C011B" w:rsidRDefault="00F210F6" w:rsidP="007D5C07">
      <w:pPr>
        <w:pStyle w:val="Akapitzlist"/>
        <w:numPr>
          <w:ilvl w:val="0"/>
          <w:numId w:val="435"/>
        </w:numPr>
        <w:autoSpaceDE w:val="0"/>
        <w:adjustRightInd w:val="0"/>
        <w:spacing w:after="0" w:line="240" w:lineRule="auto"/>
        <w:ind w:left="284" w:hanging="284"/>
        <w:jc w:val="both"/>
        <w:rPr>
          <w:rFonts w:ascii="Tahoma" w:eastAsiaTheme="minorHAnsi" w:hAnsi="Tahoma" w:cs="Tahoma"/>
          <w:sz w:val="20"/>
          <w:szCs w:val="20"/>
          <w:lang w:eastAsia="en-US"/>
        </w:rPr>
      </w:pPr>
      <w:r w:rsidRPr="0051163C">
        <w:rPr>
          <w:rFonts w:ascii="Tahoma" w:eastAsiaTheme="minorHAnsi" w:hAnsi="Tahoma" w:cs="Tahoma"/>
          <w:sz w:val="20"/>
          <w:szCs w:val="20"/>
          <w:lang w:eastAsia="en-US"/>
        </w:rPr>
        <w:t>Przedłużenie terminu związ</w:t>
      </w:r>
      <w:r w:rsidR="00730272">
        <w:rPr>
          <w:rFonts w:ascii="Tahoma" w:eastAsiaTheme="minorHAnsi" w:hAnsi="Tahoma" w:cs="Tahoma"/>
          <w:sz w:val="20"/>
          <w:szCs w:val="20"/>
          <w:lang w:eastAsia="en-US"/>
        </w:rPr>
        <w:t xml:space="preserve">ania ofertą, o którym mowa w pkt </w:t>
      </w:r>
      <w:r w:rsidRPr="0051163C">
        <w:rPr>
          <w:rFonts w:ascii="Tahoma" w:eastAsiaTheme="minorHAnsi" w:hAnsi="Tahoma" w:cs="Tahoma"/>
          <w:sz w:val="20"/>
          <w:szCs w:val="20"/>
          <w:lang w:eastAsia="en-US"/>
        </w:rPr>
        <w:t>2 powyżej, wymaga złożenia przez wykonawcę pisemnego oświadczenia o wyrażeniu zgody na przedłużenie terminu związania ofertą.</w:t>
      </w:r>
    </w:p>
    <w:p w14:paraId="203C53DD" w14:textId="2C4CF5EB" w:rsidR="00F210F6" w:rsidRPr="00CD0F50" w:rsidRDefault="00215805" w:rsidP="00CD0F50">
      <w:pPr>
        <w:tabs>
          <w:tab w:val="left" w:pos="3950"/>
        </w:tabs>
        <w:autoSpaceDE w:val="0"/>
        <w:adjustRightInd w:val="0"/>
        <w:jc w:val="both"/>
        <w:rPr>
          <w:rFonts w:ascii="Tahoma" w:eastAsiaTheme="minorHAnsi" w:hAnsi="Tahoma" w:cs="Tahoma"/>
          <w:lang w:eastAsia="en-US"/>
        </w:rPr>
      </w:pPr>
      <w:r>
        <w:rPr>
          <w:rFonts w:ascii="Tahoma" w:eastAsiaTheme="minorHAnsi" w:hAnsi="Tahoma" w:cs="Tahoma"/>
          <w:lang w:eastAsia="en-US"/>
        </w:rPr>
        <w:tab/>
      </w:r>
    </w:p>
    <w:p w14:paraId="393A0D56" w14:textId="00EDB3C0" w:rsidR="006C011B" w:rsidRPr="00FC26CD" w:rsidRDefault="006C011B" w:rsidP="007F492E">
      <w:pPr>
        <w:pStyle w:val="Styl4"/>
        <w:ind w:left="142"/>
      </w:pPr>
      <w:bookmarkStart w:id="21" w:name="_Toc95291396"/>
      <w:r w:rsidRPr="00FC26CD">
        <w:t>Opis sposobu przygotowania</w:t>
      </w:r>
      <w:r w:rsidR="00431B1E" w:rsidRPr="00FC26CD">
        <w:t xml:space="preserve"> i złożenia</w:t>
      </w:r>
      <w:r w:rsidRPr="00FC26CD">
        <w:t xml:space="preserve"> oferty.</w:t>
      </w:r>
      <w:bookmarkEnd w:id="21"/>
    </w:p>
    <w:p w14:paraId="031E6EE4" w14:textId="77777777" w:rsidR="006C011B" w:rsidRPr="00FC26CD" w:rsidRDefault="006C011B" w:rsidP="006C011B">
      <w:pPr>
        <w:pStyle w:val="Standard"/>
        <w:jc w:val="both"/>
        <w:rPr>
          <w:rFonts w:ascii="Tahoma" w:hAnsi="Tahoma" w:cs="Tahoma"/>
          <w:b/>
          <w:i/>
          <w:sz w:val="18"/>
          <w:szCs w:val="18"/>
          <w:u w:val="single"/>
        </w:rPr>
      </w:pPr>
    </w:p>
    <w:p w14:paraId="4190E1B7" w14:textId="2186F9C4" w:rsidR="006C011B" w:rsidRPr="00FC26CD" w:rsidRDefault="006C011B" w:rsidP="007D5C07">
      <w:pPr>
        <w:pStyle w:val="Standard"/>
        <w:numPr>
          <w:ilvl w:val="0"/>
          <w:numId w:val="360"/>
        </w:numPr>
        <w:ind w:left="284" w:hanging="284"/>
        <w:jc w:val="both"/>
        <w:rPr>
          <w:rFonts w:ascii="Tahoma" w:hAnsi="Tahoma" w:cs="Tahoma"/>
        </w:rPr>
      </w:pPr>
      <w:r w:rsidRPr="00FC26CD">
        <w:rPr>
          <w:rFonts w:ascii="Tahoma" w:hAnsi="Tahoma" w:cs="Tahoma"/>
        </w:rPr>
        <w:t xml:space="preserve">Wykonawca ma prawo złożyć </w:t>
      </w:r>
      <w:r w:rsidR="008B53DC" w:rsidRPr="00FC26CD">
        <w:rPr>
          <w:rFonts w:ascii="Tahoma" w:hAnsi="Tahoma" w:cs="Tahoma"/>
        </w:rPr>
        <w:t xml:space="preserve">tylko jedną </w:t>
      </w:r>
      <w:r w:rsidRPr="00FC26CD">
        <w:rPr>
          <w:rFonts w:ascii="Tahoma" w:hAnsi="Tahoma" w:cs="Tahoma"/>
        </w:rPr>
        <w:t xml:space="preserve">ofertę wypełniając odpowiednio </w:t>
      </w:r>
      <w:r w:rsidR="00155C43" w:rsidRPr="00FC26CD">
        <w:rPr>
          <w:rFonts w:ascii="Tahoma" w:hAnsi="Tahoma" w:cs="Tahoma"/>
          <w:bCs/>
        </w:rPr>
        <w:t>f</w:t>
      </w:r>
      <w:r w:rsidRPr="00FC26CD">
        <w:rPr>
          <w:rFonts w:ascii="Tahoma" w:hAnsi="Tahoma" w:cs="Tahoma"/>
          <w:bCs/>
        </w:rPr>
        <w:t>ormularz oferty</w:t>
      </w:r>
      <w:r w:rsidR="008B53DC" w:rsidRPr="00FC26CD">
        <w:rPr>
          <w:rFonts w:ascii="Tahoma" w:hAnsi="Tahoma" w:cs="Tahoma"/>
        </w:rPr>
        <w:t xml:space="preserve"> lub według takiego samego schematu, stanowiącego załącznik nr 1 do Działu III SWZ</w:t>
      </w:r>
      <w:r w:rsidRPr="00FC26CD">
        <w:rPr>
          <w:rFonts w:ascii="Tahoma" w:hAnsi="Tahoma" w:cs="Tahoma"/>
        </w:rPr>
        <w:t>. Do oferty należy dołączyć wszystkie dokumenty i oświadczenia wymagane odpowiednimi postanowieniami SWZ.</w:t>
      </w:r>
    </w:p>
    <w:p w14:paraId="61893848" w14:textId="216A2A7F" w:rsidR="005E7DC6" w:rsidRPr="009059F7" w:rsidRDefault="008B53DC" w:rsidP="007D5C07">
      <w:pPr>
        <w:pStyle w:val="Akapitzlist"/>
        <w:numPr>
          <w:ilvl w:val="0"/>
          <w:numId w:val="360"/>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Ofertę </w:t>
      </w:r>
      <w:r w:rsidR="00F210F6" w:rsidRPr="00FC26CD">
        <w:rPr>
          <w:rFonts w:ascii="Tahoma" w:hAnsi="Tahoma" w:cs="Tahoma"/>
          <w:sz w:val="20"/>
          <w:szCs w:val="20"/>
        </w:rPr>
        <w:t xml:space="preserve">wraz ze stanowiącymi jej integralną cześć załącznikami </w:t>
      </w:r>
      <w:r w:rsidRPr="00FC26CD">
        <w:rPr>
          <w:rFonts w:ascii="Tahoma" w:hAnsi="Tahoma" w:cs="Tahoma"/>
          <w:sz w:val="20"/>
          <w:szCs w:val="20"/>
        </w:rPr>
        <w:t xml:space="preserve">należy złożyć pod rygorem nieważności w formie elektronicznej (w postaci elektronicznej opatrzonej kwalifikowanym podpisem elektronicznym) lub w postaci elektronicznej opatrzonej </w:t>
      </w:r>
      <w:r w:rsidRPr="009059F7">
        <w:rPr>
          <w:rFonts w:ascii="Tahoma" w:hAnsi="Tahoma" w:cs="Tahoma"/>
          <w:sz w:val="20"/>
          <w:szCs w:val="20"/>
          <w:u w:val="single"/>
        </w:rPr>
        <w:t>podpisem zaufanym</w:t>
      </w:r>
      <w:r w:rsidRPr="00FC26CD">
        <w:rPr>
          <w:rFonts w:ascii="Tahoma" w:hAnsi="Tahoma" w:cs="Tahoma"/>
          <w:sz w:val="20"/>
          <w:szCs w:val="20"/>
        </w:rPr>
        <w:t xml:space="preserve"> </w:t>
      </w:r>
      <w:r w:rsidR="009059F7">
        <w:rPr>
          <w:rFonts w:ascii="Tahoma" w:hAnsi="Tahoma" w:cs="Tahoma"/>
          <w:sz w:val="20"/>
          <w:szCs w:val="20"/>
        </w:rPr>
        <w:t>w rozumieniu</w:t>
      </w:r>
      <w:r w:rsidR="009059F7" w:rsidRPr="009059F7">
        <w:rPr>
          <w:rFonts w:ascii="Tahoma" w:hAnsi="Tahoma" w:cs="Tahoma"/>
          <w:sz w:val="20"/>
          <w:szCs w:val="20"/>
        </w:rPr>
        <w:t xml:space="preserve"> ustaw</w:t>
      </w:r>
      <w:r w:rsidR="009059F7">
        <w:rPr>
          <w:rFonts w:ascii="Tahoma" w:hAnsi="Tahoma" w:cs="Tahoma"/>
          <w:sz w:val="20"/>
          <w:szCs w:val="20"/>
        </w:rPr>
        <w:t>y</w:t>
      </w:r>
      <w:r w:rsidR="009059F7" w:rsidRPr="009059F7">
        <w:rPr>
          <w:rFonts w:ascii="Tahoma" w:hAnsi="Tahoma" w:cs="Tahoma"/>
          <w:sz w:val="20"/>
          <w:szCs w:val="20"/>
        </w:rPr>
        <w:t xml:space="preserve"> z dnia 17 lutego 2005 r. o informatyzacji działalności podmiotów realizujących zadania publiczne (tekst jednolity</w:t>
      </w:r>
      <w:r w:rsidR="00AD47D5">
        <w:rPr>
          <w:rFonts w:ascii="Tahoma" w:hAnsi="Tahoma" w:cs="Tahoma"/>
          <w:sz w:val="20"/>
          <w:szCs w:val="20"/>
        </w:rPr>
        <w:t>:</w:t>
      </w:r>
      <w:r w:rsidR="009059F7" w:rsidRPr="009059F7">
        <w:rPr>
          <w:rFonts w:ascii="Tahoma" w:hAnsi="Tahoma" w:cs="Tahoma"/>
          <w:sz w:val="20"/>
          <w:szCs w:val="20"/>
        </w:rPr>
        <w:t xml:space="preserve"> Dz. U. z 20</w:t>
      </w:r>
      <w:r w:rsidR="00436367">
        <w:rPr>
          <w:rFonts w:ascii="Tahoma" w:hAnsi="Tahoma" w:cs="Tahoma"/>
          <w:sz w:val="20"/>
          <w:szCs w:val="20"/>
        </w:rPr>
        <w:t>21</w:t>
      </w:r>
      <w:r w:rsidR="009059F7" w:rsidRPr="009059F7">
        <w:rPr>
          <w:rFonts w:ascii="Tahoma" w:hAnsi="Tahoma" w:cs="Tahoma"/>
          <w:sz w:val="20"/>
          <w:szCs w:val="20"/>
        </w:rPr>
        <w:t xml:space="preserve"> r., poz. </w:t>
      </w:r>
      <w:r w:rsidR="000B1C0B">
        <w:rPr>
          <w:rFonts w:ascii="Tahoma" w:hAnsi="Tahoma" w:cs="Tahoma"/>
          <w:sz w:val="20"/>
          <w:szCs w:val="20"/>
        </w:rPr>
        <w:t>20</w:t>
      </w:r>
      <w:r w:rsidR="00436367">
        <w:rPr>
          <w:rFonts w:ascii="Tahoma" w:hAnsi="Tahoma" w:cs="Tahoma"/>
          <w:sz w:val="20"/>
          <w:szCs w:val="20"/>
        </w:rPr>
        <w:t>7</w:t>
      </w:r>
      <w:r w:rsidR="009059F7" w:rsidRPr="009059F7">
        <w:rPr>
          <w:rFonts w:ascii="Tahoma" w:hAnsi="Tahoma" w:cs="Tahoma"/>
          <w:sz w:val="20"/>
          <w:szCs w:val="20"/>
        </w:rPr>
        <w:t>0 ze zm.)</w:t>
      </w:r>
      <w:r w:rsidR="009059F7">
        <w:rPr>
          <w:rFonts w:ascii="Tahoma" w:hAnsi="Tahoma" w:cs="Tahoma"/>
          <w:sz w:val="20"/>
          <w:szCs w:val="20"/>
        </w:rPr>
        <w:t xml:space="preserve"> </w:t>
      </w:r>
      <w:r w:rsidRPr="009059F7">
        <w:rPr>
          <w:rFonts w:ascii="Tahoma" w:hAnsi="Tahoma" w:cs="Tahoma"/>
          <w:sz w:val="20"/>
          <w:szCs w:val="20"/>
        </w:rPr>
        <w:t xml:space="preserve">lub </w:t>
      </w:r>
      <w:r w:rsidRPr="009059F7">
        <w:rPr>
          <w:rFonts w:ascii="Tahoma" w:hAnsi="Tahoma" w:cs="Tahoma"/>
          <w:sz w:val="20"/>
          <w:szCs w:val="20"/>
          <w:u w:val="single"/>
        </w:rPr>
        <w:t>podpisem osobistym</w:t>
      </w:r>
      <w:r w:rsidR="009059F7">
        <w:rPr>
          <w:rFonts w:ascii="Tahoma" w:hAnsi="Tahoma" w:cs="Tahoma"/>
          <w:sz w:val="20"/>
          <w:szCs w:val="20"/>
        </w:rPr>
        <w:t xml:space="preserve"> </w:t>
      </w:r>
      <w:r w:rsidR="009059F7" w:rsidRPr="009059F7">
        <w:rPr>
          <w:rFonts w:ascii="Tahoma" w:hAnsi="Tahoma" w:cs="Tahoma"/>
          <w:sz w:val="20"/>
          <w:szCs w:val="20"/>
        </w:rPr>
        <w:t>w rozumieniu ustawy</w:t>
      </w:r>
      <w:r w:rsidR="005E7DC6" w:rsidRPr="009059F7">
        <w:rPr>
          <w:rFonts w:ascii="Tahoma" w:hAnsi="Tahoma" w:cs="Tahoma"/>
          <w:sz w:val="20"/>
          <w:szCs w:val="20"/>
        </w:rPr>
        <w:t xml:space="preserve"> z dnia 6 sierpnia 2010 r. o dowodach osobistych (tekst jednolity</w:t>
      </w:r>
      <w:r w:rsidR="00AD47D5">
        <w:rPr>
          <w:rFonts w:ascii="Tahoma" w:hAnsi="Tahoma" w:cs="Tahoma"/>
          <w:sz w:val="20"/>
          <w:szCs w:val="20"/>
        </w:rPr>
        <w:t>:</w:t>
      </w:r>
      <w:r w:rsidR="005E7DC6" w:rsidRPr="009059F7">
        <w:rPr>
          <w:rFonts w:ascii="Tahoma" w:hAnsi="Tahoma" w:cs="Tahoma"/>
          <w:sz w:val="20"/>
          <w:szCs w:val="20"/>
        </w:rPr>
        <w:t xml:space="preserve"> Dz. U. z 20</w:t>
      </w:r>
      <w:r w:rsidR="005D1D8C">
        <w:rPr>
          <w:rFonts w:ascii="Tahoma" w:hAnsi="Tahoma" w:cs="Tahoma"/>
          <w:sz w:val="20"/>
          <w:szCs w:val="20"/>
        </w:rPr>
        <w:t>21</w:t>
      </w:r>
      <w:r w:rsidR="005E7DC6" w:rsidRPr="009059F7">
        <w:rPr>
          <w:rFonts w:ascii="Tahoma" w:hAnsi="Tahoma" w:cs="Tahoma"/>
          <w:sz w:val="20"/>
          <w:szCs w:val="20"/>
        </w:rPr>
        <w:t xml:space="preserve"> r., poz. </w:t>
      </w:r>
      <w:r w:rsidR="005D1D8C">
        <w:rPr>
          <w:rFonts w:ascii="Tahoma" w:hAnsi="Tahoma" w:cs="Tahoma"/>
          <w:sz w:val="20"/>
          <w:szCs w:val="20"/>
        </w:rPr>
        <w:t>816</w:t>
      </w:r>
      <w:r w:rsidR="005E7DC6" w:rsidRPr="009059F7">
        <w:rPr>
          <w:rFonts w:ascii="Tahoma" w:hAnsi="Tahoma" w:cs="Tahoma"/>
          <w:sz w:val="20"/>
          <w:szCs w:val="20"/>
        </w:rPr>
        <w:t xml:space="preserve"> ze zm.).</w:t>
      </w:r>
    </w:p>
    <w:p w14:paraId="2E7A42F9" w14:textId="33CA7938" w:rsidR="00F210F6" w:rsidRPr="002F7564" w:rsidRDefault="00ED2CC1" w:rsidP="007D5C07">
      <w:pPr>
        <w:pStyle w:val="Akapitzlist"/>
        <w:numPr>
          <w:ilvl w:val="0"/>
          <w:numId w:val="360"/>
        </w:numPr>
        <w:autoSpaceDE w:val="0"/>
        <w:adjustRightInd w:val="0"/>
        <w:spacing w:after="0" w:line="240" w:lineRule="auto"/>
        <w:ind w:left="284" w:hanging="284"/>
        <w:jc w:val="both"/>
        <w:rPr>
          <w:rFonts w:ascii="Tahoma" w:hAnsi="Tahoma" w:cs="Tahoma"/>
          <w:sz w:val="20"/>
          <w:szCs w:val="20"/>
        </w:rPr>
      </w:pPr>
      <w:r w:rsidRPr="002F7564">
        <w:rPr>
          <w:rFonts w:ascii="Tahoma" w:hAnsi="Tahoma" w:cs="Tahoma"/>
          <w:sz w:val="20"/>
          <w:szCs w:val="20"/>
        </w:rPr>
        <w:t>Zamawiający zaleca, aby oferta została utworzona w formacie .pdf oraz podpisana wewnętrznym podpisem elektronicznym. W przypadku zastosowania podpisu zewnętrznego należy pamiętać o obowiązku dołączenia do pliku stanowiącego ofertę także pliku podpisującego, który generuje się automatycznie podczas złożenia podpisu.</w:t>
      </w:r>
    </w:p>
    <w:p w14:paraId="6E300EDC" w14:textId="021321A3" w:rsidR="006C011B" w:rsidRPr="00FC26CD" w:rsidRDefault="006C011B" w:rsidP="007D5C07">
      <w:pPr>
        <w:pStyle w:val="Standard"/>
        <w:numPr>
          <w:ilvl w:val="0"/>
          <w:numId w:val="360"/>
        </w:numPr>
        <w:ind w:left="284" w:hanging="284"/>
        <w:jc w:val="both"/>
        <w:rPr>
          <w:rFonts w:ascii="Tahoma" w:hAnsi="Tahoma" w:cs="Tahoma"/>
        </w:rPr>
      </w:pPr>
      <w:r w:rsidRPr="00FC26CD">
        <w:rPr>
          <w:rFonts w:ascii="Tahoma" w:hAnsi="Tahoma" w:cs="Tahoma"/>
        </w:rPr>
        <w:t>Oferta wraz ze stanowiącymi jej integralną część wszystkimi załącznikami (dokumentami i oświadczeniami) stanowi jedną całość</w:t>
      </w:r>
      <w:r w:rsidRPr="00FC26CD">
        <w:rPr>
          <w:rFonts w:ascii="Tahoma" w:hAnsi="Tahoma" w:cs="Tahoma"/>
          <w:bCs/>
          <w:iCs/>
        </w:rPr>
        <w:t xml:space="preserve"> i powinna być przygotowana zgodnie z wymogami </w:t>
      </w:r>
      <w:r w:rsidR="008B53DC" w:rsidRPr="00FC26CD">
        <w:rPr>
          <w:rFonts w:ascii="Tahoma" w:hAnsi="Tahoma" w:cs="Tahoma"/>
          <w:bCs/>
          <w:iCs/>
        </w:rPr>
        <w:t>S</w:t>
      </w:r>
      <w:r w:rsidRPr="00FC26CD">
        <w:rPr>
          <w:rFonts w:ascii="Tahoma" w:hAnsi="Tahoma" w:cs="Tahoma"/>
          <w:bCs/>
          <w:iCs/>
        </w:rPr>
        <w:t xml:space="preserve">WZ oraz ustawy </w:t>
      </w:r>
      <w:proofErr w:type="spellStart"/>
      <w:r w:rsidRPr="00FC26CD">
        <w:rPr>
          <w:rFonts w:ascii="Tahoma" w:hAnsi="Tahoma" w:cs="Tahoma"/>
          <w:bCs/>
          <w:iCs/>
        </w:rPr>
        <w:t>Pzp</w:t>
      </w:r>
      <w:proofErr w:type="spellEnd"/>
      <w:r w:rsidRPr="00FC26CD">
        <w:rPr>
          <w:rFonts w:ascii="Tahoma" w:hAnsi="Tahoma" w:cs="Tahoma"/>
          <w:bCs/>
          <w:iCs/>
        </w:rPr>
        <w:t>.</w:t>
      </w:r>
    </w:p>
    <w:p w14:paraId="599A47E6" w14:textId="735A0CD8" w:rsidR="007124EE" w:rsidRPr="0051163C" w:rsidRDefault="007124EE" w:rsidP="007D5C07">
      <w:pPr>
        <w:pStyle w:val="Standard"/>
        <w:numPr>
          <w:ilvl w:val="0"/>
          <w:numId w:val="360"/>
        </w:numPr>
        <w:ind w:left="284" w:hanging="284"/>
        <w:jc w:val="both"/>
        <w:rPr>
          <w:rFonts w:ascii="Tahoma" w:hAnsi="Tahoma" w:cs="Tahoma"/>
        </w:rPr>
      </w:pPr>
      <w:r w:rsidRPr="0051163C">
        <w:rPr>
          <w:rFonts w:ascii="Tahoma" w:hAnsi="Tahoma" w:cs="Tahoma"/>
        </w:rPr>
        <w:t>Podmiotowe środki dowodowe, przedmiotowe środki dowodowe oraz inne dokumenty lub oświadczenia, sporządzone w języku obcym przekazuje się wraz z tłumaczeniem na język polski</w:t>
      </w:r>
      <w:r w:rsidR="00ED2CC1" w:rsidRPr="0051163C">
        <w:rPr>
          <w:rFonts w:ascii="Tahoma" w:hAnsi="Tahoma" w:cs="Tahoma"/>
        </w:rPr>
        <w:t xml:space="preserve"> </w:t>
      </w:r>
      <w:r w:rsidR="00ED2CC1" w:rsidRPr="0051163C">
        <w:rPr>
          <w:rFonts w:ascii="Tahoma" w:hAnsi="Tahoma" w:cs="Tahoma"/>
          <w:b/>
          <w:strike/>
        </w:rPr>
        <w:t xml:space="preserve">  </w:t>
      </w:r>
      <w:r w:rsidR="00ED2CC1" w:rsidRPr="0051163C">
        <w:rPr>
          <w:rFonts w:ascii="Tahoma" w:hAnsi="Tahoma" w:cs="Tahoma"/>
          <w:b/>
        </w:rPr>
        <w:t xml:space="preserve"> nie dotyczy oferty, która musi być sporządzona w języku polskim</w:t>
      </w:r>
      <w:r w:rsidR="00ED2CC1" w:rsidRPr="0051163C">
        <w:rPr>
          <w:rFonts w:ascii="Tahoma" w:hAnsi="Tahoma" w:cs="Tahoma"/>
        </w:rPr>
        <w:t>.</w:t>
      </w:r>
    </w:p>
    <w:p w14:paraId="65F9F46A" w14:textId="57C4E905" w:rsidR="00431B1E" w:rsidRPr="00FC26CD" w:rsidRDefault="00431B1E" w:rsidP="007D5C07">
      <w:pPr>
        <w:pStyle w:val="Standard"/>
        <w:numPr>
          <w:ilvl w:val="0"/>
          <w:numId w:val="360"/>
        </w:numPr>
        <w:ind w:left="284" w:hanging="284"/>
        <w:jc w:val="both"/>
        <w:rPr>
          <w:rFonts w:ascii="Tahoma" w:hAnsi="Tahoma" w:cs="Tahoma"/>
        </w:rPr>
      </w:pPr>
      <w:r w:rsidRPr="00FC26CD">
        <w:rPr>
          <w:rFonts w:ascii="Tahoma" w:hAnsi="Tahoma" w:cs="Tahoma"/>
        </w:rPr>
        <w:t>Oferta musi być podpisana przez osobę/y upoważnioną/e do reprezentowania wykonawcy.</w:t>
      </w:r>
    </w:p>
    <w:p w14:paraId="0E9BCFF6" w14:textId="3E4C4205" w:rsidR="00A63E27" w:rsidRPr="00FC26CD" w:rsidRDefault="00865359" w:rsidP="007D5C07">
      <w:pPr>
        <w:pStyle w:val="Standard"/>
        <w:numPr>
          <w:ilvl w:val="0"/>
          <w:numId w:val="360"/>
        </w:numPr>
        <w:ind w:left="284" w:hanging="284"/>
        <w:jc w:val="both"/>
        <w:rPr>
          <w:rFonts w:ascii="Tahoma" w:hAnsi="Tahoma" w:cs="Tahoma"/>
          <w:u w:val="single"/>
        </w:rPr>
      </w:pPr>
      <w:r w:rsidRPr="00FC26CD">
        <w:rPr>
          <w:rFonts w:ascii="Tahoma" w:hAnsi="Tahoma" w:cs="Tahoma"/>
          <w:u w:val="single"/>
        </w:rPr>
        <w:t xml:space="preserve">Wykonawca zobowiązany jest złożyć wraz z </w:t>
      </w:r>
      <w:r w:rsidR="00B147D1" w:rsidRPr="00FC26CD">
        <w:rPr>
          <w:rFonts w:ascii="Tahoma" w:hAnsi="Tahoma" w:cs="Tahoma"/>
          <w:u w:val="single"/>
        </w:rPr>
        <w:t>ofertą</w:t>
      </w:r>
      <w:r w:rsidR="00155C43" w:rsidRPr="00FC26CD">
        <w:rPr>
          <w:rFonts w:ascii="Tahoma" w:hAnsi="Tahoma" w:cs="Tahoma"/>
          <w:u w:val="single"/>
        </w:rPr>
        <w:t xml:space="preserve"> (</w:t>
      </w:r>
      <w:r w:rsidR="00B147D1" w:rsidRPr="00FC26CD">
        <w:rPr>
          <w:rFonts w:ascii="Tahoma" w:hAnsi="Tahoma" w:cs="Tahoma"/>
          <w:u w:val="single"/>
        </w:rPr>
        <w:t xml:space="preserve">sporządzoną na formularzu oferty - </w:t>
      </w:r>
      <w:r w:rsidR="00155C43" w:rsidRPr="00FC26CD">
        <w:rPr>
          <w:rFonts w:ascii="Tahoma" w:hAnsi="Tahoma" w:cs="Tahoma"/>
          <w:u w:val="single"/>
        </w:rPr>
        <w:t>załącznik nr 1 do Działu III SWZ)</w:t>
      </w:r>
      <w:r w:rsidRPr="00FC26CD">
        <w:rPr>
          <w:rFonts w:ascii="Tahoma" w:hAnsi="Tahoma" w:cs="Tahoma"/>
          <w:u w:val="single"/>
        </w:rPr>
        <w:t>:</w:t>
      </w:r>
    </w:p>
    <w:p w14:paraId="631BA622" w14:textId="6141FFC7" w:rsidR="0026407A" w:rsidRPr="0026407A" w:rsidRDefault="0026407A" w:rsidP="007D5C07">
      <w:pPr>
        <w:pStyle w:val="Standard"/>
        <w:numPr>
          <w:ilvl w:val="0"/>
          <w:numId w:val="426"/>
        </w:numPr>
        <w:jc w:val="both"/>
        <w:rPr>
          <w:rFonts w:ascii="Tahoma" w:hAnsi="Tahoma" w:cs="Tahoma"/>
        </w:rPr>
      </w:pPr>
      <w:r w:rsidRPr="0026407A">
        <w:rPr>
          <w:rFonts w:ascii="Tahoma" w:hAnsi="Tahoma" w:cs="Tahoma"/>
          <w:u w:val="single"/>
        </w:rPr>
        <w:t xml:space="preserve">Oświadczenie, o którym mowa w art. 125 ust. 1 ustawy </w:t>
      </w:r>
      <w:proofErr w:type="spellStart"/>
      <w:r w:rsidRPr="0026407A">
        <w:rPr>
          <w:rFonts w:ascii="Tahoma" w:hAnsi="Tahoma" w:cs="Tahoma"/>
          <w:u w:val="single"/>
        </w:rPr>
        <w:t>Pzp</w:t>
      </w:r>
      <w:proofErr w:type="spellEnd"/>
      <w:r w:rsidRPr="0026407A">
        <w:rPr>
          <w:rFonts w:ascii="Tahoma" w:hAnsi="Tahoma" w:cs="Tahoma"/>
        </w:rPr>
        <w:t xml:space="preserve"> o niepodleganiu wykluczeniu z postępowania oraz spełnianiu warunków udziału w postępowaniu, w zakresie wskazanym w rozdziale XIII SWZ – zgodnie z załącznikiem nr 2 do Działu III SWZ. Oświadczenie stanowi dowód potwierdzający brak podstaw wykluczenia wykonawcy oraz spełniania przez niego warunków udziału w postępowaniu na dzień składania ofert, tymczasowo zastępujący wymagane przez zamawiającego podmiotowe środki dowodowe, wskazane w SWZ. Oświadczenie składa się, pod rygorem nieważności, w formie elektronicznej (w postaci elektronicznej opatrzonej kwalifikowanym podpisem elektronicznym) lub w postaci elektronicznej opatrzonej podpisem zaufanym lub podpisem osobistym. Wykonawca, w przypadku polegania na zdolnościach technicznych lub zawodowych pod</w:t>
      </w:r>
      <w:r w:rsidR="00920BAB">
        <w:rPr>
          <w:rFonts w:ascii="Tahoma" w:hAnsi="Tahoma" w:cs="Tahoma"/>
        </w:rPr>
        <w:t xml:space="preserve">miotów udostępniających zasoby </w:t>
      </w:r>
      <w:r w:rsidRPr="0026407A">
        <w:rPr>
          <w:rFonts w:ascii="Tahoma" w:hAnsi="Tahoma" w:cs="Tahoma"/>
        </w:rPr>
        <w:t>wraz z oświadczeniem, o</w:t>
      </w:r>
      <w:r w:rsidR="0032404B">
        <w:rPr>
          <w:rFonts w:ascii="Tahoma" w:hAnsi="Tahoma" w:cs="Tahoma"/>
        </w:rPr>
        <w:t> </w:t>
      </w:r>
      <w:r w:rsidRPr="0026407A">
        <w:rPr>
          <w:rFonts w:ascii="Tahoma" w:hAnsi="Tahoma" w:cs="Tahoma"/>
        </w:rPr>
        <w:t>którym wyżej mowa, składa także oświadczenie podmiotu udostępniającego zasoby, potwierdzające brak podstaw wykluczenia tego podmiotu oraz odpowiednio spełnianie warunków udziału w postępowaniu w</w:t>
      </w:r>
      <w:r w:rsidR="0032404B">
        <w:rPr>
          <w:rFonts w:ascii="Tahoma" w:hAnsi="Tahoma" w:cs="Tahoma"/>
        </w:rPr>
        <w:t> </w:t>
      </w:r>
      <w:r w:rsidRPr="0026407A">
        <w:rPr>
          <w:rFonts w:ascii="Tahoma" w:hAnsi="Tahoma" w:cs="Tahoma"/>
        </w:rPr>
        <w:t xml:space="preserve">zakresie, w jakim wykonawca powołuje się na jego zasoby - załącznik nr </w:t>
      </w:r>
      <w:r w:rsidR="00182028">
        <w:rPr>
          <w:rFonts w:ascii="Tahoma" w:hAnsi="Tahoma" w:cs="Tahoma"/>
        </w:rPr>
        <w:t>3</w:t>
      </w:r>
      <w:r w:rsidRPr="0026407A">
        <w:rPr>
          <w:rFonts w:ascii="Tahoma" w:hAnsi="Tahoma" w:cs="Tahoma"/>
        </w:rPr>
        <w:t xml:space="preserve"> do Działu III SWZ.</w:t>
      </w:r>
    </w:p>
    <w:p w14:paraId="36C13F84" w14:textId="2FB095F4" w:rsidR="0026407A" w:rsidRPr="00920BAB" w:rsidRDefault="0026407A" w:rsidP="007D5C07">
      <w:pPr>
        <w:pStyle w:val="Akapitzlist"/>
        <w:numPr>
          <w:ilvl w:val="0"/>
          <w:numId w:val="426"/>
        </w:numPr>
        <w:autoSpaceDE w:val="0"/>
        <w:adjustRightInd w:val="0"/>
        <w:spacing w:after="0" w:line="240" w:lineRule="auto"/>
        <w:ind w:left="646"/>
        <w:jc w:val="both"/>
        <w:rPr>
          <w:rFonts w:ascii="Tahoma" w:hAnsi="Tahoma" w:cs="Tahoma"/>
          <w:sz w:val="20"/>
          <w:szCs w:val="20"/>
        </w:rPr>
      </w:pPr>
      <w:r w:rsidRPr="00920BAB">
        <w:rPr>
          <w:rFonts w:ascii="Tahoma" w:hAnsi="Tahoma" w:cs="Tahoma"/>
          <w:sz w:val="20"/>
          <w:szCs w:val="20"/>
          <w:u w:val="single"/>
        </w:rPr>
        <w:t xml:space="preserve">Zobowiązanie podmiotu udostępniającego </w:t>
      </w:r>
      <w:r w:rsidR="00D13A50">
        <w:rPr>
          <w:rFonts w:ascii="Tahoma" w:hAnsi="Tahoma" w:cs="Tahoma"/>
          <w:sz w:val="20"/>
          <w:szCs w:val="20"/>
          <w:u w:val="single"/>
        </w:rPr>
        <w:t>w</w:t>
      </w:r>
      <w:r w:rsidRPr="00920BAB">
        <w:rPr>
          <w:rFonts w:ascii="Tahoma" w:hAnsi="Tahoma" w:cs="Tahoma"/>
          <w:sz w:val="20"/>
          <w:szCs w:val="20"/>
          <w:u w:val="single"/>
        </w:rPr>
        <w:t>ykonawcy zasoby</w:t>
      </w:r>
      <w:r w:rsidRPr="00920BAB">
        <w:rPr>
          <w:rFonts w:ascii="Tahoma" w:hAnsi="Tahoma" w:cs="Tahoma"/>
          <w:sz w:val="20"/>
          <w:szCs w:val="20"/>
        </w:rPr>
        <w:t>, do oddania mu do dyspozycji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w:t>
      </w:r>
      <w:r w:rsidR="00D13A50">
        <w:rPr>
          <w:rFonts w:ascii="Tahoma" w:hAnsi="Tahoma" w:cs="Tahoma"/>
          <w:sz w:val="20"/>
          <w:szCs w:val="20"/>
        </w:rPr>
        <w:t xml:space="preserve"> </w:t>
      </w:r>
      <w:proofErr w:type="spellStart"/>
      <w:r w:rsidR="00D13A50">
        <w:rPr>
          <w:rFonts w:ascii="Tahoma" w:hAnsi="Tahoma" w:cs="Tahoma"/>
          <w:sz w:val="20"/>
          <w:szCs w:val="20"/>
        </w:rPr>
        <w:t>Pzp</w:t>
      </w:r>
      <w:proofErr w:type="spellEnd"/>
      <w:r w:rsidRPr="00920BAB">
        <w:rPr>
          <w:rFonts w:ascii="Tahoma" w:hAnsi="Tahoma" w:cs="Tahoma"/>
          <w:sz w:val="20"/>
          <w:szCs w:val="20"/>
        </w:rPr>
        <w:t>)</w:t>
      </w:r>
      <w:r w:rsidR="00B12FBF" w:rsidRPr="00B12FBF">
        <w:t xml:space="preserve"> </w:t>
      </w:r>
      <w:r w:rsidR="00B12FBF" w:rsidRPr="00B12FBF">
        <w:rPr>
          <w:rFonts w:ascii="Tahoma" w:hAnsi="Tahoma" w:cs="Tahoma"/>
          <w:sz w:val="20"/>
          <w:szCs w:val="20"/>
        </w:rPr>
        <w:t>– wzór oświadczenia stanowi załącznik nr 5 do Działu III SWZ</w:t>
      </w:r>
      <w:r w:rsidRPr="00920BAB">
        <w:rPr>
          <w:rFonts w:ascii="Tahoma" w:hAnsi="Tahoma" w:cs="Tahoma"/>
          <w:sz w:val="20"/>
          <w:szCs w:val="20"/>
        </w:rPr>
        <w:t>. Zobowiązanie lub inny podmiotowy środek dowodowy w opisywanym zakresie, przekazuje się w postaci elektronicznej, i opatruje kwalifikowanym podpisem elektronicznym, podpisem zaufanym lub podpisem osobistym. W przypadku, gdy zobowiązanie (inny podmiotowy środek dowodowy) zostało wystawione w</w:t>
      </w:r>
      <w:r w:rsidR="006A18CA">
        <w:rPr>
          <w:rFonts w:ascii="Tahoma" w:hAnsi="Tahoma" w:cs="Tahoma"/>
          <w:sz w:val="20"/>
          <w:szCs w:val="20"/>
        </w:rPr>
        <w:t xml:space="preserve"> </w:t>
      </w:r>
      <w:r w:rsidRPr="00920BAB">
        <w:rPr>
          <w:rFonts w:ascii="Tahoma" w:hAnsi="Tahoma" w:cs="Tahoma"/>
          <w:sz w:val="20"/>
          <w:szCs w:val="20"/>
        </w:rPr>
        <w:t>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6AFAFDD8" w14:textId="0072A767" w:rsidR="00182028" w:rsidRPr="00B12FBF" w:rsidRDefault="00B12FBF" w:rsidP="007D5C07">
      <w:pPr>
        <w:pStyle w:val="Akapitzlist"/>
        <w:numPr>
          <w:ilvl w:val="0"/>
          <w:numId w:val="426"/>
        </w:numPr>
        <w:spacing w:after="0" w:line="240" w:lineRule="auto"/>
        <w:ind w:left="641" w:hanging="357"/>
        <w:jc w:val="both"/>
        <w:rPr>
          <w:rFonts w:ascii="Tahoma" w:hAnsi="Tahoma" w:cs="Tahoma"/>
          <w:sz w:val="20"/>
          <w:szCs w:val="20"/>
          <w:u w:val="single"/>
        </w:rPr>
      </w:pPr>
      <w:r w:rsidRPr="00B12FBF">
        <w:rPr>
          <w:rFonts w:ascii="Tahoma" w:hAnsi="Tahoma" w:cs="Tahoma"/>
          <w:sz w:val="20"/>
          <w:szCs w:val="20"/>
          <w:u w:val="single"/>
        </w:rPr>
        <w:t xml:space="preserve">Oświadczenie wykonawców wspólnie ubiegających się o udzielenie zamówienia, o którym mowa w art. 117 ust. 4 ustawy </w:t>
      </w:r>
      <w:proofErr w:type="spellStart"/>
      <w:r w:rsidRPr="00B12FBF">
        <w:rPr>
          <w:rFonts w:ascii="Tahoma" w:hAnsi="Tahoma" w:cs="Tahoma"/>
          <w:sz w:val="20"/>
          <w:szCs w:val="20"/>
          <w:u w:val="single"/>
        </w:rPr>
        <w:t>Pzp</w:t>
      </w:r>
      <w:proofErr w:type="spellEnd"/>
      <w:r w:rsidRPr="00B12FBF">
        <w:rPr>
          <w:rFonts w:ascii="Tahoma" w:hAnsi="Tahoma" w:cs="Tahoma"/>
          <w:sz w:val="20"/>
          <w:szCs w:val="20"/>
          <w:u w:val="single"/>
        </w:rPr>
        <w:t xml:space="preserve"> (jeżeli dotyczy).</w:t>
      </w:r>
    </w:p>
    <w:p w14:paraId="39E94A72" w14:textId="061171B5" w:rsidR="00182028" w:rsidRPr="00920BAB" w:rsidRDefault="00182028" w:rsidP="00182028">
      <w:pPr>
        <w:pStyle w:val="Standard"/>
        <w:ind w:left="644"/>
        <w:jc w:val="both"/>
        <w:rPr>
          <w:rFonts w:ascii="Tahoma" w:hAnsi="Tahoma" w:cs="Tahoma"/>
        </w:rPr>
      </w:pPr>
      <w:r w:rsidRPr="00920BAB">
        <w:rPr>
          <w:rFonts w:ascii="Tahoma" w:hAnsi="Tahoma" w:cs="Tahoma"/>
        </w:rPr>
        <w:t>W odniesieniu do spełniania warunków udziału w postępowaniu dotyczących doświadczenia</w:t>
      </w:r>
      <w:r w:rsidR="00C260A6">
        <w:rPr>
          <w:rFonts w:ascii="Tahoma" w:hAnsi="Tahoma" w:cs="Tahoma"/>
        </w:rPr>
        <w:t>,</w:t>
      </w:r>
      <w:r w:rsidRPr="00920BAB">
        <w:rPr>
          <w:rFonts w:ascii="Tahoma" w:hAnsi="Tahoma" w:cs="Tahoma"/>
        </w:rPr>
        <w:t xml:space="preserve"> wskazanych w</w:t>
      </w:r>
      <w:r w:rsidR="0074799F" w:rsidRPr="00920BAB">
        <w:rPr>
          <w:rFonts w:ascii="Tahoma" w:hAnsi="Tahoma" w:cs="Tahoma"/>
          <w:kern w:val="0"/>
          <w:lang w:eastAsia="pl-PL"/>
        </w:rPr>
        <w:t xml:space="preserve"> </w:t>
      </w:r>
      <w:r w:rsidR="0074799F" w:rsidRPr="00920BAB">
        <w:rPr>
          <w:rFonts w:ascii="Tahoma" w:hAnsi="Tahoma" w:cs="Tahoma"/>
        </w:rPr>
        <w:t xml:space="preserve">rozdziale XIII </w:t>
      </w:r>
      <w:r w:rsidR="005B1F3F" w:rsidRPr="00920BAB">
        <w:rPr>
          <w:rFonts w:ascii="Tahoma" w:hAnsi="Tahoma" w:cs="Tahoma"/>
        </w:rPr>
        <w:t>pkt</w:t>
      </w:r>
      <w:r w:rsidR="0074799F" w:rsidRPr="00920BAB">
        <w:rPr>
          <w:rFonts w:ascii="Tahoma" w:hAnsi="Tahoma" w:cs="Tahoma"/>
        </w:rPr>
        <w:t xml:space="preserve"> 3 </w:t>
      </w:r>
      <w:proofErr w:type="spellStart"/>
      <w:r w:rsidR="005B1F3F" w:rsidRPr="00920BAB">
        <w:rPr>
          <w:rFonts w:ascii="Tahoma" w:hAnsi="Tahoma" w:cs="Tahoma"/>
        </w:rPr>
        <w:t>p</w:t>
      </w:r>
      <w:r w:rsidR="0074799F" w:rsidRPr="00920BAB">
        <w:rPr>
          <w:rFonts w:ascii="Tahoma" w:hAnsi="Tahoma" w:cs="Tahoma"/>
        </w:rPr>
        <w:t>pkt</w:t>
      </w:r>
      <w:proofErr w:type="spellEnd"/>
      <w:r w:rsidR="0074799F" w:rsidRPr="00920BAB">
        <w:rPr>
          <w:rFonts w:ascii="Tahoma" w:hAnsi="Tahoma" w:cs="Tahoma"/>
        </w:rPr>
        <w:t xml:space="preserve"> 4) SWZ</w:t>
      </w:r>
      <w:r w:rsidRPr="00920BAB">
        <w:rPr>
          <w:rFonts w:ascii="Tahoma" w:hAnsi="Tahoma" w:cs="Tahoma"/>
        </w:rPr>
        <w:t>, wykonawcy wspólnie ubiegający się o udzielenie zamówienia, mogą polegać na zdolnościach tych z wykonawców, którzy wykonują roboty budowlane, do realizacji których te zdolności są wymagane. W  takim przypadku, wykonawcy wspólnie ubiegający się o udzielenie zamówienia dołączają do oferty oświadczenie, z którego wynika, które roboty budowlane wykonują poszczególni wykonawcy</w:t>
      </w:r>
      <w:r w:rsidR="00B12FBF">
        <w:rPr>
          <w:rFonts w:ascii="Tahoma" w:hAnsi="Tahoma" w:cs="Tahoma"/>
        </w:rPr>
        <w:t xml:space="preserve"> </w:t>
      </w:r>
      <w:r w:rsidR="00B12FBF" w:rsidRPr="00B12FBF">
        <w:rPr>
          <w:rFonts w:ascii="Tahoma" w:hAnsi="Tahoma" w:cs="Tahoma"/>
        </w:rPr>
        <w:t>– zgodnie z załącznikiem nr 4 do Działu III SWZ</w:t>
      </w:r>
      <w:r w:rsidRPr="00920BAB">
        <w:rPr>
          <w:rFonts w:ascii="Tahoma" w:hAnsi="Tahoma" w:cs="Tahoma"/>
        </w:rPr>
        <w:t>. Oświadczenie składa się, pod rygorem nieważności, w formie elektronicznej (w postaci elektronicznej opatrzonej kwalifikowanym podpisem elektronicznym) lub w postaci elektronicznej opatrzonej podpisem zaufanym lub podpisem osobistym.</w:t>
      </w:r>
    </w:p>
    <w:p w14:paraId="649B2272" w14:textId="7D6D2EDF" w:rsidR="00EC381D" w:rsidRPr="00FC26CD" w:rsidRDefault="00EC381D" w:rsidP="007D5C07">
      <w:pPr>
        <w:pStyle w:val="Standard"/>
        <w:numPr>
          <w:ilvl w:val="0"/>
          <w:numId w:val="426"/>
        </w:numPr>
        <w:ind w:left="646"/>
        <w:jc w:val="both"/>
        <w:rPr>
          <w:rFonts w:ascii="Tahoma" w:hAnsi="Tahoma" w:cs="Tahoma"/>
          <w:u w:val="single"/>
        </w:rPr>
      </w:pPr>
      <w:r w:rsidRPr="00FC26CD">
        <w:rPr>
          <w:rFonts w:ascii="Tahoma" w:hAnsi="Tahoma" w:cs="Tahoma"/>
          <w:u w:val="single"/>
        </w:rPr>
        <w:t xml:space="preserve">Pełnomocnictwo (jeżeli dotyczy). </w:t>
      </w:r>
    </w:p>
    <w:p w14:paraId="2E8565CD" w14:textId="60A9E17C" w:rsidR="00EC381D" w:rsidRPr="00FC26CD" w:rsidRDefault="00EC381D" w:rsidP="00225D81">
      <w:pPr>
        <w:pStyle w:val="Standard"/>
        <w:ind w:left="646"/>
        <w:jc w:val="both"/>
        <w:rPr>
          <w:rFonts w:ascii="Tahoma" w:hAnsi="Tahoma" w:cs="Tahoma"/>
        </w:rPr>
      </w:pPr>
      <w:r w:rsidRPr="00FC26CD">
        <w:rPr>
          <w:rFonts w:ascii="Tahoma" w:hAnsi="Tahoma" w:cs="Tahoma"/>
        </w:rPr>
        <w:t xml:space="preserve">Upoważnienie osób podpisujących ofertę musi bezpośrednio wynikać z dokumentów dołączonych do oferty. Oznacza to, że jeżeli upoważnienie takie nie wynika wprost z dokumentu stwierdzającego status prawny wykonawcy, to do oferty należy dołączyć stosowne pełnomocnictwo w formie oryginału </w:t>
      </w:r>
      <w:r w:rsidRPr="00E662EF">
        <w:rPr>
          <w:rFonts w:ascii="Tahoma" w:hAnsi="Tahoma" w:cs="Tahoma"/>
        </w:rPr>
        <w:t xml:space="preserve">lub kopii </w:t>
      </w:r>
      <w:r w:rsidRPr="00FC26CD">
        <w:rPr>
          <w:rFonts w:ascii="Tahoma" w:hAnsi="Tahoma" w:cs="Tahoma"/>
        </w:rPr>
        <w:t>potwierdzonej notarialnie, ustanowione do reprezentowania wykonawcy/ów ubiegającego/</w:t>
      </w:r>
      <w:proofErr w:type="spellStart"/>
      <w:r w:rsidRPr="00FC26CD">
        <w:rPr>
          <w:rFonts w:ascii="Tahoma" w:hAnsi="Tahoma" w:cs="Tahoma"/>
        </w:rPr>
        <w:t>ych</w:t>
      </w:r>
      <w:proofErr w:type="spellEnd"/>
      <w:r w:rsidRPr="00FC26CD">
        <w:rPr>
          <w:rFonts w:ascii="Tahoma" w:hAnsi="Tahoma" w:cs="Tahoma"/>
        </w:rPr>
        <w:t xml:space="preserve"> się o</w:t>
      </w:r>
      <w:r w:rsidR="00182028">
        <w:rPr>
          <w:rFonts w:ascii="Tahoma" w:hAnsi="Tahoma" w:cs="Tahoma"/>
        </w:rPr>
        <w:t> </w:t>
      </w:r>
      <w:r w:rsidRPr="00FC26CD">
        <w:rPr>
          <w:rFonts w:ascii="Tahoma" w:hAnsi="Tahoma" w:cs="Tahoma"/>
        </w:rPr>
        <w:t>udzielenie zamówienia publicznego.</w:t>
      </w:r>
    </w:p>
    <w:p w14:paraId="4E9F4303" w14:textId="7EDC0D6B" w:rsidR="00EC381D" w:rsidRPr="00FC26CD" w:rsidRDefault="00EC381D" w:rsidP="0094271C">
      <w:pPr>
        <w:pStyle w:val="Standard"/>
        <w:ind w:left="644"/>
        <w:jc w:val="both"/>
        <w:rPr>
          <w:rFonts w:ascii="Tahoma" w:hAnsi="Tahoma" w:cs="Tahoma"/>
        </w:rPr>
      </w:pPr>
      <w:r w:rsidRPr="00FC26CD">
        <w:rPr>
          <w:rFonts w:ascii="Tahoma" w:hAnsi="Tahoma" w:cs="Tahoma"/>
        </w:rPr>
        <w:t>W przypadku składania oferty wspólnej przez kilku przedsiębiorców (tzw. konsorcjum) wspólnicy muszą ustanowić pełnomocnika do reprezentowania ich w postępowaniu o udzielenie zamówienia albo do reprezentowania w postępowaniu i zawarcia umowy. Do oferty należy dołączyć stosowne pełnomocnictwo, podpisane przez osoby upoważnione do składania oświadczeń woli każdego ze wspólników.</w:t>
      </w:r>
    </w:p>
    <w:p w14:paraId="7BC66183" w14:textId="3A1D6B58" w:rsidR="0051163C" w:rsidRPr="0051163C" w:rsidRDefault="00AE4975" w:rsidP="0051163C">
      <w:pPr>
        <w:pStyle w:val="Standard"/>
        <w:ind w:left="644"/>
        <w:jc w:val="both"/>
        <w:rPr>
          <w:rFonts w:ascii="Tahoma" w:hAnsi="Tahoma" w:cs="Tahoma"/>
        </w:rPr>
      </w:pPr>
      <w:r w:rsidRPr="00FC26CD">
        <w:rPr>
          <w:rFonts w:ascii="Tahoma" w:hAnsi="Tahoma" w:cs="Tahoma"/>
        </w:rPr>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w:t>
      </w:r>
      <w:r w:rsidR="0051163C">
        <w:rPr>
          <w:rFonts w:ascii="Tahoma" w:hAnsi="Tahoma" w:cs="Tahoma"/>
        </w:rPr>
        <w:t xml:space="preserve"> pełnomocnictwo) lub notariusz.</w:t>
      </w:r>
    </w:p>
    <w:p w14:paraId="1B36D896" w14:textId="7E52003D" w:rsidR="00B969FE" w:rsidRPr="00B969FE" w:rsidRDefault="00431B1E" w:rsidP="007D5C07">
      <w:pPr>
        <w:pStyle w:val="Standard"/>
        <w:numPr>
          <w:ilvl w:val="0"/>
          <w:numId w:val="360"/>
        </w:numPr>
        <w:tabs>
          <w:tab w:val="left" w:pos="1276"/>
        </w:tabs>
        <w:ind w:left="284" w:hanging="284"/>
        <w:jc w:val="both"/>
        <w:rPr>
          <w:rFonts w:ascii="Tahoma" w:hAnsi="Tahoma" w:cs="Tahoma"/>
        </w:rPr>
      </w:pPr>
      <w:r w:rsidRPr="0092559D">
        <w:rPr>
          <w:rFonts w:ascii="Tahoma" w:hAnsi="Tahoma" w:cs="Tahoma"/>
        </w:rPr>
        <w:t xml:space="preserve">Wykonawca </w:t>
      </w:r>
      <w:r w:rsidR="009059F7" w:rsidRPr="0092559D">
        <w:rPr>
          <w:rFonts w:ascii="Tahoma" w:hAnsi="Tahoma" w:cs="Tahoma"/>
        </w:rPr>
        <w:t>podpisuje elektronicznie</w:t>
      </w:r>
      <w:r w:rsidR="009059F7" w:rsidRPr="0092559D">
        <w:t xml:space="preserve"> </w:t>
      </w:r>
      <w:r w:rsidR="009059F7" w:rsidRPr="0092559D">
        <w:rPr>
          <w:rFonts w:ascii="Tahoma" w:hAnsi="Tahoma" w:cs="Tahoma"/>
        </w:rPr>
        <w:t xml:space="preserve">formularz oferty zgodnie z pkt 2 powyżej. Do podpisanego elektronicznie formularza oferty </w:t>
      </w:r>
      <w:r w:rsidR="007D28BB" w:rsidRPr="0092559D">
        <w:rPr>
          <w:rFonts w:ascii="Tahoma" w:hAnsi="Tahoma" w:cs="Tahoma"/>
        </w:rPr>
        <w:t>dołącza</w:t>
      </w:r>
      <w:r w:rsidR="00E662EF" w:rsidRPr="0092559D">
        <w:rPr>
          <w:rFonts w:ascii="Tahoma" w:hAnsi="Tahoma" w:cs="Tahoma"/>
        </w:rPr>
        <w:t xml:space="preserve"> </w:t>
      </w:r>
      <w:r w:rsidR="0092559D" w:rsidRPr="0092559D">
        <w:rPr>
          <w:rFonts w:ascii="Tahoma" w:hAnsi="Tahoma" w:cs="Tahoma"/>
        </w:rPr>
        <w:t xml:space="preserve">podpisane elektronicznie </w:t>
      </w:r>
      <w:r w:rsidR="009059F7" w:rsidRPr="0092559D">
        <w:rPr>
          <w:rFonts w:ascii="Tahoma" w:hAnsi="Tahoma" w:cs="Tahoma"/>
        </w:rPr>
        <w:t xml:space="preserve">oświadczenia i dokumenty, o których mowa w pkt 7 </w:t>
      </w:r>
      <w:r w:rsidR="00E662EF" w:rsidRPr="0092559D">
        <w:rPr>
          <w:rFonts w:ascii="Tahoma" w:hAnsi="Tahoma" w:cs="Tahoma"/>
        </w:rPr>
        <w:t>powyżej</w:t>
      </w:r>
      <w:r w:rsidR="009059F7" w:rsidRPr="0092559D">
        <w:rPr>
          <w:rFonts w:ascii="Tahoma" w:hAnsi="Tahoma" w:cs="Tahoma"/>
        </w:rPr>
        <w:t xml:space="preserve">, a następnie </w:t>
      </w:r>
      <w:r w:rsidR="007D28BB" w:rsidRPr="0092559D">
        <w:rPr>
          <w:rFonts w:ascii="Tahoma" w:hAnsi="Tahoma" w:cs="Tahoma"/>
        </w:rPr>
        <w:t>je zaszyfrowuje. Funkcjonalność</w:t>
      </w:r>
      <w:r w:rsidR="00E662EF" w:rsidRPr="0092559D">
        <w:rPr>
          <w:rFonts w:ascii="Tahoma" w:hAnsi="Tahoma" w:cs="Tahoma"/>
        </w:rPr>
        <w:t xml:space="preserve"> do zaszyfrowania oferty </w:t>
      </w:r>
      <w:r w:rsidR="007D28BB" w:rsidRPr="0092559D">
        <w:rPr>
          <w:rFonts w:ascii="Tahoma" w:hAnsi="Tahoma" w:cs="Tahoma"/>
        </w:rPr>
        <w:t>dostępna jest</w:t>
      </w:r>
      <w:r w:rsidR="00E662EF" w:rsidRPr="0092559D">
        <w:rPr>
          <w:rFonts w:ascii="Tahoma" w:hAnsi="Tahoma" w:cs="Tahoma"/>
        </w:rPr>
        <w:t xml:space="preserve"> na </w:t>
      </w:r>
      <w:proofErr w:type="spellStart"/>
      <w:r w:rsidR="00E662EF" w:rsidRPr="0092559D">
        <w:rPr>
          <w:rFonts w:ascii="Tahoma" w:hAnsi="Tahoma" w:cs="Tahoma"/>
        </w:rPr>
        <w:t>miniPortalu</w:t>
      </w:r>
      <w:proofErr w:type="spellEnd"/>
      <w:r w:rsidR="00E662EF" w:rsidRPr="0092559D">
        <w:rPr>
          <w:rFonts w:ascii="Tahoma" w:hAnsi="Tahoma" w:cs="Tahoma"/>
        </w:rPr>
        <w:t xml:space="preserve">, w szczegółach danego postępowania. </w:t>
      </w:r>
      <w:r w:rsidR="003C77DE" w:rsidRPr="003C77DE">
        <w:rPr>
          <w:rFonts w:ascii="Tahoma" w:eastAsiaTheme="minorHAnsi" w:hAnsi="Tahoma" w:cs="Tahoma"/>
          <w:u w:val="single"/>
          <w:lang w:eastAsia="en-US"/>
        </w:rPr>
        <w:t xml:space="preserve">W celu prawidłowego złożenia i zaszyfrowania oferty wykonawca powinien się posłużyć identyfikatorem z </w:t>
      </w:r>
      <w:proofErr w:type="spellStart"/>
      <w:r w:rsidR="003C77DE" w:rsidRPr="003C77DE">
        <w:rPr>
          <w:rFonts w:ascii="Tahoma" w:eastAsiaTheme="minorHAnsi" w:hAnsi="Tahoma" w:cs="Tahoma"/>
          <w:u w:val="single"/>
          <w:lang w:eastAsia="en-US"/>
        </w:rPr>
        <w:t>miniPortalu</w:t>
      </w:r>
      <w:proofErr w:type="spellEnd"/>
      <w:r w:rsidR="003C77DE" w:rsidRPr="003C77DE">
        <w:rPr>
          <w:rFonts w:ascii="Tahoma" w:eastAsiaTheme="minorHAnsi" w:hAnsi="Tahoma" w:cs="Tahoma"/>
          <w:u w:val="single"/>
          <w:lang w:eastAsia="en-US"/>
        </w:rPr>
        <w:t xml:space="preserve"> – ID postępowania, który </w:t>
      </w:r>
      <w:r w:rsidR="006A18CA">
        <w:rPr>
          <w:rFonts w:ascii="Tahoma" w:eastAsiaTheme="minorHAnsi" w:hAnsi="Tahoma" w:cs="Tahoma"/>
          <w:u w:val="single"/>
          <w:lang w:eastAsia="en-US"/>
        </w:rPr>
        <w:t>z</w:t>
      </w:r>
      <w:r w:rsidR="003C77DE" w:rsidRPr="003C77DE">
        <w:rPr>
          <w:rFonts w:ascii="Tahoma" w:eastAsiaTheme="minorHAnsi" w:hAnsi="Tahoma" w:cs="Tahoma"/>
          <w:u w:val="single"/>
          <w:lang w:eastAsia="en-US"/>
        </w:rPr>
        <w:t xml:space="preserve">amawiający </w:t>
      </w:r>
      <w:r w:rsidR="003C77DE" w:rsidRPr="003C77DE">
        <w:rPr>
          <w:rFonts w:ascii="Tahoma" w:eastAsiaTheme="minorHAnsi" w:hAnsi="Tahoma" w:cs="Tahoma"/>
          <w:bCs/>
          <w:u w:val="single"/>
          <w:lang w:eastAsia="en-US"/>
        </w:rPr>
        <w:t>opublikował również na stronie prowadzonego postępowania.</w:t>
      </w:r>
    </w:p>
    <w:p w14:paraId="64A3FB98" w14:textId="582EEC94" w:rsidR="005E7DC6" w:rsidRPr="0092559D" w:rsidRDefault="009059F7" w:rsidP="00B969FE">
      <w:pPr>
        <w:pStyle w:val="Standard"/>
        <w:ind w:left="284"/>
        <w:jc w:val="both"/>
        <w:rPr>
          <w:rFonts w:ascii="Tahoma" w:hAnsi="Tahoma" w:cs="Tahoma"/>
        </w:rPr>
      </w:pPr>
      <w:r w:rsidRPr="0092559D">
        <w:rPr>
          <w:rFonts w:ascii="Tahoma" w:hAnsi="Tahoma" w:cs="Tahoma"/>
        </w:rPr>
        <w:t>Następnie</w:t>
      </w:r>
      <w:r w:rsidR="007D28BB" w:rsidRPr="0092559D">
        <w:rPr>
          <w:rFonts w:ascii="Tahoma" w:hAnsi="Tahoma" w:cs="Tahoma"/>
        </w:rPr>
        <w:t>,</w:t>
      </w:r>
      <w:r w:rsidRPr="0092559D">
        <w:rPr>
          <w:rFonts w:ascii="Tahoma" w:hAnsi="Tahoma" w:cs="Tahoma"/>
        </w:rPr>
        <w:t xml:space="preserve"> </w:t>
      </w:r>
      <w:r w:rsidR="00E662EF" w:rsidRPr="0092559D">
        <w:rPr>
          <w:rFonts w:ascii="Tahoma" w:hAnsi="Tahoma" w:cs="Tahoma"/>
        </w:rPr>
        <w:t xml:space="preserve">zaszyfrowaną </w:t>
      </w:r>
      <w:r w:rsidRPr="0092559D">
        <w:rPr>
          <w:rFonts w:ascii="Tahoma" w:hAnsi="Tahoma" w:cs="Tahoma"/>
        </w:rPr>
        <w:t xml:space="preserve">ofertę </w:t>
      </w:r>
      <w:r w:rsidR="00F876C5" w:rsidRPr="0092559D">
        <w:rPr>
          <w:rFonts w:ascii="Tahoma" w:hAnsi="Tahoma" w:cs="Tahoma"/>
        </w:rPr>
        <w:t>wykonawca składa</w:t>
      </w:r>
      <w:r w:rsidR="00431B1E" w:rsidRPr="0092559D">
        <w:rPr>
          <w:rFonts w:ascii="Tahoma" w:hAnsi="Tahoma" w:cs="Tahoma"/>
        </w:rPr>
        <w:t xml:space="preserve"> za pośrednictwem </w:t>
      </w:r>
      <w:r w:rsidR="00431B1E" w:rsidRPr="0092559D">
        <w:rPr>
          <w:rFonts w:ascii="Tahoma" w:hAnsi="Tahoma" w:cs="Tahoma"/>
          <w:b/>
          <w:bCs/>
          <w:i/>
          <w:iCs/>
        </w:rPr>
        <w:t>„Formularza do złożenia, zmiany, wycofania oferty lub wniosku”</w:t>
      </w:r>
      <w:r w:rsidR="00431B1E" w:rsidRPr="0092559D">
        <w:rPr>
          <w:rFonts w:ascii="Tahoma" w:hAnsi="Tahoma" w:cs="Tahoma"/>
        </w:rPr>
        <w:t xml:space="preserve"> </w:t>
      </w:r>
      <w:r w:rsidR="00431B1E" w:rsidRPr="0092559D">
        <w:rPr>
          <w:rFonts w:ascii="Tahoma" w:hAnsi="Tahoma" w:cs="Tahoma"/>
          <w:u w:val="single"/>
        </w:rPr>
        <w:t xml:space="preserve">dostępnego na </w:t>
      </w:r>
      <w:proofErr w:type="spellStart"/>
      <w:r w:rsidR="00431B1E" w:rsidRPr="0092559D">
        <w:rPr>
          <w:rFonts w:ascii="Tahoma" w:hAnsi="Tahoma" w:cs="Tahoma"/>
          <w:u w:val="single"/>
        </w:rPr>
        <w:t>ePUAP</w:t>
      </w:r>
      <w:proofErr w:type="spellEnd"/>
      <w:r w:rsidR="00431B1E" w:rsidRPr="0092559D">
        <w:rPr>
          <w:rFonts w:ascii="Tahoma" w:hAnsi="Tahoma" w:cs="Tahoma"/>
          <w:u w:val="single"/>
        </w:rPr>
        <w:t xml:space="preserve"> i</w:t>
      </w:r>
      <w:r w:rsidR="007D28BB" w:rsidRPr="0092559D">
        <w:rPr>
          <w:rFonts w:ascii="Tahoma" w:hAnsi="Tahoma" w:cs="Tahoma"/>
          <w:u w:val="single"/>
        </w:rPr>
        <w:t> </w:t>
      </w:r>
      <w:r w:rsidR="00431B1E" w:rsidRPr="0092559D">
        <w:rPr>
          <w:rFonts w:ascii="Tahoma" w:hAnsi="Tahoma" w:cs="Tahoma"/>
          <w:u w:val="single"/>
        </w:rPr>
        <w:t xml:space="preserve">udostępnionego również na </w:t>
      </w:r>
      <w:proofErr w:type="spellStart"/>
      <w:r w:rsidR="00431B1E" w:rsidRPr="0092559D">
        <w:rPr>
          <w:rFonts w:ascii="Tahoma" w:hAnsi="Tahoma" w:cs="Tahoma"/>
          <w:u w:val="single"/>
        </w:rPr>
        <w:t>miniPortalu</w:t>
      </w:r>
      <w:proofErr w:type="spellEnd"/>
      <w:r w:rsidR="00431B1E" w:rsidRPr="0092559D">
        <w:rPr>
          <w:rFonts w:ascii="Tahoma" w:hAnsi="Tahoma" w:cs="Tahoma"/>
        </w:rPr>
        <w:t>.</w:t>
      </w:r>
    </w:p>
    <w:p w14:paraId="69ED5B4B" w14:textId="6A815FA0" w:rsidR="00431B1E" w:rsidRPr="004639CF" w:rsidRDefault="002F7564" w:rsidP="007D5C07">
      <w:pPr>
        <w:pStyle w:val="Standard"/>
        <w:numPr>
          <w:ilvl w:val="0"/>
          <w:numId w:val="360"/>
        </w:numPr>
        <w:ind w:left="284" w:hanging="284"/>
        <w:jc w:val="both"/>
        <w:rPr>
          <w:rFonts w:ascii="Tahoma" w:hAnsi="Tahoma" w:cs="Tahoma"/>
        </w:rPr>
      </w:pPr>
      <w:r w:rsidRPr="004639CF">
        <w:rPr>
          <w:rFonts w:ascii="Tahoma" w:hAnsi="Tahoma" w:cs="Tahoma"/>
          <w:kern w:val="0"/>
          <w:lang w:eastAsia="pl-PL"/>
        </w:rPr>
        <w:t xml:space="preserve">Zamawiający rekomenduje stosowanie formatu .pdf. Jednak wykonawca może przygotować ofertę w każdym innym formacie zgodnym z przepisami </w:t>
      </w:r>
      <w:proofErr w:type="spellStart"/>
      <w:r w:rsidRPr="004639CF">
        <w:rPr>
          <w:rFonts w:ascii="Tahoma" w:hAnsi="Tahoma" w:cs="Tahoma"/>
          <w:kern w:val="0"/>
          <w:lang w:eastAsia="pl-PL"/>
        </w:rPr>
        <w:t>rozp</w:t>
      </w:r>
      <w:proofErr w:type="spellEnd"/>
      <w:r w:rsidRPr="004639CF">
        <w:rPr>
          <w:rFonts w:ascii="Tahoma" w:hAnsi="Tahoma" w:cs="Tahoma"/>
          <w:kern w:val="0"/>
          <w:lang w:eastAsia="pl-PL"/>
        </w:rPr>
        <w:t>. Rady Ministrów z dnia 12 kwietnia 2012 roku w sprawie Krajowych Ram Interoperacyjności, minimalnych wymagań dla rejestrów publicznych i wymiany informacji w postaci elektronicznej oraz minimalnych wymagań dla systemów teleinformatycznych (t</w:t>
      </w:r>
      <w:r w:rsidR="00B12FBF">
        <w:rPr>
          <w:rFonts w:ascii="Tahoma" w:hAnsi="Tahoma" w:cs="Tahoma"/>
          <w:kern w:val="0"/>
          <w:lang w:eastAsia="pl-PL"/>
        </w:rPr>
        <w:t xml:space="preserve">ekst </w:t>
      </w:r>
      <w:r w:rsidRPr="004639CF">
        <w:rPr>
          <w:rFonts w:ascii="Tahoma" w:hAnsi="Tahoma" w:cs="Tahoma"/>
          <w:kern w:val="0"/>
          <w:lang w:eastAsia="pl-PL"/>
        </w:rPr>
        <w:t>j</w:t>
      </w:r>
      <w:r w:rsidR="00B12FBF">
        <w:rPr>
          <w:rFonts w:ascii="Tahoma" w:hAnsi="Tahoma" w:cs="Tahoma"/>
          <w:kern w:val="0"/>
          <w:lang w:eastAsia="pl-PL"/>
        </w:rPr>
        <w:t>ednolity:</w:t>
      </w:r>
      <w:r w:rsidRPr="004639CF">
        <w:rPr>
          <w:rFonts w:ascii="Tahoma" w:hAnsi="Tahoma" w:cs="Tahoma"/>
          <w:kern w:val="0"/>
          <w:lang w:eastAsia="pl-PL"/>
        </w:rPr>
        <w:t xml:space="preserve"> Dz.U</w:t>
      </w:r>
      <w:r w:rsidR="003E2ED6">
        <w:rPr>
          <w:rFonts w:ascii="Tahoma" w:hAnsi="Tahoma" w:cs="Tahoma"/>
          <w:kern w:val="0"/>
          <w:lang w:eastAsia="pl-PL"/>
        </w:rPr>
        <w:t xml:space="preserve">. </w:t>
      </w:r>
      <w:r w:rsidRPr="004639CF">
        <w:rPr>
          <w:rFonts w:ascii="Tahoma" w:hAnsi="Tahoma" w:cs="Tahoma"/>
          <w:kern w:val="0"/>
          <w:lang w:eastAsia="pl-PL"/>
        </w:rPr>
        <w:t>z 2017 r., poz. 2247 ze zm.)</w:t>
      </w:r>
      <w:r w:rsidR="00192C11" w:rsidRPr="004639CF">
        <w:rPr>
          <w:rFonts w:ascii="Tahoma" w:hAnsi="Tahoma" w:cs="Tahoma"/>
        </w:rPr>
        <w:t>.</w:t>
      </w:r>
    </w:p>
    <w:p w14:paraId="584DC932" w14:textId="5AB27E7D" w:rsidR="00192C11" w:rsidRDefault="00192C11" w:rsidP="00192C11">
      <w:pPr>
        <w:pStyle w:val="Standard"/>
        <w:ind w:left="284"/>
        <w:jc w:val="both"/>
        <w:rPr>
          <w:rFonts w:ascii="Tahoma" w:hAnsi="Tahoma" w:cs="Tahoma"/>
        </w:rPr>
      </w:pPr>
      <w:r w:rsidRPr="00FC26CD">
        <w:rPr>
          <w:rFonts w:ascii="Tahoma" w:hAnsi="Tahoma" w:cs="Tahoma"/>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51D43718" w14:textId="77777777" w:rsidR="00431B1E" w:rsidRPr="00FC26CD" w:rsidRDefault="00431B1E" w:rsidP="007D5C07">
      <w:pPr>
        <w:pStyle w:val="Standard"/>
        <w:numPr>
          <w:ilvl w:val="0"/>
          <w:numId w:val="360"/>
        </w:numPr>
        <w:ind w:left="284" w:hanging="284"/>
        <w:jc w:val="both"/>
        <w:rPr>
          <w:rFonts w:ascii="Tahoma" w:hAnsi="Tahoma" w:cs="Tahoma"/>
        </w:rPr>
      </w:pPr>
      <w:r w:rsidRPr="00FC26CD">
        <w:rPr>
          <w:rFonts w:ascii="Tahoma" w:hAnsi="Tahoma" w:cs="Tahoma"/>
        </w:rPr>
        <w:t>Ofertę należy złożyć w oryginale.</w:t>
      </w:r>
    </w:p>
    <w:p w14:paraId="55526E4E" w14:textId="77777777" w:rsidR="00431B1E" w:rsidRPr="00FC26CD" w:rsidRDefault="00431B1E" w:rsidP="007D5C07">
      <w:pPr>
        <w:pStyle w:val="Standard"/>
        <w:numPr>
          <w:ilvl w:val="0"/>
          <w:numId w:val="360"/>
        </w:numPr>
        <w:ind w:left="284" w:hanging="284"/>
        <w:jc w:val="both"/>
        <w:rPr>
          <w:rFonts w:ascii="Tahoma" w:hAnsi="Tahoma" w:cs="Tahoma"/>
        </w:rPr>
      </w:pPr>
      <w:r w:rsidRPr="00FC26CD">
        <w:rPr>
          <w:rFonts w:ascii="Tahoma" w:hAnsi="Tahoma" w:cs="Tahoma"/>
        </w:rPr>
        <w:t>Nazwa pliku z formularzem ofertowym powinna zawierać słowo OFERTA. W przeciwnym razie zamawiający nie ponosi odpowiedzialności za nieotwarcie nieprawidłowo opisanego pliku z formularzem ofertowym w trakcie sesji otwarcia ofert.</w:t>
      </w:r>
    </w:p>
    <w:p w14:paraId="565E9754" w14:textId="4BD31B53" w:rsidR="00431B1E" w:rsidRPr="00FC26CD" w:rsidRDefault="00431B1E" w:rsidP="007D5C07">
      <w:pPr>
        <w:pStyle w:val="Standard"/>
        <w:numPr>
          <w:ilvl w:val="0"/>
          <w:numId w:val="360"/>
        </w:numPr>
        <w:ind w:left="284" w:hanging="284"/>
        <w:jc w:val="both"/>
        <w:rPr>
          <w:rFonts w:ascii="Tahoma" w:hAnsi="Tahoma" w:cs="Tahoma"/>
        </w:rPr>
      </w:pPr>
      <w:r w:rsidRPr="00FC26CD">
        <w:rPr>
          <w:rFonts w:ascii="Tahoma" w:hAnsi="Tahoma" w:cs="Tahoma"/>
        </w:rPr>
        <w:t>Sposób złożenia oferty, w tym zaszyfrowania oferty, opisany został w „Instrukcji użytkownika</w:t>
      </w:r>
      <w:r w:rsidR="008B331A">
        <w:rPr>
          <w:rFonts w:ascii="Tahoma" w:hAnsi="Tahoma" w:cs="Tahoma"/>
        </w:rPr>
        <w:t xml:space="preserve"> systemu </w:t>
      </w:r>
      <w:proofErr w:type="spellStart"/>
      <w:r w:rsidR="008B331A">
        <w:rPr>
          <w:rFonts w:ascii="Tahoma" w:hAnsi="Tahoma" w:cs="Tahoma"/>
        </w:rPr>
        <w:t>miniPortal-ePuap</w:t>
      </w:r>
      <w:proofErr w:type="spellEnd"/>
      <w:r w:rsidRPr="00FC26CD">
        <w:rPr>
          <w:rFonts w:ascii="Tahoma" w:hAnsi="Tahoma" w:cs="Tahoma"/>
        </w:rPr>
        <w:t xml:space="preserve">”, dostępnej na stronie: https://miniportal.uzp.gov.pl/  </w:t>
      </w:r>
    </w:p>
    <w:p w14:paraId="119B7F8C" w14:textId="1DBE27AB" w:rsidR="00E55FF0" w:rsidRPr="00FC26CD" w:rsidRDefault="00431B1E" w:rsidP="007D5C07">
      <w:pPr>
        <w:pStyle w:val="Standard"/>
        <w:numPr>
          <w:ilvl w:val="0"/>
          <w:numId w:val="360"/>
        </w:numPr>
        <w:ind w:left="284" w:hanging="284"/>
        <w:jc w:val="both"/>
        <w:rPr>
          <w:rFonts w:ascii="Tahoma" w:hAnsi="Tahoma" w:cs="Tahoma"/>
          <w:u w:val="single"/>
        </w:rPr>
      </w:pPr>
      <w:r w:rsidRPr="00FC26CD">
        <w:rPr>
          <w:rFonts w:ascii="Tahoma" w:hAnsi="Tahoma" w:cs="Tahoma"/>
        </w:rPr>
        <w:t>Jeżeli dokumenty elektroniczne, przekazywane przy użyciu środków komunikacji elektronicznej, zawierają informacje stanowiące tajemnicę przedsiębiorstwa w rozumieniu przepisów ustawy z dnia 16 kwietnia 1993 r. o zwalczaniu nieuczciwej konkurencji (</w:t>
      </w:r>
      <w:r w:rsidR="00B12FBF">
        <w:rPr>
          <w:rFonts w:ascii="Tahoma" w:hAnsi="Tahoma" w:cs="Tahoma"/>
        </w:rPr>
        <w:t xml:space="preserve">tekst jednolity: </w:t>
      </w:r>
      <w:r w:rsidRPr="00FC26CD">
        <w:rPr>
          <w:rFonts w:ascii="Tahoma" w:hAnsi="Tahoma" w:cs="Tahoma"/>
        </w:rPr>
        <w:t xml:space="preserve">Dz. U. z 2020 r., poz. 1913), wykonawca, w celu utrzymania w poufności tych informacji, przekazuje je w wydzielonym i odpowiednio oznaczonym pliku, wraz z jednoczesnym zaznaczeniem polecenia „Załącznik stanowiący tajemnicę przedsiębiorstwa”, </w:t>
      </w:r>
      <w:r w:rsidRPr="00FC26CD">
        <w:rPr>
          <w:rFonts w:ascii="Tahoma" w:hAnsi="Tahoma" w:cs="Tahoma"/>
          <w:u w:val="single"/>
        </w:rPr>
        <w:t>a następnie wraz z plikami stanowiącymi jawną część należy ten plik zaszyfrować.</w:t>
      </w:r>
    </w:p>
    <w:p w14:paraId="3798D6AA" w14:textId="56EE28DF" w:rsidR="00F15E13" w:rsidRPr="00FC26CD" w:rsidRDefault="00F15E13" w:rsidP="007D5C07">
      <w:pPr>
        <w:pStyle w:val="Standard"/>
        <w:numPr>
          <w:ilvl w:val="0"/>
          <w:numId w:val="360"/>
        </w:numPr>
        <w:ind w:left="284" w:hanging="284"/>
        <w:jc w:val="both"/>
        <w:rPr>
          <w:rFonts w:ascii="Tahoma" w:hAnsi="Tahoma" w:cs="Tahoma"/>
        </w:rPr>
      </w:pPr>
      <w:r w:rsidRPr="00FC26CD">
        <w:rPr>
          <w:rFonts w:ascii="Tahoma" w:hAnsi="Tahoma" w:cs="Tahoma"/>
        </w:rPr>
        <w:t xml:space="preserve">W przypadku, gdy w opatrzonej kwalifikowanym podpisem elektronicznym, podpisem zaufanym lub podpisem osobistym ofercie lub oświadczeniu wykonawcy, zostały naniesione zmiany, oferta/oświadczenie wykonawcy </w:t>
      </w:r>
      <w:r w:rsidRPr="00FC26CD">
        <w:rPr>
          <w:rFonts w:ascii="Tahoma" w:hAnsi="Tahoma" w:cs="Tahoma"/>
          <w:b/>
          <w:bCs/>
          <w:u w:val="single"/>
        </w:rPr>
        <w:t>muszą być ponownie podpisane</w:t>
      </w:r>
      <w:r w:rsidRPr="00FC26CD">
        <w:rPr>
          <w:rFonts w:ascii="Tahoma" w:hAnsi="Tahoma" w:cs="Tahoma"/>
        </w:rPr>
        <w:t xml:space="preserve"> kwalifikowanym podpisem elektronicznym lub podpisem zaufanym lub podpisem osobistym, przez wykonawcę lub osobę/y upoważnioną/e do reprezentowania wykonawcy/ów wspólnie ubiegających się o udzielenie zamówienia publicznego.</w:t>
      </w:r>
    </w:p>
    <w:p w14:paraId="165CB323" w14:textId="25292C65" w:rsidR="00431B1E" w:rsidRPr="00FC26CD" w:rsidRDefault="00431B1E" w:rsidP="007D5C07">
      <w:pPr>
        <w:pStyle w:val="Standard"/>
        <w:numPr>
          <w:ilvl w:val="0"/>
          <w:numId w:val="360"/>
        </w:numPr>
        <w:ind w:left="284" w:hanging="284"/>
        <w:jc w:val="both"/>
        <w:rPr>
          <w:rFonts w:ascii="Tahoma" w:hAnsi="Tahoma" w:cs="Tahoma"/>
        </w:rPr>
      </w:pPr>
      <w:r w:rsidRPr="00FC26CD">
        <w:rPr>
          <w:rFonts w:ascii="Tahoma" w:hAnsi="Tahoma" w:cs="Tahoma"/>
        </w:rPr>
        <w:t xml:space="preserve">Oferta może być złożona tylko do upływu terminu składania ofert. </w:t>
      </w:r>
    </w:p>
    <w:p w14:paraId="26DFC8BA" w14:textId="74A4470E" w:rsidR="009B37C6" w:rsidRPr="001454B9" w:rsidRDefault="00431B1E" w:rsidP="007D5C07">
      <w:pPr>
        <w:pStyle w:val="Standard"/>
        <w:numPr>
          <w:ilvl w:val="0"/>
          <w:numId w:val="360"/>
        </w:numPr>
        <w:ind w:left="284" w:hanging="284"/>
        <w:jc w:val="both"/>
        <w:rPr>
          <w:rFonts w:ascii="Tahoma" w:hAnsi="Tahoma" w:cs="Tahoma"/>
        </w:rPr>
      </w:pPr>
      <w:r w:rsidRPr="001454B9">
        <w:rPr>
          <w:rFonts w:ascii="Tahoma" w:hAnsi="Tahoma" w:cs="Tahoma"/>
        </w:rPr>
        <w:t>Wykonawca może przed upływem terminu do składania ofert zmienić lub wycofać</w:t>
      </w:r>
      <w:r w:rsidR="00F851F6" w:rsidRPr="001454B9">
        <w:rPr>
          <w:rFonts w:ascii="Tahoma" w:hAnsi="Tahoma" w:cs="Tahoma"/>
        </w:rPr>
        <w:t xml:space="preserve"> ofertę. </w:t>
      </w:r>
      <w:r w:rsidR="00F851F6" w:rsidRPr="001454B9">
        <w:rPr>
          <w:rFonts w:ascii="Tahoma" w:hAnsi="Tahoma" w:cs="Tahoma"/>
          <w:u w:val="single"/>
        </w:rPr>
        <w:t>W celu dokonania zmiany oferty należy w pierwszej kolejności wycofać pierwotnie złożoną ofertę</w:t>
      </w:r>
      <w:r w:rsidR="00F851F6" w:rsidRPr="001454B9">
        <w:rPr>
          <w:rFonts w:ascii="Tahoma" w:hAnsi="Tahoma" w:cs="Tahoma"/>
        </w:rPr>
        <w:t>, a następnie złożyć ofertę zawierającą w swej treści dokonane zmiany. Sposób wycofania oferty został opisany w „Instrukcji użytkownika</w:t>
      </w:r>
      <w:r w:rsidR="005251F7">
        <w:rPr>
          <w:rFonts w:ascii="Tahoma" w:hAnsi="Tahoma" w:cs="Tahoma"/>
        </w:rPr>
        <w:t xml:space="preserve"> systemu </w:t>
      </w:r>
      <w:proofErr w:type="spellStart"/>
      <w:r w:rsidR="005251F7">
        <w:rPr>
          <w:rFonts w:ascii="Tahoma" w:hAnsi="Tahoma" w:cs="Tahoma"/>
        </w:rPr>
        <w:t>miniPortal-ePuap</w:t>
      </w:r>
      <w:proofErr w:type="spellEnd"/>
      <w:r w:rsidR="00F851F6" w:rsidRPr="001454B9">
        <w:rPr>
          <w:rFonts w:ascii="Tahoma" w:hAnsi="Tahoma" w:cs="Tahoma"/>
        </w:rPr>
        <w:t xml:space="preserve">” dostępnej na </w:t>
      </w:r>
      <w:proofErr w:type="spellStart"/>
      <w:r w:rsidR="00F851F6" w:rsidRPr="001454B9">
        <w:rPr>
          <w:rFonts w:ascii="Tahoma" w:hAnsi="Tahoma" w:cs="Tahoma"/>
        </w:rPr>
        <w:t>miniPortalu</w:t>
      </w:r>
      <w:proofErr w:type="spellEnd"/>
      <w:r w:rsidR="00F851F6" w:rsidRPr="001454B9">
        <w:rPr>
          <w:rFonts w:ascii="Tahoma" w:hAnsi="Tahoma" w:cs="Tahoma"/>
        </w:rPr>
        <w:t xml:space="preserve">. Wycofania i ponownego złożenia oferty należy dokonać </w:t>
      </w:r>
      <w:r w:rsidRPr="001454B9">
        <w:rPr>
          <w:rFonts w:ascii="Tahoma" w:hAnsi="Tahoma" w:cs="Tahoma"/>
        </w:rPr>
        <w:t xml:space="preserve">za pośrednictwem </w:t>
      </w:r>
      <w:r w:rsidRPr="001454B9">
        <w:rPr>
          <w:rFonts w:ascii="Tahoma" w:hAnsi="Tahoma" w:cs="Tahoma"/>
          <w:b/>
          <w:bCs/>
          <w:i/>
          <w:iCs/>
        </w:rPr>
        <w:t>„Formularza do złożenia, zmiany, wycofania oferty lub wniosku”</w:t>
      </w:r>
      <w:r w:rsidRPr="001454B9">
        <w:rPr>
          <w:rFonts w:ascii="Tahoma" w:hAnsi="Tahoma" w:cs="Tahoma"/>
        </w:rPr>
        <w:t xml:space="preserve"> dostępnego na </w:t>
      </w:r>
      <w:proofErr w:type="spellStart"/>
      <w:r w:rsidRPr="001454B9">
        <w:rPr>
          <w:rFonts w:ascii="Tahoma" w:hAnsi="Tahoma" w:cs="Tahoma"/>
        </w:rPr>
        <w:t>ePUAP</w:t>
      </w:r>
      <w:proofErr w:type="spellEnd"/>
      <w:r w:rsidRPr="001454B9">
        <w:rPr>
          <w:rFonts w:ascii="Tahoma" w:hAnsi="Tahoma" w:cs="Tahoma"/>
        </w:rPr>
        <w:t xml:space="preserve"> i</w:t>
      </w:r>
      <w:r w:rsidR="00CE0963" w:rsidRPr="001454B9">
        <w:rPr>
          <w:rFonts w:ascii="Tahoma" w:hAnsi="Tahoma" w:cs="Tahoma"/>
        </w:rPr>
        <w:t> </w:t>
      </w:r>
      <w:r w:rsidRPr="001454B9">
        <w:rPr>
          <w:rFonts w:ascii="Tahoma" w:hAnsi="Tahoma" w:cs="Tahoma"/>
        </w:rPr>
        <w:t xml:space="preserve">udostępnionego również na </w:t>
      </w:r>
      <w:proofErr w:type="spellStart"/>
      <w:r w:rsidRPr="001454B9">
        <w:rPr>
          <w:rFonts w:ascii="Tahoma" w:hAnsi="Tahoma" w:cs="Tahoma"/>
        </w:rPr>
        <w:t>miniPortalu</w:t>
      </w:r>
      <w:proofErr w:type="spellEnd"/>
      <w:r w:rsidRPr="001454B9">
        <w:rPr>
          <w:rFonts w:ascii="Tahoma" w:hAnsi="Tahoma" w:cs="Tahoma"/>
        </w:rPr>
        <w:t xml:space="preserve">. </w:t>
      </w:r>
    </w:p>
    <w:p w14:paraId="142E4A99" w14:textId="24F9E080" w:rsidR="008D6846" w:rsidRPr="00CB10DB" w:rsidRDefault="00431B1E" w:rsidP="007D5C07">
      <w:pPr>
        <w:pStyle w:val="Standard"/>
        <w:numPr>
          <w:ilvl w:val="0"/>
          <w:numId w:val="360"/>
        </w:numPr>
        <w:ind w:left="284" w:hanging="284"/>
        <w:jc w:val="both"/>
        <w:rPr>
          <w:rFonts w:ascii="Tahoma" w:hAnsi="Tahoma" w:cs="Tahoma"/>
        </w:rPr>
      </w:pPr>
      <w:r w:rsidRPr="00FC26CD">
        <w:rPr>
          <w:rFonts w:ascii="Tahoma" w:hAnsi="Tahoma" w:cs="Tahoma"/>
        </w:rPr>
        <w:t>Wykonawca po upływie terminu do składania ofert nie może skutecznie dokonać zmiany ani wycofać złożonej oferty.</w:t>
      </w:r>
    </w:p>
    <w:p w14:paraId="47D6C2AE" w14:textId="54927490" w:rsidR="0025572B" w:rsidRPr="00DF1443" w:rsidRDefault="00431B1E" w:rsidP="007D5C07">
      <w:pPr>
        <w:pStyle w:val="Standard"/>
        <w:numPr>
          <w:ilvl w:val="0"/>
          <w:numId w:val="360"/>
        </w:numPr>
        <w:ind w:left="284" w:hanging="284"/>
        <w:jc w:val="both"/>
        <w:rPr>
          <w:rFonts w:ascii="Tahoma" w:hAnsi="Tahoma" w:cs="Tahoma"/>
        </w:rPr>
      </w:pPr>
      <w:r w:rsidRPr="00CD4909">
        <w:rPr>
          <w:rFonts w:ascii="Tahoma" w:hAnsi="Tahoma" w:cs="Tahoma"/>
          <w:b/>
          <w:bCs/>
        </w:rPr>
        <w:t xml:space="preserve">Termin składania ofert: do </w:t>
      </w:r>
      <w:r w:rsidRPr="00DF1443">
        <w:rPr>
          <w:rFonts w:ascii="Tahoma" w:hAnsi="Tahoma" w:cs="Tahoma"/>
          <w:b/>
          <w:bCs/>
        </w:rPr>
        <w:t>dnia</w:t>
      </w:r>
      <w:r w:rsidR="00155C43" w:rsidRPr="00DF1443">
        <w:rPr>
          <w:rFonts w:ascii="Tahoma" w:hAnsi="Tahoma" w:cs="Tahoma"/>
          <w:b/>
          <w:bCs/>
        </w:rPr>
        <w:t xml:space="preserve"> </w:t>
      </w:r>
      <w:r w:rsidR="00412A97" w:rsidRPr="00DF1443">
        <w:rPr>
          <w:rFonts w:ascii="Tahoma" w:hAnsi="Tahoma" w:cs="Tahoma"/>
          <w:b/>
          <w:bCs/>
        </w:rPr>
        <w:t>2</w:t>
      </w:r>
      <w:r w:rsidR="00DF1443" w:rsidRPr="00DF1443">
        <w:rPr>
          <w:rFonts w:ascii="Tahoma" w:hAnsi="Tahoma" w:cs="Tahoma"/>
          <w:b/>
          <w:bCs/>
        </w:rPr>
        <w:t>8</w:t>
      </w:r>
      <w:r w:rsidR="005251F7" w:rsidRPr="00DF1443">
        <w:rPr>
          <w:rFonts w:ascii="Tahoma" w:hAnsi="Tahoma" w:cs="Tahoma"/>
          <w:b/>
          <w:bCs/>
        </w:rPr>
        <w:t>.02</w:t>
      </w:r>
      <w:r w:rsidR="00DE4A7F" w:rsidRPr="00DF1443">
        <w:rPr>
          <w:rFonts w:ascii="Tahoma" w:hAnsi="Tahoma" w:cs="Tahoma"/>
          <w:b/>
          <w:bCs/>
        </w:rPr>
        <w:t>.2022</w:t>
      </w:r>
      <w:r w:rsidR="00920BAB" w:rsidRPr="00DF1443">
        <w:rPr>
          <w:rFonts w:ascii="Tahoma" w:hAnsi="Tahoma" w:cs="Tahoma"/>
          <w:b/>
          <w:bCs/>
        </w:rPr>
        <w:t xml:space="preserve"> r. do godziny 10:</w:t>
      </w:r>
      <w:r w:rsidRPr="00DF1443">
        <w:rPr>
          <w:rFonts w:ascii="Tahoma" w:hAnsi="Tahoma" w:cs="Tahoma"/>
          <w:b/>
          <w:bCs/>
        </w:rPr>
        <w:t>00</w:t>
      </w:r>
      <w:r w:rsidR="004B2080" w:rsidRPr="00DF1443">
        <w:rPr>
          <w:rFonts w:ascii="Tahoma" w:hAnsi="Tahoma" w:cs="Tahoma"/>
          <w:b/>
          <w:bCs/>
        </w:rPr>
        <w:t>:</w:t>
      </w:r>
      <w:r w:rsidR="00EE361B" w:rsidRPr="00DF1443">
        <w:rPr>
          <w:rFonts w:ascii="Tahoma" w:hAnsi="Tahoma" w:cs="Tahoma"/>
          <w:b/>
          <w:bCs/>
        </w:rPr>
        <w:t>00</w:t>
      </w:r>
      <w:r w:rsidR="0025572B" w:rsidRPr="00DF1443">
        <w:rPr>
          <w:rFonts w:ascii="Tahoma" w:hAnsi="Tahoma" w:cs="Tahoma"/>
          <w:b/>
          <w:bCs/>
        </w:rPr>
        <w:t>.</w:t>
      </w:r>
    </w:p>
    <w:p w14:paraId="33E1F586" w14:textId="33C2F794" w:rsidR="005E0E96" w:rsidRPr="00DF1443" w:rsidRDefault="0025572B" w:rsidP="007D5C07">
      <w:pPr>
        <w:pStyle w:val="Standard"/>
        <w:numPr>
          <w:ilvl w:val="0"/>
          <w:numId w:val="360"/>
        </w:numPr>
        <w:ind w:left="284" w:hanging="284"/>
        <w:jc w:val="both"/>
        <w:rPr>
          <w:rFonts w:ascii="Tahoma" w:hAnsi="Tahoma" w:cs="Tahoma"/>
          <w:b/>
          <w:bCs/>
        </w:rPr>
      </w:pPr>
      <w:r w:rsidRPr="00DF1443">
        <w:rPr>
          <w:rFonts w:ascii="Tahoma" w:hAnsi="Tahoma" w:cs="Tahoma"/>
          <w:b/>
        </w:rPr>
        <w:t>Za datę przekazania</w:t>
      </w:r>
      <w:r w:rsidR="005E0E96" w:rsidRPr="00DF1443">
        <w:rPr>
          <w:rFonts w:ascii="Tahoma" w:hAnsi="Tahoma" w:cs="Tahoma"/>
          <w:b/>
        </w:rPr>
        <w:t xml:space="preserve"> </w:t>
      </w:r>
      <w:r w:rsidRPr="00DF1443">
        <w:rPr>
          <w:rFonts w:ascii="Tahoma" w:hAnsi="Tahoma" w:cs="Tahoma"/>
          <w:b/>
        </w:rPr>
        <w:t xml:space="preserve">oferty </w:t>
      </w:r>
      <w:r w:rsidR="005E0E96" w:rsidRPr="00DF1443">
        <w:rPr>
          <w:rFonts w:ascii="Tahoma" w:hAnsi="Tahoma" w:cs="Tahoma"/>
          <w:b/>
        </w:rPr>
        <w:t>rozumie się</w:t>
      </w:r>
      <w:r w:rsidRPr="00DF1443">
        <w:rPr>
          <w:rFonts w:ascii="Tahoma" w:hAnsi="Tahoma" w:cs="Tahoma"/>
          <w:b/>
        </w:rPr>
        <w:t xml:space="preserve"> datę</w:t>
      </w:r>
      <w:r w:rsidR="005E0E96" w:rsidRPr="00DF1443">
        <w:rPr>
          <w:rFonts w:ascii="Tahoma" w:hAnsi="Tahoma" w:cs="Tahoma"/>
          <w:b/>
        </w:rPr>
        <w:t xml:space="preserve"> </w:t>
      </w:r>
      <w:r w:rsidR="00920BAB" w:rsidRPr="00DF1443">
        <w:rPr>
          <w:rFonts w:ascii="Tahoma" w:hAnsi="Tahoma" w:cs="Tahoma"/>
          <w:b/>
        </w:rPr>
        <w:t xml:space="preserve">jej </w:t>
      </w:r>
      <w:r w:rsidRPr="00DF1443">
        <w:rPr>
          <w:rFonts w:ascii="Tahoma" w:hAnsi="Tahoma" w:cs="Tahoma"/>
          <w:b/>
        </w:rPr>
        <w:t xml:space="preserve">przekazania na </w:t>
      </w:r>
      <w:proofErr w:type="spellStart"/>
      <w:r w:rsidRPr="00DF1443">
        <w:rPr>
          <w:rFonts w:ascii="Tahoma" w:hAnsi="Tahoma" w:cs="Tahoma"/>
          <w:b/>
        </w:rPr>
        <w:t>ePUAP</w:t>
      </w:r>
      <w:proofErr w:type="spellEnd"/>
      <w:r w:rsidR="00920BAB" w:rsidRPr="00DF1443">
        <w:rPr>
          <w:rFonts w:ascii="Tahoma" w:hAnsi="Tahoma" w:cs="Tahoma"/>
        </w:rPr>
        <w:t>.</w:t>
      </w:r>
    </w:p>
    <w:p w14:paraId="5177A34B" w14:textId="14171A29" w:rsidR="0025572B" w:rsidRPr="00DF1443" w:rsidRDefault="0025572B" w:rsidP="007D5C07">
      <w:pPr>
        <w:pStyle w:val="Standard"/>
        <w:numPr>
          <w:ilvl w:val="0"/>
          <w:numId w:val="360"/>
        </w:numPr>
        <w:ind w:left="284" w:hanging="284"/>
        <w:jc w:val="both"/>
        <w:rPr>
          <w:rFonts w:ascii="Tahoma" w:hAnsi="Tahoma" w:cs="Tahoma"/>
          <w:b/>
          <w:bCs/>
        </w:rPr>
      </w:pPr>
      <w:r w:rsidRPr="00DF1443">
        <w:rPr>
          <w:rFonts w:ascii="Tahoma" w:hAnsi="Tahoma" w:cs="Tahoma"/>
        </w:rPr>
        <w:t>W przypadku otrzymania przez zamawiającego oferty po terminie podanym w pkt 1</w:t>
      </w:r>
      <w:r w:rsidR="005137F9" w:rsidRPr="00DF1443">
        <w:rPr>
          <w:rFonts w:ascii="Tahoma" w:hAnsi="Tahoma" w:cs="Tahoma"/>
        </w:rPr>
        <w:t>8</w:t>
      </w:r>
      <w:r w:rsidRPr="00DF1443">
        <w:rPr>
          <w:rFonts w:ascii="Tahoma" w:hAnsi="Tahoma" w:cs="Tahoma"/>
        </w:rPr>
        <w:t xml:space="preserve"> niniejszego rozdziału SWZ, oferta zostanie odrzucona. </w:t>
      </w:r>
    </w:p>
    <w:p w14:paraId="4CB79930" w14:textId="61F9785A" w:rsidR="006C011B" w:rsidRPr="00DF1443" w:rsidRDefault="00D56EE1" w:rsidP="007D5C07">
      <w:pPr>
        <w:pStyle w:val="Standard"/>
        <w:numPr>
          <w:ilvl w:val="0"/>
          <w:numId w:val="360"/>
        </w:numPr>
        <w:ind w:left="284" w:hanging="284"/>
        <w:jc w:val="both"/>
        <w:rPr>
          <w:rFonts w:ascii="Tahoma" w:hAnsi="Tahoma" w:cs="Tahoma"/>
        </w:rPr>
      </w:pPr>
      <w:r w:rsidRPr="00DF1443">
        <w:rPr>
          <w:rFonts w:ascii="Tahoma" w:hAnsi="Tahoma" w:cs="Tahoma"/>
        </w:rPr>
        <w:t>Koszty udziału w postępowaniu, a w szczególności koszty sporządzenia oferty, pokrywa wykonawca. Zamawiający nie przewiduje zwrotu kosztów udziału w postępowaniu (za wyjątkiem zaistnienia okoliczności, o</w:t>
      </w:r>
      <w:r w:rsidR="00CE0963" w:rsidRPr="00DF1443">
        <w:rPr>
          <w:rFonts w:ascii="Tahoma" w:hAnsi="Tahoma" w:cs="Tahoma"/>
        </w:rPr>
        <w:t> </w:t>
      </w:r>
      <w:r w:rsidRPr="00DF1443">
        <w:rPr>
          <w:rFonts w:ascii="Tahoma" w:hAnsi="Tahoma" w:cs="Tahoma"/>
        </w:rPr>
        <w:t xml:space="preserve">której mowa w art. 261 ustawy </w:t>
      </w:r>
      <w:proofErr w:type="spellStart"/>
      <w:r w:rsidRPr="00DF1443">
        <w:rPr>
          <w:rFonts w:ascii="Tahoma" w:hAnsi="Tahoma" w:cs="Tahoma"/>
        </w:rPr>
        <w:t>Pzp</w:t>
      </w:r>
      <w:proofErr w:type="spellEnd"/>
      <w:r w:rsidRPr="00DF1443">
        <w:rPr>
          <w:rFonts w:ascii="Tahoma" w:hAnsi="Tahoma" w:cs="Tahoma"/>
        </w:rPr>
        <w:t>).</w:t>
      </w:r>
    </w:p>
    <w:p w14:paraId="4270044C" w14:textId="77777777" w:rsidR="00D56EE1" w:rsidRPr="00DF1443" w:rsidRDefault="00D56EE1" w:rsidP="00D56EE1">
      <w:pPr>
        <w:pStyle w:val="Standard"/>
        <w:ind w:left="284"/>
        <w:jc w:val="both"/>
        <w:rPr>
          <w:rFonts w:ascii="Tahoma" w:hAnsi="Tahoma" w:cs="Tahoma"/>
        </w:rPr>
      </w:pPr>
    </w:p>
    <w:p w14:paraId="3A7CB1E3" w14:textId="31248182" w:rsidR="006C011B" w:rsidRPr="00DF1443" w:rsidRDefault="0025572B" w:rsidP="00E76D31">
      <w:pPr>
        <w:pStyle w:val="Styl4"/>
      </w:pPr>
      <w:bookmarkStart w:id="22" w:name="_Toc95291397"/>
      <w:r w:rsidRPr="00DF1443">
        <w:t>O</w:t>
      </w:r>
      <w:r w:rsidR="006C011B" w:rsidRPr="00DF1443">
        <w:t>twarci</w:t>
      </w:r>
      <w:r w:rsidR="009F41F9" w:rsidRPr="00DF1443">
        <w:t>e</w:t>
      </w:r>
      <w:r w:rsidR="006C011B" w:rsidRPr="00DF1443">
        <w:t xml:space="preserve"> ofert.</w:t>
      </w:r>
      <w:bookmarkEnd w:id="22"/>
    </w:p>
    <w:p w14:paraId="5CC11712" w14:textId="77777777" w:rsidR="006C011B" w:rsidRPr="00DF1443" w:rsidRDefault="006C011B" w:rsidP="006C011B">
      <w:pPr>
        <w:pStyle w:val="Standard"/>
        <w:tabs>
          <w:tab w:val="left" w:pos="480"/>
        </w:tabs>
        <w:ind w:left="-60"/>
        <w:jc w:val="both"/>
        <w:rPr>
          <w:rFonts w:ascii="Tahoma" w:hAnsi="Tahoma" w:cs="Tahoma"/>
          <w:b/>
          <w:i/>
          <w:sz w:val="18"/>
          <w:szCs w:val="18"/>
        </w:rPr>
      </w:pPr>
    </w:p>
    <w:p w14:paraId="635BA45B" w14:textId="257B547D" w:rsidR="00D74942" w:rsidRPr="00DF1443" w:rsidRDefault="008B34E7" w:rsidP="007D5C07">
      <w:pPr>
        <w:pStyle w:val="Standard"/>
        <w:numPr>
          <w:ilvl w:val="0"/>
          <w:numId w:val="427"/>
        </w:numPr>
        <w:ind w:left="284" w:hanging="284"/>
        <w:jc w:val="both"/>
        <w:rPr>
          <w:rFonts w:ascii="Tahoma" w:hAnsi="Tahoma" w:cs="Tahoma"/>
          <w:b/>
          <w:bCs/>
        </w:rPr>
      </w:pPr>
      <w:r w:rsidRPr="00DF1443">
        <w:rPr>
          <w:rFonts w:ascii="Tahoma" w:hAnsi="Tahoma" w:cs="Tahoma"/>
          <w:b/>
          <w:bCs/>
        </w:rPr>
        <w:t xml:space="preserve">Otwarcie ofert nastąpi w dniu </w:t>
      </w:r>
      <w:r w:rsidR="00866703" w:rsidRPr="00DF1443">
        <w:rPr>
          <w:rFonts w:ascii="Tahoma" w:hAnsi="Tahoma" w:cs="Tahoma"/>
          <w:b/>
          <w:bCs/>
        </w:rPr>
        <w:t>2</w:t>
      </w:r>
      <w:r w:rsidR="00DF1443" w:rsidRPr="00DF1443">
        <w:rPr>
          <w:rFonts w:ascii="Tahoma" w:hAnsi="Tahoma" w:cs="Tahoma"/>
          <w:b/>
          <w:bCs/>
        </w:rPr>
        <w:t>8</w:t>
      </w:r>
      <w:r w:rsidR="005251F7" w:rsidRPr="00DF1443">
        <w:rPr>
          <w:rFonts w:ascii="Tahoma" w:hAnsi="Tahoma" w:cs="Tahoma"/>
          <w:b/>
          <w:bCs/>
        </w:rPr>
        <w:t>.02</w:t>
      </w:r>
      <w:r w:rsidR="00DE4A7F" w:rsidRPr="00DF1443">
        <w:rPr>
          <w:rFonts w:ascii="Tahoma" w:hAnsi="Tahoma" w:cs="Tahoma"/>
          <w:b/>
          <w:bCs/>
        </w:rPr>
        <w:t>.2022</w:t>
      </w:r>
      <w:r w:rsidR="00F7555E" w:rsidRPr="00DF1443">
        <w:rPr>
          <w:rFonts w:ascii="Tahoma" w:hAnsi="Tahoma" w:cs="Tahoma"/>
          <w:b/>
          <w:bCs/>
        </w:rPr>
        <w:t xml:space="preserve"> r. o godzinie 12:</w:t>
      </w:r>
      <w:r w:rsidR="00D74942" w:rsidRPr="00DF1443">
        <w:rPr>
          <w:rFonts w:ascii="Tahoma" w:hAnsi="Tahoma" w:cs="Tahoma"/>
          <w:b/>
          <w:bCs/>
        </w:rPr>
        <w:t>00</w:t>
      </w:r>
      <w:r w:rsidR="009F41F9" w:rsidRPr="00DF1443">
        <w:rPr>
          <w:rFonts w:ascii="Tahoma" w:hAnsi="Tahoma" w:cs="Tahoma"/>
          <w:b/>
          <w:bCs/>
        </w:rPr>
        <w:t>.</w:t>
      </w:r>
    </w:p>
    <w:p w14:paraId="25D9BF43" w14:textId="77777777" w:rsidR="0025572B" w:rsidRPr="00FC26CD" w:rsidRDefault="0025572B" w:rsidP="007D5C07">
      <w:pPr>
        <w:pStyle w:val="Standard"/>
        <w:numPr>
          <w:ilvl w:val="0"/>
          <w:numId w:val="427"/>
        </w:numPr>
        <w:ind w:left="284" w:hanging="284"/>
        <w:jc w:val="both"/>
        <w:rPr>
          <w:rFonts w:ascii="Tahoma" w:hAnsi="Tahoma" w:cs="Tahoma"/>
        </w:rPr>
      </w:pPr>
      <w:r w:rsidRPr="009059F7">
        <w:rPr>
          <w:rFonts w:ascii="Tahoma" w:hAnsi="Tahoma" w:cs="Tahoma"/>
        </w:rPr>
        <w:t xml:space="preserve">Najpóźniej przed otwarciem ofert zamawiający udostępni </w:t>
      </w:r>
      <w:r w:rsidRPr="001C13C7">
        <w:rPr>
          <w:rFonts w:ascii="Tahoma" w:hAnsi="Tahoma" w:cs="Tahoma"/>
        </w:rPr>
        <w:t xml:space="preserve">na stronie internetowej </w:t>
      </w:r>
      <w:r w:rsidRPr="00FC26CD">
        <w:rPr>
          <w:rFonts w:ascii="Tahoma" w:hAnsi="Tahoma" w:cs="Tahoma"/>
        </w:rPr>
        <w:t>prowadzonego postępowania informację o kwocie, jaką zamawiający zamierza przeznaczyć na sfinansowanie zamówienia.</w:t>
      </w:r>
    </w:p>
    <w:p w14:paraId="439CB7EB" w14:textId="0015E220" w:rsidR="00D74942" w:rsidRPr="00FC26CD" w:rsidRDefault="00D74942" w:rsidP="007D5C07">
      <w:pPr>
        <w:pStyle w:val="Standard"/>
        <w:numPr>
          <w:ilvl w:val="0"/>
          <w:numId w:val="427"/>
        </w:numPr>
        <w:ind w:left="284" w:hanging="284"/>
        <w:jc w:val="both"/>
        <w:rPr>
          <w:rFonts w:ascii="Tahoma" w:hAnsi="Tahoma" w:cs="Tahoma"/>
        </w:rPr>
      </w:pPr>
      <w:r w:rsidRPr="00FC26CD">
        <w:rPr>
          <w:rFonts w:ascii="Tahoma" w:hAnsi="Tahoma" w:cs="Tahoma"/>
        </w:rPr>
        <w:t>Otwarcie ofert następuje poprzez użycie mechanizmu do odszyfrowania ofert dostępnego po zalogowaniu w</w:t>
      </w:r>
      <w:r w:rsidR="00CE0963" w:rsidRPr="00FC26CD">
        <w:rPr>
          <w:rFonts w:ascii="Tahoma" w:hAnsi="Tahoma" w:cs="Tahoma"/>
        </w:rPr>
        <w:t> </w:t>
      </w:r>
      <w:r w:rsidRPr="00FC26CD">
        <w:rPr>
          <w:rFonts w:ascii="Tahoma" w:hAnsi="Tahoma" w:cs="Tahoma"/>
        </w:rPr>
        <w:t xml:space="preserve">zakładce Deszyfrowanie na </w:t>
      </w:r>
      <w:proofErr w:type="spellStart"/>
      <w:r w:rsidRPr="00FC26CD">
        <w:rPr>
          <w:rFonts w:ascii="Tahoma" w:hAnsi="Tahoma" w:cs="Tahoma"/>
        </w:rPr>
        <w:t>miniPortalu</w:t>
      </w:r>
      <w:proofErr w:type="spellEnd"/>
      <w:r w:rsidRPr="00FC26CD">
        <w:rPr>
          <w:rFonts w:ascii="Tahoma" w:hAnsi="Tahoma" w:cs="Tahoma"/>
        </w:rPr>
        <w:t xml:space="preserve"> i następuje poprzez wskazanie pliku do odszyfrowania. </w:t>
      </w:r>
    </w:p>
    <w:p w14:paraId="3C20EDEA" w14:textId="40E245CE" w:rsidR="00D74942" w:rsidRPr="00FC26CD" w:rsidRDefault="00D74942" w:rsidP="007D5C07">
      <w:pPr>
        <w:pStyle w:val="Standard"/>
        <w:numPr>
          <w:ilvl w:val="0"/>
          <w:numId w:val="427"/>
        </w:numPr>
        <w:ind w:left="284" w:hanging="284"/>
        <w:jc w:val="both"/>
        <w:rPr>
          <w:rFonts w:ascii="Tahoma" w:hAnsi="Tahoma" w:cs="Tahoma"/>
        </w:rPr>
      </w:pPr>
      <w:r w:rsidRPr="00FC26CD">
        <w:rPr>
          <w:rFonts w:ascii="Tahoma" w:hAnsi="Tahoma" w:cs="Tahoma"/>
        </w:rPr>
        <w:t xml:space="preserve">Niezwłocznie po otwarciu złożonych ofert, zamawiający zamieści na </w:t>
      </w:r>
      <w:bookmarkStart w:id="23" w:name="_Hlk66174572"/>
      <w:r w:rsidRPr="00FC26CD">
        <w:rPr>
          <w:rFonts w:ascii="Tahoma" w:hAnsi="Tahoma" w:cs="Tahoma"/>
        </w:rPr>
        <w:t>stronie internetowej prowadzonego postępowania</w:t>
      </w:r>
      <w:bookmarkEnd w:id="23"/>
      <w:r w:rsidRPr="00FC26CD">
        <w:rPr>
          <w:rFonts w:ascii="Tahoma" w:hAnsi="Tahoma" w:cs="Tahoma"/>
        </w:rPr>
        <w:t xml:space="preserve"> informacje o:</w:t>
      </w:r>
    </w:p>
    <w:p w14:paraId="565404D2" w14:textId="77777777" w:rsidR="00D74942" w:rsidRPr="00FC26CD" w:rsidRDefault="00D74942" w:rsidP="00D74942">
      <w:pPr>
        <w:pStyle w:val="Standard"/>
        <w:ind w:left="567" w:hanging="283"/>
        <w:jc w:val="both"/>
        <w:rPr>
          <w:rFonts w:ascii="Tahoma" w:hAnsi="Tahoma" w:cs="Tahoma"/>
        </w:rPr>
      </w:pPr>
      <w:r w:rsidRPr="00FC26CD">
        <w:rPr>
          <w:rFonts w:ascii="Tahoma" w:hAnsi="Tahoma" w:cs="Tahoma"/>
        </w:rPr>
        <w:t>1)</w:t>
      </w:r>
      <w:r w:rsidRPr="00FC26CD">
        <w:rPr>
          <w:rFonts w:ascii="Tahoma" w:hAnsi="Tahoma" w:cs="Tahoma"/>
        </w:rPr>
        <w:tab/>
        <w:t>nazwach albo imionach i nazwiskach oraz siedzibach lub miejscach prowadzonej działalności gospodarczej albo miejscach zamieszkania wykonawców, których oferty zostały otwarte;</w:t>
      </w:r>
    </w:p>
    <w:p w14:paraId="7049CBD2" w14:textId="77777777" w:rsidR="00D74942" w:rsidRPr="00FC26CD" w:rsidRDefault="00D74942" w:rsidP="00D74942">
      <w:pPr>
        <w:pStyle w:val="Standard"/>
        <w:ind w:left="567" w:hanging="283"/>
        <w:jc w:val="both"/>
        <w:rPr>
          <w:rFonts w:ascii="Tahoma" w:hAnsi="Tahoma" w:cs="Tahoma"/>
        </w:rPr>
      </w:pPr>
      <w:r w:rsidRPr="00FC26CD">
        <w:rPr>
          <w:rFonts w:ascii="Tahoma" w:hAnsi="Tahoma" w:cs="Tahoma"/>
        </w:rPr>
        <w:t>2)</w:t>
      </w:r>
      <w:r w:rsidRPr="00FC26CD">
        <w:rPr>
          <w:rFonts w:ascii="Tahoma" w:hAnsi="Tahoma" w:cs="Tahoma"/>
        </w:rPr>
        <w:tab/>
        <w:t>cenach zawartych w ofertach.</w:t>
      </w:r>
    </w:p>
    <w:p w14:paraId="5A1D27D5" w14:textId="421755B1" w:rsidR="00D74942" w:rsidRDefault="00D74942" w:rsidP="007D5C07">
      <w:pPr>
        <w:pStyle w:val="Standard"/>
        <w:numPr>
          <w:ilvl w:val="0"/>
          <w:numId w:val="427"/>
        </w:numPr>
        <w:ind w:left="284" w:hanging="284"/>
        <w:jc w:val="both"/>
        <w:rPr>
          <w:rFonts w:ascii="Tahoma" w:hAnsi="Tahoma" w:cs="Tahoma"/>
        </w:rPr>
      </w:pPr>
      <w:r w:rsidRPr="00FC26CD">
        <w:rPr>
          <w:rFonts w:ascii="Tahoma" w:hAnsi="Tahoma" w:cs="Tahoma"/>
        </w:rPr>
        <w:t>Informację o wyborze oferty najkorzystniejszej bądź o unieważnieniu postępowania zamawiający zamieści na stronie internetowej prowadzonego postępowania.</w:t>
      </w:r>
    </w:p>
    <w:bookmarkEnd w:id="13"/>
    <w:p w14:paraId="0F94873D" w14:textId="77777777" w:rsidR="00FA5AEC" w:rsidRPr="0064538E" w:rsidRDefault="00FA5AEC" w:rsidP="007F492E">
      <w:pPr>
        <w:pStyle w:val="Styl4"/>
        <w:numPr>
          <w:ilvl w:val="0"/>
          <w:numId w:val="0"/>
        </w:numPr>
      </w:pPr>
    </w:p>
    <w:p w14:paraId="096F12A5" w14:textId="768A5099" w:rsidR="00DB33D1" w:rsidRPr="00FC26CD" w:rsidRDefault="00DB33D1" w:rsidP="007F492E">
      <w:pPr>
        <w:pStyle w:val="Styl4"/>
        <w:ind w:left="284" w:hanging="568"/>
      </w:pPr>
      <w:bookmarkStart w:id="24" w:name="_Toc95291398"/>
      <w:r w:rsidRPr="00FC26CD">
        <w:t>Podstawy wykluczenia z postępowania</w:t>
      </w:r>
      <w:r w:rsidR="0042072A" w:rsidRPr="00FC26CD">
        <w:t>. Warunki udziału w postępowaniu.</w:t>
      </w:r>
      <w:bookmarkEnd w:id="24"/>
    </w:p>
    <w:p w14:paraId="59234B48" w14:textId="77777777" w:rsidR="0042072A" w:rsidRPr="00FC26CD" w:rsidRDefault="0042072A" w:rsidP="001E62F9">
      <w:pPr>
        <w:tabs>
          <w:tab w:val="left" w:pos="1701"/>
        </w:tabs>
        <w:ind w:left="1701" w:hanging="1701"/>
        <w:jc w:val="both"/>
        <w:rPr>
          <w:rFonts w:ascii="Tahoma" w:hAnsi="Tahoma" w:cs="Tahoma"/>
          <w:b/>
          <w:sz w:val="18"/>
        </w:rPr>
      </w:pPr>
    </w:p>
    <w:p w14:paraId="5E372076" w14:textId="77777777" w:rsidR="00DB33D1" w:rsidRPr="00FC26CD" w:rsidRDefault="00DB33D1" w:rsidP="007D5C07">
      <w:pPr>
        <w:pStyle w:val="Standard"/>
        <w:numPr>
          <w:ilvl w:val="0"/>
          <w:numId w:val="358"/>
        </w:numPr>
        <w:tabs>
          <w:tab w:val="left" w:pos="284"/>
        </w:tabs>
        <w:suppressAutoHyphens w:val="0"/>
        <w:ind w:left="284" w:hanging="284"/>
        <w:jc w:val="both"/>
        <w:rPr>
          <w:rFonts w:ascii="Tahoma" w:hAnsi="Tahoma" w:cs="Tahoma"/>
        </w:rPr>
      </w:pPr>
      <w:r w:rsidRPr="00FC26CD">
        <w:rPr>
          <w:rFonts w:ascii="Tahoma" w:hAnsi="Tahoma" w:cs="Tahoma"/>
          <w:b/>
        </w:rPr>
        <w:t>O udzielenie zamówienia mogą ubiegać się wykonawcy, którzy:</w:t>
      </w:r>
    </w:p>
    <w:p w14:paraId="03E53B11" w14:textId="77777777" w:rsidR="00DB33D1" w:rsidRPr="00FC26CD" w:rsidRDefault="00DB33D1" w:rsidP="007D5C07">
      <w:pPr>
        <w:pStyle w:val="Akapitzlist"/>
        <w:numPr>
          <w:ilvl w:val="0"/>
          <w:numId w:val="359"/>
        </w:numPr>
        <w:spacing w:after="0" w:line="240" w:lineRule="auto"/>
        <w:ind w:left="567" w:hanging="283"/>
        <w:jc w:val="both"/>
        <w:rPr>
          <w:rFonts w:ascii="Tahoma" w:hAnsi="Tahoma" w:cs="Tahoma"/>
        </w:rPr>
      </w:pPr>
      <w:r w:rsidRPr="00FC26CD">
        <w:rPr>
          <w:rFonts w:ascii="Tahoma" w:hAnsi="Tahoma" w:cs="Tahoma"/>
          <w:sz w:val="20"/>
          <w:szCs w:val="20"/>
        </w:rPr>
        <w:t>nie podlegają wykluczeniu;</w:t>
      </w:r>
    </w:p>
    <w:p w14:paraId="0C17B9BF" w14:textId="3C408E49" w:rsidR="00DB33D1" w:rsidRPr="00FC26CD" w:rsidRDefault="00DB33D1" w:rsidP="007D5C07">
      <w:pPr>
        <w:pStyle w:val="Akapitzlist"/>
        <w:numPr>
          <w:ilvl w:val="0"/>
          <w:numId w:val="359"/>
        </w:numPr>
        <w:spacing w:after="0" w:line="240" w:lineRule="auto"/>
        <w:ind w:left="567" w:hanging="283"/>
        <w:jc w:val="both"/>
        <w:rPr>
          <w:rFonts w:ascii="Tahoma" w:hAnsi="Tahoma" w:cs="Tahoma"/>
        </w:rPr>
      </w:pPr>
      <w:r w:rsidRPr="00FC26CD">
        <w:rPr>
          <w:rFonts w:ascii="Tahoma" w:hAnsi="Tahoma" w:cs="Tahoma"/>
          <w:sz w:val="20"/>
          <w:szCs w:val="20"/>
        </w:rPr>
        <w:t>spełniają warunki udziału w postępowaniu określone przez zamawiającego w ogłoszeniu o zamówieniu oraz w pkt 3 niniejszego rozdziału SWZ.</w:t>
      </w:r>
    </w:p>
    <w:p w14:paraId="7E0A7FBF" w14:textId="52F8ADE4" w:rsidR="00C154DB" w:rsidRPr="00FC26CD" w:rsidRDefault="00C154DB" w:rsidP="003A364E">
      <w:pPr>
        <w:pStyle w:val="Akapitzlist"/>
        <w:spacing w:after="0" w:line="240" w:lineRule="auto"/>
        <w:jc w:val="both"/>
        <w:rPr>
          <w:rFonts w:ascii="Tahoma" w:hAnsi="Tahoma" w:cs="Tahoma"/>
          <w:sz w:val="20"/>
          <w:szCs w:val="20"/>
        </w:rPr>
      </w:pPr>
    </w:p>
    <w:p w14:paraId="07823421" w14:textId="12E7E608" w:rsidR="00B13E47" w:rsidRPr="00FC26CD" w:rsidRDefault="00DB33D1" w:rsidP="007D5C07">
      <w:pPr>
        <w:pStyle w:val="Akapitzlist"/>
        <w:numPr>
          <w:ilvl w:val="0"/>
          <w:numId w:val="358"/>
        </w:numPr>
        <w:spacing w:after="0" w:line="240" w:lineRule="auto"/>
        <w:ind w:left="284" w:hanging="284"/>
        <w:jc w:val="both"/>
        <w:rPr>
          <w:rFonts w:ascii="Tahoma" w:hAnsi="Tahoma" w:cs="Tahoma"/>
        </w:rPr>
      </w:pPr>
      <w:r w:rsidRPr="00FC26CD">
        <w:rPr>
          <w:rFonts w:ascii="Tahoma" w:hAnsi="Tahoma" w:cs="Tahoma"/>
          <w:b/>
          <w:sz w:val="20"/>
          <w:szCs w:val="20"/>
        </w:rPr>
        <w:t>Podstawy wykluczenia: zamawiający wykluczy z postępowania wykonawc</w:t>
      </w:r>
      <w:r w:rsidR="009A74BD" w:rsidRPr="00FC26CD">
        <w:rPr>
          <w:rFonts w:ascii="Tahoma" w:hAnsi="Tahoma" w:cs="Tahoma"/>
          <w:b/>
          <w:sz w:val="20"/>
          <w:szCs w:val="20"/>
        </w:rPr>
        <w:t>ę,</w:t>
      </w:r>
      <w:r w:rsidRPr="00FC26CD">
        <w:rPr>
          <w:rFonts w:ascii="Tahoma" w:hAnsi="Tahoma" w:cs="Tahoma"/>
          <w:b/>
          <w:sz w:val="20"/>
          <w:szCs w:val="20"/>
        </w:rPr>
        <w:t xml:space="preserve"> </w:t>
      </w:r>
      <w:r w:rsidR="009A74BD" w:rsidRPr="00FC26CD">
        <w:rPr>
          <w:rFonts w:ascii="Tahoma" w:hAnsi="Tahoma" w:cs="Tahoma"/>
          <w:b/>
          <w:sz w:val="20"/>
          <w:szCs w:val="20"/>
        </w:rPr>
        <w:t>w stosunku do którego zachodzi którakolwiek z okoliczności wskazanych w</w:t>
      </w:r>
      <w:r w:rsidRPr="00FC26CD">
        <w:rPr>
          <w:rFonts w:ascii="Tahoma" w:hAnsi="Tahoma" w:cs="Tahoma"/>
          <w:b/>
          <w:sz w:val="20"/>
          <w:szCs w:val="20"/>
        </w:rPr>
        <w:t xml:space="preserve"> art. </w:t>
      </w:r>
      <w:r w:rsidR="008506FA" w:rsidRPr="00FC26CD">
        <w:rPr>
          <w:rFonts w:ascii="Tahoma" w:hAnsi="Tahoma" w:cs="Tahoma"/>
          <w:b/>
          <w:sz w:val="20"/>
          <w:szCs w:val="20"/>
        </w:rPr>
        <w:t>108</w:t>
      </w:r>
      <w:r w:rsidRPr="00FC26CD">
        <w:rPr>
          <w:rFonts w:ascii="Tahoma" w:hAnsi="Tahoma" w:cs="Tahoma"/>
          <w:b/>
          <w:sz w:val="20"/>
          <w:szCs w:val="20"/>
        </w:rPr>
        <w:t xml:space="preserve"> ust. 1 pkt 1</w:t>
      </w:r>
      <w:r w:rsidR="008506FA" w:rsidRPr="00FC26CD">
        <w:rPr>
          <w:rFonts w:ascii="Tahoma" w:hAnsi="Tahoma" w:cs="Tahoma"/>
          <w:b/>
          <w:sz w:val="20"/>
          <w:szCs w:val="20"/>
        </w:rPr>
        <w:t xml:space="preserve">-6 </w:t>
      </w:r>
      <w:r w:rsidRPr="00FC26CD">
        <w:rPr>
          <w:rFonts w:ascii="Tahoma" w:hAnsi="Tahoma" w:cs="Tahoma"/>
          <w:b/>
          <w:sz w:val="20"/>
          <w:szCs w:val="20"/>
        </w:rPr>
        <w:t xml:space="preserve">ustawy </w:t>
      </w:r>
      <w:proofErr w:type="spellStart"/>
      <w:r w:rsidRPr="00FC26CD">
        <w:rPr>
          <w:rFonts w:ascii="Tahoma" w:hAnsi="Tahoma" w:cs="Tahoma"/>
          <w:b/>
          <w:sz w:val="20"/>
          <w:szCs w:val="20"/>
        </w:rPr>
        <w:t>Pzp</w:t>
      </w:r>
      <w:proofErr w:type="spellEnd"/>
      <w:r w:rsidRPr="00FC26CD">
        <w:rPr>
          <w:rFonts w:ascii="Tahoma" w:hAnsi="Tahoma" w:cs="Tahoma"/>
          <w:b/>
          <w:sz w:val="20"/>
          <w:szCs w:val="20"/>
        </w:rPr>
        <w:t xml:space="preserve"> (przesłanki wykluczenia obligatoryjne)</w:t>
      </w:r>
      <w:r w:rsidR="008506FA" w:rsidRPr="00FC26CD">
        <w:rPr>
          <w:rFonts w:ascii="Tahoma" w:hAnsi="Tahoma" w:cs="Tahoma"/>
          <w:b/>
          <w:sz w:val="20"/>
          <w:szCs w:val="20"/>
        </w:rPr>
        <w:t>:</w:t>
      </w:r>
    </w:p>
    <w:p w14:paraId="7A4C1E31" w14:textId="7D71C7E6" w:rsidR="008506FA" w:rsidRPr="00FC26CD" w:rsidRDefault="008506FA" w:rsidP="007D5C07">
      <w:pPr>
        <w:pStyle w:val="Akapitzlist"/>
        <w:numPr>
          <w:ilvl w:val="0"/>
          <w:numId w:val="424"/>
        </w:numPr>
        <w:spacing w:after="0" w:line="240" w:lineRule="auto"/>
        <w:ind w:left="567" w:hanging="283"/>
        <w:jc w:val="both"/>
        <w:rPr>
          <w:rFonts w:ascii="Tahoma" w:hAnsi="Tahoma" w:cs="Tahoma"/>
          <w:bCs/>
          <w:sz w:val="20"/>
          <w:szCs w:val="20"/>
        </w:rPr>
      </w:pPr>
      <w:r w:rsidRPr="00FC26CD">
        <w:rPr>
          <w:rFonts w:ascii="Tahoma" w:hAnsi="Tahoma" w:cs="Tahoma"/>
          <w:bCs/>
          <w:sz w:val="20"/>
          <w:szCs w:val="20"/>
        </w:rPr>
        <w:t>będącego osobą fizyczną, którego prawomocnie skazano za przestępstwo:</w:t>
      </w:r>
    </w:p>
    <w:p w14:paraId="48EF25F8" w14:textId="77777777" w:rsidR="00DE4A7F" w:rsidRPr="0010352D" w:rsidRDefault="00DE4A7F" w:rsidP="007D5C07">
      <w:pPr>
        <w:pStyle w:val="Akapitzlist"/>
        <w:numPr>
          <w:ilvl w:val="1"/>
          <w:numId w:val="424"/>
        </w:numPr>
        <w:spacing w:after="0" w:line="240" w:lineRule="auto"/>
        <w:ind w:left="851" w:hanging="284"/>
        <w:jc w:val="both"/>
        <w:rPr>
          <w:rFonts w:ascii="Tahoma" w:hAnsi="Tahoma" w:cs="Tahoma"/>
          <w:bCs/>
          <w:sz w:val="20"/>
          <w:szCs w:val="20"/>
        </w:rPr>
      </w:pPr>
      <w:r w:rsidRPr="0010352D">
        <w:rPr>
          <w:rFonts w:ascii="Tahoma" w:hAnsi="Tahoma" w:cs="Tahoma"/>
          <w:bCs/>
          <w:sz w:val="20"/>
          <w:szCs w:val="20"/>
        </w:rPr>
        <w:t>udziału w zorganizowanej grupie przestępczej albo związku mającym na celu popełnienie przestępstwa lub przestępstwa skarbowego, o którym mowa w art. 258 Kodeksu karnego,</w:t>
      </w:r>
    </w:p>
    <w:p w14:paraId="1990661A" w14:textId="77777777" w:rsidR="00DE4A7F" w:rsidRPr="0010352D" w:rsidRDefault="00DE4A7F" w:rsidP="007D5C07">
      <w:pPr>
        <w:pStyle w:val="Akapitzlist"/>
        <w:numPr>
          <w:ilvl w:val="1"/>
          <w:numId w:val="424"/>
        </w:numPr>
        <w:spacing w:after="0" w:line="240" w:lineRule="auto"/>
        <w:ind w:left="851" w:hanging="284"/>
        <w:jc w:val="both"/>
        <w:rPr>
          <w:rFonts w:ascii="Tahoma" w:hAnsi="Tahoma" w:cs="Tahoma"/>
          <w:bCs/>
          <w:sz w:val="20"/>
          <w:szCs w:val="20"/>
        </w:rPr>
      </w:pPr>
      <w:r w:rsidRPr="0010352D">
        <w:rPr>
          <w:rFonts w:ascii="Tahoma" w:hAnsi="Tahoma" w:cs="Tahoma"/>
          <w:bCs/>
          <w:sz w:val="20"/>
          <w:szCs w:val="20"/>
        </w:rPr>
        <w:t>handlu ludźmi, o którym mowa w art. 189a Kodeksu karnego,</w:t>
      </w:r>
    </w:p>
    <w:p w14:paraId="53A9A01A" w14:textId="0F3EA8A0" w:rsidR="00DE4A7F" w:rsidRPr="0010352D" w:rsidRDefault="00DE4A7F" w:rsidP="007D5C07">
      <w:pPr>
        <w:pStyle w:val="Akapitzlist"/>
        <w:numPr>
          <w:ilvl w:val="1"/>
          <w:numId w:val="424"/>
        </w:numPr>
        <w:spacing w:after="0" w:line="240" w:lineRule="auto"/>
        <w:ind w:left="851" w:hanging="284"/>
        <w:jc w:val="both"/>
        <w:rPr>
          <w:rFonts w:ascii="Tahoma" w:hAnsi="Tahoma" w:cs="Tahoma"/>
          <w:bCs/>
          <w:sz w:val="20"/>
          <w:szCs w:val="20"/>
        </w:rPr>
      </w:pPr>
      <w:r w:rsidRPr="00FD3E5E">
        <w:rPr>
          <w:rFonts w:ascii="Tahoma" w:hAnsi="Tahoma" w:cs="Tahoma"/>
          <w:bCs/>
          <w:sz w:val="20"/>
          <w:szCs w:val="20"/>
        </w:rPr>
        <w:t>o którym mowa w art. 228-230a, art. 250a Kodeksu karnego, w art. 46-48 ustawy z dnia 25 czerwca 2010 r. o sporcie (Dz. U. z 2020 r. poz. 1133 oraz z 2021 r. poz. 2054) lub w art. 54 ust. 1-4 ustawy z</w:t>
      </w:r>
      <w:r w:rsidR="00DF1443">
        <w:rPr>
          <w:rFonts w:ascii="Tahoma" w:hAnsi="Tahoma" w:cs="Tahoma"/>
          <w:bCs/>
          <w:sz w:val="20"/>
          <w:szCs w:val="20"/>
        </w:rPr>
        <w:t> </w:t>
      </w:r>
      <w:r w:rsidRPr="00FD3E5E">
        <w:rPr>
          <w:rFonts w:ascii="Tahoma" w:hAnsi="Tahoma" w:cs="Tahoma"/>
          <w:bCs/>
          <w:sz w:val="20"/>
          <w:szCs w:val="20"/>
        </w:rPr>
        <w:t>dnia 12 maja 2011 r. o refundacji leków, środków spożywczych specjalnego przeznaczenia żywieniowego oraz wyrobów medycznych (Dz. U. z 2021 r. poz. 523, 1292, 1559 i 2054)</w:t>
      </w:r>
      <w:r w:rsidRPr="0010352D">
        <w:rPr>
          <w:rFonts w:ascii="Tahoma" w:hAnsi="Tahoma" w:cs="Tahoma"/>
          <w:bCs/>
          <w:sz w:val="20"/>
          <w:szCs w:val="20"/>
        </w:rPr>
        <w:t>,</w:t>
      </w:r>
    </w:p>
    <w:p w14:paraId="2D6FE92D" w14:textId="77777777" w:rsidR="00DE4A7F" w:rsidRPr="0010352D" w:rsidRDefault="00DE4A7F" w:rsidP="007D5C07">
      <w:pPr>
        <w:pStyle w:val="Akapitzlist"/>
        <w:numPr>
          <w:ilvl w:val="1"/>
          <w:numId w:val="424"/>
        </w:numPr>
        <w:spacing w:after="0" w:line="240" w:lineRule="auto"/>
        <w:ind w:left="851" w:hanging="284"/>
        <w:jc w:val="both"/>
        <w:rPr>
          <w:rFonts w:ascii="Tahoma" w:hAnsi="Tahoma" w:cs="Tahoma"/>
          <w:bCs/>
          <w:sz w:val="20"/>
          <w:szCs w:val="20"/>
        </w:rPr>
      </w:pPr>
      <w:r w:rsidRPr="0010352D">
        <w:rPr>
          <w:rFonts w:ascii="Tahoma" w:hAnsi="Tahoma" w:cs="Tahoma"/>
          <w:bCs/>
          <w:sz w:val="20"/>
          <w:szCs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951341F" w14:textId="77777777" w:rsidR="00DE4A7F" w:rsidRPr="0010352D" w:rsidRDefault="00DE4A7F" w:rsidP="007D5C07">
      <w:pPr>
        <w:pStyle w:val="Akapitzlist"/>
        <w:numPr>
          <w:ilvl w:val="1"/>
          <w:numId w:val="424"/>
        </w:numPr>
        <w:spacing w:after="0" w:line="240" w:lineRule="auto"/>
        <w:ind w:left="851" w:hanging="284"/>
        <w:jc w:val="both"/>
        <w:rPr>
          <w:rFonts w:ascii="Tahoma" w:hAnsi="Tahoma" w:cs="Tahoma"/>
          <w:bCs/>
          <w:sz w:val="20"/>
          <w:szCs w:val="20"/>
        </w:rPr>
      </w:pPr>
      <w:r w:rsidRPr="0010352D">
        <w:rPr>
          <w:rFonts w:ascii="Tahoma" w:hAnsi="Tahoma" w:cs="Tahoma"/>
          <w:bCs/>
          <w:sz w:val="20"/>
          <w:szCs w:val="20"/>
        </w:rPr>
        <w:t>o charakterze terrorystycznym, o którym mowa w art. 115 § 20 Kodeksu karnego, lub mające na celu popełnienie tego przestępstwa,</w:t>
      </w:r>
    </w:p>
    <w:p w14:paraId="7B495BC1" w14:textId="77777777" w:rsidR="00DE4A7F" w:rsidRPr="0010352D" w:rsidRDefault="00DE4A7F" w:rsidP="007D5C07">
      <w:pPr>
        <w:pStyle w:val="Akapitzlist"/>
        <w:numPr>
          <w:ilvl w:val="1"/>
          <w:numId w:val="424"/>
        </w:numPr>
        <w:spacing w:after="0" w:line="240" w:lineRule="auto"/>
        <w:ind w:left="851" w:hanging="284"/>
        <w:jc w:val="both"/>
        <w:rPr>
          <w:rFonts w:ascii="Tahoma" w:hAnsi="Tahoma" w:cs="Tahoma"/>
          <w:bCs/>
          <w:sz w:val="20"/>
          <w:szCs w:val="20"/>
        </w:rPr>
      </w:pPr>
      <w:r w:rsidRPr="0010352D">
        <w:rPr>
          <w:rFonts w:ascii="Tahoma" w:hAnsi="Tahoma" w:cs="Tahoma"/>
          <w:bCs/>
          <w:sz w:val="20"/>
          <w:szCs w:val="20"/>
        </w:rPr>
        <w:t>powierzenia wykonywania pracy małoletniemu cudzoziemcowi, o którym mowa w art. 9 ust. 2 ustawy z dnia 15 czerwca 2012 r. o skutkach powierzania wykonywania pracy cudzoziemcom przebywającym wbrew przepisom na terytorium Rzeczypospolitej Polskiej (Dz. U. poz. 769</w:t>
      </w:r>
      <w:r>
        <w:rPr>
          <w:rFonts w:ascii="Tahoma" w:hAnsi="Tahoma" w:cs="Tahoma"/>
          <w:bCs/>
          <w:sz w:val="20"/>
          <w:szCs w:val="20"/>
        </w:rPr>
        <w:t xml:space="preserve"> oraz 2020 r. poz. 2023</w:t>
      </w:r>
      <w:r w:rsidRPr="0010352D">
        <w:rPr>
          <w:rFonts w:ascii="Tahoma" w:hAnsi="Tahoma" w:cs="Tahoma"/>
          <w:bCs/>
          <w:sz w:val="20"/>
          <w:szCs w:val="20"/>
        </w:rPr>
        <w:t>),</w:t>
      </w:r>
    </w:p>
    <w:p w14:paraId="4851FACA" w14:textId="77777777" w:rsidR="00DE4A7F" w:rsidRPr="0010352D" w:rsidRDefault="00DE4A7F" w:rsidP="007D5C07">
      <w:pPr>
        <w:pStyle w:val="Akapitzlist"/>
        <w:numPr>
          <w:ilvl w:val="1"/>
          <w:numId w:val="424"/>
        </w:numPr>
        <w:spacing w:after="0" w:line="240" w:lineRule="auto"/>
        <w:ind w:left="851" w:hanging="284"/>
        <w:jc w:val="both"/>
        <w:rPr>
          <w:rFonts w:ascii="Tahoma" w:hAnsi="Tahoma" w:cs="Tahoma"/>
          <w:bCs/>
          <w:sz w:val="20"/>
          <w:szCs w:val="20"/>
        </w:rPr>
      </w:pPr>
      <w:r w:rsidRPr="0010352D">
        <w:rPr>
          <w:rFonts w:ascii="Tahoma" w:hAnsi="Tahoma" w:cs="Tahoma"/>
          <w:bCs/>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C0F0502" w14:textId="77777777" w:rsidR="00DE4A7F" w:rsidRPr="0010352D" w:rsidRDefault="00DE4A7F" w:rsidP="007D5C07">
      <w:pPr>
        <w:pStyle w:val="Akapitzlist"/>
        <w:numPr>
          <w:ilvl w:val="1"/>
          <w:numId w:val="424"/>
        </w:numPr>
        <w:spacing w:after="0" w:line="240" w:lineRule="auto"/>
        <w:ind w:left="851" w:hanging="284"/>
        <w:jc w:val="both"/>
        <w:rPr>
          <w:rFonts w:ascii="Tahoma" w:hAnsi="Tahoma" w:cs="Tahoma"/>
          <w:bCs/>
          <w:sz w:val="20"/>
          <w:szCs w:val="20"/>
        </w:rPr>
      </w:pPr>
      <w:r w:rsidRPr="0010352D">
        <w:rPr>
          <w:rFonts w:ascii="Tahoma" w:hAnsi="Tahoma" w:cs="Tahoma"/>
          <w:bCs/>
          <w:sz w:val="20"/>
          <w:szCs w:val="20"/>
        </w:rPr>
        <w:t>o którym mowa w art. 9 ust. 1 i 3 lub art. 10 ustawy z dnia 15 czerwca 2012 r. o skutkach powierzania wykonywania pracy cudzoziemcom przebywającym wbrew przepisom na terytorium Rzeczypospolitej Polskiej</w:t>
      </w:r>
    </w:p>
    <w:p w14:paraId="373FC73D" w14:textId="77777777" w:rsidR="00DE4A7F" w:rsidRPr="0010352D" w:rsidRDefault="00DE4A7F" w:rsidP="00DE4A7F">
      <w:pPr>
        <w:pStyle w:val="Akapitzlist"/>
        <w:spacing w:after="0" w:line="240" w:lineRule="auto"/>
        <w:ind w:left="567"/>
        <w:jc w:val="both"/>
        <w:rPr>
          <w:rFonts w:ascii="Tahoma" w:hAnsi="Tahoma" w:cs="Tahoma"/>
          <w:bCs/>
          <w:sz w:val="20"/>
          <w:szCs w:val="20"/>
        </w:rPr>
      </w:pPr>
      <w:r w:rsidRPr="0010352D">
        <w:rPr>
          <w:rFonts w:ascii="Tahoma" w:hAnsi="Tahoma" w:cs="Tahoma"/>
          <w:bCs/>
          <w:sz w:val="20"/>
          <w:szCs w:val="20"/>
        </w:rPr>
        <w:t>– lub za odpowiedni czyn zabroniony określony w przepisach prawa obcego;</w:t>
      </w:r>
    </w:p>
    <w:p w14:paraId="5B9434B9" w14:textId="1962AE32" w:rsidR="00DC20C4" w:rsidRPr="00FC26CD" w:rsidRDefault="008506FA" w:rsidP="007D5C07">
      <w:pPr>
        <w:pStyle w:val="Akapitzlist"/>
        <w:numPr>
          <w:ilvl w:val="0"/>
          <w:numId w:val="424"/>
        </w:numPr>
        <w:spacing w:after="0" w:line="240" w:lineRule="auto"/>
        <w:ind w:left="567" w:hanging="283"/>
        <w:jc w:val="both"/>
        <w:rPr>
          <w:rFonts w:ascii="Tahoma" w:hAnsi="Tahoma" w:cs="Tahoma"/>
          <w:bCs/>
          <w:sz w:val="20"/>
          <w:szCs w:val="20"/>
        </w:rPr>
      </w:pPr>
      <w:r w:rsidRPr="00FC26CD">
        <w:rPr>
          <w:rFonts w:ascii="Tahoma" w:hAnsi="Tahoma" w:cs="Tahoma"/>
          <w:bCs/>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proofErr w:type="spellStart"/>
      <w:r w:rsidR="00DC20C4" w:rsidRPr="00FC26CD">
        <w:rPr>
          <w:rFonts w:ascii="Tahoma" w:hAnsi="Tahoma" w:cs="Tahoma"/>
          <w:bCs/>
          <w:sz w:val="20"/>
          <w:szCs w:val="20"/>
        </w:rPr>
        <w:t>p</w:t>
      </w:r>
      <w:r w:rsidRPr="00FC26CD">
        <w:rPr>
          <w:rFonts w:ascii="Tahoma" w:hAnsi="Tahoma" w:cs="Tahoma"/>
          <w:bCs/>
          <w:sz w:val="20"/>
          <w:szCs w:val="20"/>
        </w:rPr>
        <w:t>pkt</w:t>
      </w:r>
      <w:proofErr w:type="spellEnd"/>
      <w:r w:rsidRPr="00FC26CD">
        <w:rPr>
          <w:rFonts w:ascii="Tahoma" w:hAnsi="Tahoma" w:cs="Tahoma"/>
          <w:bCs/>
          <w:sz w:val="20"/>
          <w:szCs w:val="20"/>
        </w:rPr>
        <w:t xml:space="preserve"> 1</w:t>
      </w:r>
      <w:r w:rsidR="00DC20C4" w:rsidRPr="00FC26CD">
        <w:rPr>
          <w:rFonts w:ascii="Tahoma" w:hAnsi="Tahoma" w:cs="Tahoma"/>
          <w:bCs/>
          <w:sz w:val="20"/>
          <w:szCs w:val="20"/>
        </w:rPr>
        <w:t xml:space="preserve"> powyżej</w:t>
      </w:r>
      <w:r w:rsidRPr="00FC26CD">
        <w:rPr>
          <w:rFonts w:ascii="Tahoma" w:hAnsi="Tahoma" w:cs="Tahoma"/>
          <w:bCs/>
          <w:sz w:val="20"/>
          <w:szCs w:val="20"/>
        </w:rPr>
        <w:t>;</w:t>
      </w:r>
    </w:p>
    <w:p w14:paraId="717F9576" w14:textId="1A938951" w:rsidR="00DC20C4" w:rsidRPr="00FC26CD" w:rsidRDefault="008506FA" w:rsidP="007D5C07">
      <w:pPr>
        <w:pStyle w:val="Akapitzlist"/>
        <w:numPr>
          <w:ilvl w:val="0"/>
          <w:numId w:val="424"/>
        </w:numPr>
        <w:spacing w:after="0" w:line="240" w:lineRule="auto"/>
        <w:ind w:left="567" w:hanging="283"/>
        <w:jc w:val="both"/>
        <w:rPr>
          <w:rFonts w:ascii="Tahoma" w:hAnsi="Tahoma" w:cs="Tahoma"/>
          <w:bCs/>
          <w:sz w:val="20"/>
          <w:szCs w:val="20"/>
        </w:rPr>
      </w:pPr>
      <w:r w:rsidRPr="00FC26CD">
        <w:rPr>
          <w:rFonts w:ascii="Tahoma" w:hAnsi="Tahoma" w:cs="Tahoma"/>
          <w:bCs/>
          <w:sz w:val="20"/>
          <w:szCs w:val="20"/>
        </w:rPr>
        <w:t>wobec którego wydano prawomocny wyrok sądu lub ostateczną decyzję administracyjną o zaleganiu z</w:t>
      </w:r>
      <w:r w:rsidR="003C77DE">
        <w:rPr>
          <w:rFonts w:ascii="Tahoma" w:hAnsi="Tahoma" w:cs="Tahoma"/>
          <w:bCs/>
          <w:sz w:val="20"/>
          <w:szCs w:val="20"/>
        </w:rPr>
        <w:t> </w:t>
      </w:r>
      <w:r w:rsidRPr="00FC26CD">
        <w:rPr>
          <w:rFonts w:ascii="Tahoma" w:hAnsi="Tahoma" w:cs="Tahoma"/>
          <w:bCs/>
          <w:sz w:val="20"/>
          <w:szCs w:val="20"/>
        </w:rPr>
        <w:t>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7884217" w14:textId="77777777" w:rsidR="00DC20C4" w:rsidRPr="00FC26CD" w:rsidRDefault="008506FA" w:rsidP="007D5C07">
      <w:pPr>
        <w:pStyle w:val="Akapitzlist"/>
        <w:numPr>
          <w:ilvl w:val="0"/>
          <w:numId w:val="424"/>
        </w:numPr>
        <w:spacing w:after="0" w:line="240" w:lineRule="auto"/>
        <w:ind w:left="567" w:hanging="283"/>
        <w:jc w:val="both"/>
        <w:rPr>
          <w:rFonts w:ascii="Tahoma" w:hAnsi="Tahoma" w:cs="Tahoma"/>
          <w:bCs/>
          <w:sz w:val="20"/>
          <w:szCs w:val="20"/>
        </w:rPr>
      </w:pPr>
      <w:r w:rsidRPr="00FC26CD">
        <w:rPr>
          <w:rFonts w:ascii="Tahoma" w:hAnsi="Tahoma" w:cs="Tahoma"/>
          <w:bCs/>
          <w:sz w:val="20"/>
          <w:szCs w:val="20"/>
        </w:rPr>
        <w:t>wobec którego prawomocnie  orzeczono zakaz ubiegania się o zamówienia publiczne;</w:t>
      </w:r>
    </w:p>
    <w:p w14:paraId="1E36D054" w14:textId="4C8B5C59" w:rsidR="00DC20C4" w:rsidRPr="00FC26CD" w:rsidRDefault="008506FA" w:rsidP="007D5C07">
      <w:pPr>
        <w:pStyle w:val="Akapitzlist"/>
        <w:numPr>
          <w:ilvl w:val="0"/>
          <w:numId w:val="424"/>
        </w:numPr>
        <w:spacing w:after="0" w:line="240" w:lineRule="auto"/>
        <w:ind w:left="567" w:hanging="283"/>
        <w:jc w:val="both"/>
        <w:rPr>
          <w:rFonts w:ascii="Tahoma" w:hAnsi="Tahoma" w:cs="Tahoma"/>
          <w:bCs/>
          <w:sz w:val="20"/>
          <w:szCs w:val="20"/>
        </w:rPr>
      </w:pPr>
      <w:r w:rsidRPr="00FC26CD">
        <w:rPr>
          <w:rFonts w:ascii="Tahoma" w:hAnsi="Tahoma" w:cs="Tahoma"/>
          <w:bCs/>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w:t>
      </w:r>
      <w:r w:rsidR="003C77DE">
        <w:rPr>
          <w:rFonts w:ascii="Tahoma" w:hAnsi="Tahoma" w:cs="Tahoma"/>
          <w:bCs/>
          <w:sz w:val="20"/>
          <w:szCs w:val="20"/>
        </w:rPr>
        <w:t> </w:t>
      </w:r>
      <w:r w:rsidRPr="00FC26CD">
        <w:rPr>
          <w:rFonts w:ascii="Tahoma" w:hAnsi="Tahoma" w:cs="Tahoma"/>
          <w:bCs/>
          <w:sz w:val="20"/>
          <w:szCs w:val="20"/>
        </w:rPr>
        <w:t>konsumentów, złożyli odrębne oferty, oferty częściowe lub wnioski o dopuszczenie do udziału w</w:t>
      </w:r>
      <w:r w:rsidR="003C77DE">
        <w:rPr>
          <w:rFonts w:ascii="Tahoma" w:hAnsi="Tahoma" w:cs="Tahoma"/>
          <w:bCs/>
          <w:sz w:val="20"/>
          <w:szCs w:val="20"/>
        </w:rPr>
        <w:t> </w:t>
      </w:r>
      <w:r w:rsidRPr="00FC26CD">
        <w:rPr>
          <w:rFonts w:ascii="Tahoma" w:hAnsi="Tahoma" w:cs="Tahoma"/>
          <w:bCs/>
          <w:sz w:val="20"/>
          <w:szCs w:val="20"/>
        </w:rPr>
        <w:t>postępowaniu, chyba że wykażą, że przygotowali te oferty lub wnioski niezależnie od siebie;</w:t>
      </w:r>
    </w:p>
    <w:p w14:paraId="366B7DFF" w14:textId="7689DB9A" w:rsidR="008506FA" w:rsidRPr="00FC26CD" w:rsidRDefault="008506FA" w:rsidP="007D5C07">
      <w:pPr>
        <w:pStyle w:val="Akapitzlist"/>
        <w:numPr>
          <w:ilvl w:val="0"/>
          <w:numId w:val="424"/>
        </w:numPr>
        <w:spacing w:after="0" w:line="240" w:lineRule="auto"/>
        <w:ind w:left="567" w:hanging="283"/>
        <w:jc w:val="both"/>
        <w:rPr>
          <w:rFonts w:ascii="Tahoma" w:hAnsi="Tahoma" w:cs="Tahoma"/>
          <w:bCs/>
          <w:sz w:val="20"/>
          <w:szCs w:val="20"/>
        </w:rPr>
      </w:pPr>
      <w:r w:rsidRPr="00FC26CD">
        <w:rPr>
          <w:rFonts w:ascii="Tahoma" w:hAnsi="Tahoma" w:cs="Tahoma"/>
          <w:bCs/>
          <w:sz w:val="20"/>
          <w:szCs w:val="20"/>
        </w:rPr>
        <w:t>jeżeli, w przypadkach, o których mowa w art. 85 ust. 1</w:t>
      </w:r>
      <w:r w:rsidR="00DC20C4" w:rsidRPr="00FC26CD">
        <w:rPr>
          <w:rFonts w:ascii="Tahoma" w:hAnsi="Tahoma" w:cs="Tahoma"/>
          <w:bCs/>
          <w:sz w:val="20"/>
          <w:szCs w:val="20"/>
        </w:rPr>
        <w:t xml:space="preserve"> ustawy </w:t>
      </w:r>
      <w:proofErr w:type="spellStart"/>
      <w:r w:rsidR="00DC20C4" w:rsidRPr="00FC26CD">
        <w:rPr>
          <w:rFonts w:ascii="Tahoma" w:hAnsi="Tahoma" w:cs="Tahoma"/>
          <w:bCs/>
          <w:sz w:val="20"/>
          <w:szCs w:val="20"/>
        </w:rPr>
        <w:t>Pzp</w:t>
      </w:r>
      <w:proofErr w:type="spellEnd"/>
      <w:r w:rsidRPr="00FC26CD">
        <w:rPr>
          <w:rFonts w:ascii="Tahoma" w:hAnsi="Tahoma" w:cs="Tahoma"/>
          <w:bCs/>
          <w:sz w:val="20"/>
          <w:szCs w:val="20"/>
        </w:rPr>
        <w:t>, doszło do zakłócenia konkurencji wynikającego z wcześniejszego zaangażowania tego wykonawcy lub podmiotu, który należy z wykonawcą do tej samej grupy kapitałowej w rozumieniu ustawy z dnia 16 lutego 2007 r. o ochronie konkurencji i</w:t>
      </w:r>
      <w:r w:rsidR="003C77DE">
        <w:rPr>
          <w:rFonts w:ascii="Tahoma" w:hAnsi="Tahoma" w:cs="Tahoma"/>
          <w:bCs/>
          <w:sz w:val="20"/>
          <w:szCs w:val="20"/>
        </w:rPr>
        <w:t> </w:t>
      </w:r>
      <w:r w:rsidRPr="00FC26CD">
        <w:rPr>
          <w:rFonts w:ascii="Tahoma" w:hAnsi="Tahoma" w:cs="Tahoma"/>
          <w:bCs/>
          <w:sz w:val="20"/>
          <w:szCs w:val="20"/>
        </w:rPr>
        <w:t>konsumentów, chyba że spowodowane tym zakłócenie konkurencji może być wyeliminowane w inny sposób niż przez wykluczenie wykonawcy z udziału w postępowaniu o udzielenie zamówienia.</w:t>
      </w:r>
    </w:p>
    <w:p w14:paraId="754277EB" w14:textId="77777777" w:rsidR="00756D0E" w:rsidRPr="00FC26CD" w:rsidRDefault="00756D0E" w:rsidP="003A364E">
      <w:pPr>
        <w:pStyle w:val="Akapitzlist"/>
        <w:spacing w:after="0" w:line="240" w:lineRule="auto"/>
        <w:ind w:left="284"/>
        <w:jc w:val="both"/>
        <w:rPr>
          <w:rFonts w:ascii="Tahoma" w:hAnsi="Tahoma" w:cs="Tahoma"/>
        </w:rPr>
      </w:pPr>
    </w:p>
    <w:p w14:paraId="29949E17" w14:textId="0EFA122D" w:rsidR="009A74BD" w:rsidRPr="00FC26CD" w:rsidRDefault="00B13E47" w:rsidP="007D5C07">
      <w:pPr>
        <w:pStyle w:val="Akapitzlist"/>
        <w:numPr>
          <w:ilvl w:val="0"/>
          <w:numId w:val="358"/>
        </w:numPr>
        <w:spacing w:after="0" w:line="240" w:lineRule="auto"/>
        <w:ind w:left="284" w:hanging="284"/>
        <w:jc w:val="both"/>
        <w:rPr>
          <w:rFonts w:ascii="Tahoma" w:hAnsi="Tahoma" w:cs="Tahoma"/>
          <w:sz w:val="20"/>
          <w:szCs w:val="20"/>
          <w:u w:val="single"/>
        </w:rPr>
      </w:pPr>
      <w:r w:rsidRPr="00FC26CD">
        <w:rPr>
          <w:rFonts w:ascii="Tahoma" w:hAnsi="Tahoma" w:cs="Tahoma"/>
          <w:b/>
          <w:kern w:val="0"/>
          <w:sz w:val="20"/>
          <w:szCs w:val="20"/>
          <w:lang w:eastAsia="en-US"/>
        </w:rPr>
        <w:t xml:space="preserve">Warunki udziału w postępowaniu, określone przez zamawiającego zgodnie z art. </w:t>
      </w:r>
      <w:r w:rsidR="00DC20C4" w:rsidRPr="00FC26CD">
        <w:rPr>
          <w:rFonts w:ascii="Tahoma" w:hAnsi="Tahoma" w:cs="Tahoma"/>
          <w:b/>
          <w:kern w:val="0"/>
          <w:sz w:val="20"/>
          <w:szCs w:val="20"/>
          <w:lang w:eastAsia="en-US"/>
        </w:rPr>
        <w:t>11</w:t>
      </w:r>
      <w:r w:rsidRPr="00FC26CD">
        <w:rPr>
          <w:rFonts w:ascii="Tahoma" w:hAnsi="Tahoma" w:cs="Tahoma"/>
          <w:b/>
          <w:kern w:val="0"/>
          <w:sz w:val="20"/>
          <w:szCs w:val="20"/>
          <w:lang w:eastAsia="en-US"/>
        </w:rPr>
        <w:t xml:space="preserve">2 ust. </w:t>
      </w:r>
      <w:r w:rsidR="00DC20C4" w:rsidRPr="00FC26CD">
        <w:rPr>
          <w:rFonts w:ascii="Tahoma" w:hAnsi="Tahoma" w:cs="Tahoma"/>
          <w:b/>
          <w:kern w:val="0"/>
          <w:sz w:val="20"/>
          <w:szCs w:val="20"/>
          <w:lang w:eastAsia="en-US"/>
        </w:rPr>
        <w:t>2</w:t>
      </w:r>
      <w:r w:rsidRPr="00FC26CD">
        <w:rPr>
          <w:rFonts w:ascii="Tahoma" w:hAnsi="Tahoma" w:cs="Tahoma"/>
          <w:b/>
          <w:kern w:val="0"/>
          <w:sz w:val="20"/>
          <w:szCs w:val="20"/>
          <w:lang w:eastAsia="en-US"/>
        </w:rPr>
        <w:t xml:space="preserve"> ustawy </w:t>
      </w:r>
      <w:proofErr w:type="spellStart"/>
      <w:r w:rsidRPr="00FC26CD">
        <w:rPr>
          <w:rFonts w:ascii="Tahoma" w:hAnsi="Tahoma" w:cs="Tahoma"/>
          <w:b/>
          <w:kern w:val="0"/>
          <w:sz w:val="20"/>
          <w:szCs w:val="20"/>
          <w:lang w:eastAsia="en-US"/>
        </w:rPr>
        <w:t>Pzp</w:t>
      </w:r>
      <w:proofErr w:type="spellEnd"/>
      <w:r w:rsidRPr="00FC26CD">
        <w:rPr>
          <w:rFonts w:ascii="Tahoma" w:hAnsi="Tahoma" w:cs="Tahoma"/>
          <w:b/>
          <w:kern w:val="0"/>
          <w:sz w:val="20"/>
          <w:szCs w:val="20"/>
          <w:lang w:eastAsia="en-US"/>
        </w:rPr>
        <w:t>:</w:t>
      </w:r>
    </w:p>
    <w:p w14:paraId="562561BD" w14:textId="288D2692" w:rsidR="009A74BD" w:rsidRPr="00FC26CD" w:rsidRDefault="009A74BD" w:rsidP="007D5C07">
      <w:pPr>
        <w:pStyle w:val="Akapitzlist"/>
        <w:numPr>
          <w:ilvl w:val="2"/>
          <w:numId w:val="425"/>
        </w:numPr>
        <w:spacing w:after="0" w:line="240" w:lineRule="auto"/>
        <w:ind w:left="567" w:hanging="283"/>
        <w:jc w:val="both"/>
        <w:rPr>
          <w:rFonts w:ascii="Tahoma" w:hAnsi="Tahoma" w:cs="Tahoma"/>
          <w:sz w:val="20"/>
          <w:szCs w:val="20"/>
          <w:u w:val="single"/>
        </w:rPr>
      </w:pPr>
      <w:r w:rsidRPr="00FC26CD">
        <w:rPr>
          <w:rFonts w:ascii="Tahoma" w:eastAsiaTheme="minorHAnsi" w:hAnsi="Tahoma" w:cs="Tahoma"/>
          <w:color w:val="000000"/>
          <w:sz w:val="20"/>
          <w:szCs w:val="20"/>
          <w:lang w:eastAsia="en-US"/>
        </w:rPr>
        <w:t xml:space="preserve">zdolność do występowania w obrocie gospodarczym – zamawiający nie stawia warunku w powyższym zakresie; </w:t>
      </w:r>
    </w:p>
    <w:p w14:paraId="73236EE4" w14:textId="6B19C11C" w:rsidR="009A74BD" w:rsidRPr="0074799F" w:rsidRDefault="009A74BD" w:rsidP="007D5C07">
      <w:pPr>
        <w:pStyle w:val="Akapitzlist"/>
        <w:numPr>
          <w:ilvl w:val="2"/>
          <w:numId w:val="425"/>
        </w:numPr>
        <w:spacing w:after="0" w:line="240" w:lineRule="auto"/>
        <w:ind w:left="567" w:hanging="283"/>
        <w:jc w:val="both"/>
        <w:rPr>
          <w:rFonts w:ascii="Tahoma" w:hAnsi="Tahoma" w:cs="Tahoma"/>
          <w:bCs/>
          <w:sz w:val="20"/>
          <w:szCs w:val="20"/>
          <w:u w:val="single"/>
        </w:rPr>
      </w:pPr>
      <w:r w:rsidRPr="00FC26CD">
        <w:rPr>
          <w:rFonts w:ascii="Tahoma" w:hAnsi="Tahoma" w:cs="Tahoma"/>
          <w:bCs/>
          <w:sz w:val="20"/>
          <w:szCs w:val="20"/>
        </w:rPr>
        <w:t xml:space="preserve">uprawnienia do prowadzenia określonej działalności gospodarczej lub zawodowej </w:t>
      </w:r>
      <w:r w:rsidR="0074799F">
        <w:rPr>
          <w:rFonts w:ascii="Tahoma" w:hAnsi="Tahoma" w:cs="Tahoma"/>
          <w:bCs/>
          <w:sz w:val="20"/>
          <w:szCs w:val="20"/>
        </w:rPr>
        <w:t>–</w:t>
      </w:r>
      <w:r w:rsidRPr="00FC26CD">
        <w:rPr>
          <w:rFonts w:ascii="Tahoma" w:hAnsi="Tahoma" w:cs="Tahoma"/>
          <w:bCs/>
          <w:sz w:val="20"/>
          <w:szCs w:val="20"/>
        </w:rPr>
        <w:t xml:space="preserve"> </w:t>
      </w:r>
      <w:r w:rsidRPr="0074799F">
        <w:rPr>
          <w:rFonts w:ascii="Tahoma" w:hAnsi="Tahoma" w:cs="Tahoma"/>
          <w:bCs/>
          <w:sz w:val="20"/>
          <w:szCs w:val="20"/>
        </w:rPr>
        <w:t>z</w:t>
      </w:r>
      <w:r w:rsidRPr="0074799F">
        <w:rPr>
          <w:rFonts w:ascii="Tahoma" w:eastAsiaTheme="minorHAnsi" w:hAnsi="Tahoma" w:cs="Tahoma"/>
          <w:bCs/>
          <w:color w:val="000000"/>
          <w:sz w:val="20"/>
          <w:szCs w:val="20"/>
          <w:lang w:eastAsia="en-US"/>
        </w:rPr>
        <w:t xml:space="preserve">amawiający nie stawia warunku w powyższym zakresie; </w:t>
      </w:r>
    </w:p>
    <w:p w14:paraId="31621BDD" w14:textId="34B29AF4" w:rsidR="009A74BD" w:rsidRPr="00FC26CD" w:rsidRDefault="009A74BD" w:rsidP="007D5C07">
      <w:pPr>
        <w:pStyle w:val="Akapitzlist"/>
        <w:numPr>
          <w:ilvl w:val="2"/>
          <w:numId w:val="425"/>
        </w:numPr>
        <w:spacing w:after="0" w:line="240" w:lineRule="auto"/>
        <w:ind w:left="567" w:hanging="283"/>
        <w:jc w:val="both"/>
        <w:rPr>
          <w:rFonts w:ascii="Tahoma" w:hAnsi="Tahoma" w:cs="Tahoma"/>
          <w:bCs/>
          <w:sz w:val="20"/>
          <w:szCs w:val="20"/>
          <w:u w:val="single"/>
        </w:rPr>
      </w:pPr>
      <w:r w:rsidRPr="00FC26CD">
        <w:rPr>
          <w:rFonts w:ascii="Tahoma" w:eastAsiaTheme="minorHAnsi" w:hAnsi="Tahoma" w:cs="Tahoma"/>
          <w:color w:val="000000"/>
          <w:sz w:val="20"/>
          <w:szCs w:val="20"/>
          <w:lang w:eastAsia="en-US"/>
        </w:rPr>
        <w:t xml:space="preserve">sytuacja ekonomiczna lub finansowa – zamawiający nie stawia warunku w powyższym zakresie; </w:t>
      </w:r>
    </w:p>
    <w:p w14:paraId="0AF5A89B" w14:textId="05D95BFD" w:rsidR="0010730B" w:rsidRPr="0010730B" w:rsidRDefault="009A74BD" w:rsidP="007D5C07">
      <w:pPr>
        <w:pStyle w:val="Akapitzlist"/>
        <w:numPr>
          <w:ilvl w:val="2"/>
          <w:numId w:val="425"/>
        </w:numPr>
        <w:spacing w:after="0" w:line="240" w:lineRule="auto"/>
        <w:ind w:left="567" w:hanging="283"/>
        <w:jc w:val="both"/>
        <w:rPr>
          <w:rFonts w:ascii="Tahoma" w:hAnsi="Tahoma" w:cs="Tahoma"/>
          <w:color w:val="FF0000"/>
          <w:sz w:val="20"/>
          <w:szCs w:val="20"/>
          <w:u w:val="single"/>
        </w:rPr>
      </w:pPr>
      <w:r w:rsidRPr="00EE361B">
        <w:rPr>
          <w:rFonts w:ascii="Tahoma" w:eastAsiaTheme="minorHAnsi" w:hAnsi="Tahoma" w:cs="Tahoma"/>
          <w:color w:val="000000"/>
          <w:sz w:val="20"/>
          <w:szCs w:val="20"/>
          <w:lang w:eastAsia="en-US"/>
        </w:rPr>
        <w:t>zdolność techniczna lub zawodowa</w:t>
      </w:r>
      <w:r w:rsidR="0010730B">
        <w:rPr>
          <w:rFonts w:ascii="Tahoma" w:eastAsiaTheme="minorHAnsi" w:hAnsi="Tahoma" w:cs="Tahoma"/>
          <w:color w:val="000000"/>
          <w:sz w:val="20"/>
          <w:szCs w:val="20"/>
          <w:lang w:eastAsia="en-US"/>
        </w:rPr>
        <w:t xml:space="preserve"> </w:t>
      </w:r>
      <w:r w:rsidR="0010730B" w:rsidRPr="0010730B">
        <w:rPr>
          <w:rFonts w:ascii="Tahoma" w:eastAsiaTheme="minorHAnsi" w:hAnsi="Tahoma" w:cs="Tahoma"/>
          <w:color w:val="000000"/>
          <w:sz w:val="20"/>
          <w:szCs w:val="20"/>
          <w:lang w:eastAsia="en-US"/>
        </w:rPr>
        <w:t xml:space="preserve">- </w:t>
      </w:r>
      <w:r w:rsidR="0010730B">
        <w:rPr>
          <w:rFonts w:ascii="Tahoma" w:eastAsiaTheme="minorHAnsi" w:hAnsi="Tahoma" w:cs="Tahoma"/>
          <w:color w:val="000000"/>
          <w:sz w:val="20"/>
          <w:szCs w:val="20"/>
          <w:lang w:eastAsia="en-US"/>
        </w:rPr>
        <w:t>w</w:t>
      </w:r>
      <w:r w:rsidR="0010730B" w:rsidRPr="0010730B">
        <w:rPr>
          <w:rFonts w:ascii="Tahoma" w:eastAsiaTheme="minorHAnsi" w:hAnsi="Tahoma" w:cs="Tahoma"/>
          <w:color w:val="000000"/>
          <w:sz w:val="20"/>
          <w:szCs w:val="20"/>
          <w:lang w:eastAsia="en-US"/>
        </w:rPr>
        <w:t>ykonawca</w:t>
      </w:r>
      <w:r w:rsidR="0010730B" w:rsidRPr="0010730B">
        <w:rPr>
          <w:rFonts w:ascii="Tahoma" w:hAnsi="Tahoma" w:cs="Tahoma"/>
          <w:sz w:val="20"/>
          <w:szCs w:val="20"/>
        </w:rPr>
        <w:t xml:space="preserve"> </w:t>
      </w:r>
      <w:r w:rsidR="0010730B" w:rsidRPr="0010730B">
        <w:rPr>
          <w:rFonts w:ascii="Tahoma" w:eastAsiaTheme="minorHAnsi" w:hAnsi="Tahoma" w:cs="Tahoma"/>
          <w:color w:val="000000"/>
          <w:sz w:val="20"/>
          <w:szCs w:val="20"/>
          <w:lang w:eastAsia="en-US"/>
        </w:rPr>
        <w:t>musi wykazać:</w:t>
      </w:r>
    </w:p>
    <w:p w14:paraId="058B7C90" w14:textId="7740D4CB" w:rsidR="00FB0080" w:rsidRPr="004E01CC" w:rsidRDefault="0010730B" w:rsidP="007D5C07">
      <w:pPr>
        <w:pStyle w:val="Akapitzlist"/>
        <w:numPr>
          <w:ilvl w:val="1"/>
          <w:numId w:val="358"/>
        </w:numPr>
        <w:suppressAutoHyphens/>
        <w:spacing w:after="0" w:line="240" w:lineRule="auto"/>
        <w:ind w:left="851" w:hanging="284"/>
        <w:jc w:val="both"/>
        <w:rPr>
          <w:rFonts w:ascii="Tahoma" w:hAnsi="Tahoma" w:cs="Tahoma"/>
          <w:sz w:val="20"/>
          <w:szCs w:val="20"/>
        </w:rPr>
      </w:pPr>
      <w:r w:rsidRPr="00C0020B">
        <w:rPr>
          <w:rFonts w:ascii="Tahoma" w:eastAsiaTheme="minorHAnsi" w:hAnsi="Tahoma" w:cs="Tahoma"/>
          <w:color w:val="000000"/>
          <w:sz w:val="20"/>
          <w:szCs w:val="20"/>
          <w:lang w:eastAsia="en-US"/>
        </w:rPr>
        <w:t>p</w:t>
      </w:r>
      <w:r w:rsidRPr="00C0020B">
        <w:rPr>
          <w:rFonts w:ascii="Tahoma" w:hAnsi="Tahoma" w:cs="Tahoma"/>
          <w:sz w:val="20"/>
          <w:szCs w:val="20"/>
        </w:rPr>
        <w:t>osiadanie doświadczenia niezbędnego do wykonania przedmiotu zamówienia, tj. wykonanie/zakończenie (rozpoczęcie mogło nastąpić wcześniej) w okresie ostatnich pięciu lat przed upływem terminu składania ofert, a jeżeli okres prowadzenia działalności jest krótszy - w tym okresie</w:t>
      </w:r>
      <w:r w:rsidR="00C0020B" w:rsidRPr="00C0020B">
        <w:rPr>
          <w:rFonts w:ascii="Tahoma" w:hAnsi="Tahoma" w:cs="Tahoma"/>
          <w:sz w:val="20"/>
          <w:szCs w:val="20"/>
        </w:rPr>
        <w:t xml:space="preserve"> </w:t>
      </w:r>
      <w:r w:rsidR="00FB0080" w:rsidRPr="00C0020B">
        <w:rPr>
          <w:rFonts w:ascii="Tahoma" w:hAnsi="Tahoma" w:cs="Tahoma"/>
          <w:iCs/>
          <w:sz w:val="20"/>
          <w:szCs w:val="20"/>
        </w:rPr>
        <w:t xml:space="preserve">jednego zamówienia, którego przedmiotem było wykonanie robót budowlanych w zakresie </w:t>
      </w:r>
      <w:r w:rsidR="00FB0080" w:rsidRPr="004E01CC">
        <w:rPr>
          <w:rFonts w:ascii="Tahoma" w:hAnsi="Tahoma" w:cs="Tahoma"/>
          <w:iCs/>
          <w:sz w:val="20"/>
          <w:szCs w:val="20"/>
        </w:rPr>
        <w:t>wymiany</w:t>
      </w:r>
      <w:r w:rsidR="00C0020B" w:rsidRPr="004E01CC">
        <w:rPr>
          <w:rFonts w:ascii="Tahoma" w:hAnsi="Tahoma" w:cs="Tahoma"/>
          <w:iCs/>
          <w:sz w:val="20"/>
          <w:szCs w:val="20"/>
        </w:rPr>
        <w:t>/</w:t>
      </w:r>
      <w:r w:rsidR="00FB0080" w:rsidRPr="004E01CC">
        <w:rPr>
          <w:rFonts w:ascii="Tahoma" w:hAnsi="Tahoma" w:cs="Tahoma"/>
          <w:iCs/>
          <w:sz w:val="20"/>
          <w:szCs w:val="20"/>
        </w:rPr>
        <w:t xml:space="preserve"> budowy</w:t>
      </w:r>
      <w:r w:rsidR="00C0020B" w:rsidRPr="004E01CC">
        <w:rPr>
          <w:rFonts w:ascii="Tahoma" w:hAnsi="Tahoma" w:cs="Tahoma"/>
          <w:iCs/>
          <w:sz w:val="20"/>
          <w:szCs w:val="20"/>
        </w:rPr>
        <w:t>/</w:t>
      </w:r>
      <w:r w:rsidR="00FB0080" w:rsidRPr="004E01CC">
        <w:rPr>
          <w:rFonts w:ascii="Tahoma" w:hAnsi="Tahoma" w:cs="Tahoma"/>
          <w:iCs/>
          <w:sz w:val="20"/>
          <w:szCs w:val="20"/>
        </w:rPr>
        <w:t>przebudowy</w:t>
      </w:r>
      <w:r w:rsidR="00C0020B" w:rsidRPr="004E01CC">
        <w:rPr>
          <w:rFonts w:ascii="Tahoma" w:hAnsi="Tahoma" w:cs="Tahoma"/>
          <w:iCs/>
          <w:sz w:val="20"/>
          <w:szCs w:val="20"/>
        </w:rPr>
        <w:t>/</w:t>
      </w:r>
      <w:r w:rsidR="00FB0080" w:rsidRPr="004E01CC">
        <w:rPr>
          <w:rFonts w:ascii="Tahoma" w:hAnsi="Tahoma" w:cs="Tahoma"/>
          <w:iCs/>
          <w:sz w:val="20"/>
          <w:szCs w:val="20"/>
        </w:rPr>
        <w:t>remontu</w:t>
      </w:r>
      <w:r w:rsidR="00C0020B" w:rsidRPr="004E01CC">
        <w:rPr>
          <w:rFonts w:ascii="Tahoma" w:hAnsi="Tahoma" w:cs="Tahoma"/>
          <w:iCs/>
          <w:sz w:val="20"/>
          <w:szCs w:val="20"/>
        </w:rPr>
        <w:t>/</w:t>
      </w:r>
      <w:r w:rsidR="00FB0080" w:rsidRPr="004E01CC">
        <w:rPr>
          <w:rFonts w:ascii="Tahoma" w:hAnsi="Tahoma" w:cs="Tahoma"/>
          <w:iCs/>
          <w:sz w:val="20"/>
          <w:szCs w:val="20"/>
        </w:rPr>
        <w:t>montażu instalacji elektrycznej i teletechnicznej w kat. 7A</w:t>
      </w:r>
      <w:r w:rsidR="00C0020B" w:rsidRPr="004E01CC">
        <w:rPr>
          <w:rFonts w:ascii="Tahoma" w:hAnsi="Tahoma" w:cs="Tahoma"/>
          <w:iCs/>
          <w:sz w:val="20"/>
          <w:szCs w:val="20"/>
        </w:rPr>
        <w:t>.</w:t>
      </w:r>
    </w:p>
    <w:p w14:paraId="533649E6" w14:textId="6FDF3ADC" w:rsidR="00FB0080" w:rsidRPr="004E01CC" w:rsidRDefault="00FB0080" w:rsidP="00C0020B">
      <w:pPr>
        <w:suppressAutoHyphens/>
        <w:ind w:left="851"/>
        <w:jc w:val="both"/>
        <w:rPr>
          <w:rFonts w:ascii="Tahoma" w:hAnsi="Tahoma" w:cs="Tahoma"/>
          <w:bCs/>
          <w:u w:val="single"/>
        </w:rPr>
      </w:pPr>
      <w:r w:rsidRPr="004E01CC">
        <w:rPr>
          <w:rFonts w:ascii="Tahoma" w:hAnsi="Tahoma" w:cs="Tahoma"/>
          <w:bCs/>
        </w:rPr>
        <w:t>Pojęcia budowa należy rozumieć zgodnie z przepisami Prawa budowlanego (tekst jednolity Dz. U. z 2021r. poz. 2351).</w:t>
      </w:r>
    </w:p>
    <w:p w14:paraId="0BFC1EA4" w14:textId="6DB027D7" w:rsidR="00C0020B" w:rsidRPr="0088462F" w:rsidRDefault="0010730B" w:rsidP="007D5C07">
      <w:pPr>
        <w:pStyle w:val="Akapitzlist"/>
        <w:numPr>
          <w:ilvl w:val="1"/>
          <w:numId w:val="358"/>
        </w:numPr>
        <w:spacing w:after="0" w:line="240" w:lineRule="auto"/>
        <w:ind w:left="851" w:hanging="284"/>
        <w:jc w:val="both"/>
        <w:rPr>
          <w:rFonts w:ascii="Tahoma" w:hAnsi="Tahoma" w:cs="Tahoma"/>
          <w:sz w:val="20"/>
          <w:szCs w:val="20"/>
        </w:rPr>
      </w:pPr>
      <w:r w:rsidRPr="00B540E1">
        <w:rPr>
          <w:rFonts w:ascii="Tahoma" w:hAnsi="Tahoma" w:cs="Tahoma"/>
          <w:sz w:val="20"/>
          <w:szCs w:val="20"/>
        </w:rPr>
        <w:t>dysponowanie osobami zdolnymi do wykonania zamówienia tj.:</w:t>
      </w:r>
      <w:r w:rsidR="0088462F">
        <w:rPr>
          <w:rFonts w:ascii="Tahoma" w:hAnsi="Tahoma" w:cs="Tahoma"/>
          <w:sz w:val="20"/>
          <w:szCs w:val="20"/>
        </w:rPr>
        <w:t xml:space="preserve"> </w:t>
      </w:r>
      <w:r w:rsidR="00921A6D" w:rsidRPr="0088462F">
        <w:rPr>
          <w:rFonts w:ascii="Tahoma" w:hAnsi="Tahoma" w:cs="Tahoma"/>
          <w:sz w:val="20"/>
          <w:szCs w:val="20"/>
        </w:rPr>
        <w:t>jedną osob</w:t>
      </w:r>
      <w:r w:rsidR="00293AAE">
        <w:rPr>
          <w:rFonts w:ascii="Tahoma" w:hAnsi="Tahoma" w:cs="Tahoma"/>
          <w:sz w:val="20"/>
          <w:szCs w:val="20"/>
        </w:rPr>
        <w:t>ą</w:t>
      </w:r>
      <w:r w:rsidR="00921A6D" w:rsidRPr="0088462F">
        <w:rPr>
          <w:rFonts w:ascii="Tahoma" w:hAnsi="Tahoma" w:cs="Tahoma"/>
          <w:sz w:val="20"/>
          <w:szCs w:val="20"/>
        </w:rPr>
        <w:t xml:space="preserve">, </w:t>
      </w:r>
      <w:r w:rsidR="00C0020B" w:rsidRPr="0088462F">
        <w:rPr>
          <w:rFonts w:ascii="Tahoma" w:hAnsi="Tahoma" w:cs="Tahoma"/>
          <w:sz w:val="20"/>
          <w:szCs w:val="20"/>
        </w:rPr>
        <w:t>która będzie pełniła obowiązki kierownika budowy, posiadającą uprawnienia budowlane do kierowania robotami budowlanymi w branży instalacyjnej w zakresie instalacji elektrycznych</w:t>
      </w:r>
      <w:r w:rsidR="0088462F">
        <w:rPr>
          <w:rFonts w:ascii="Tahoma" w:hAnsi="Tahoma" w:cs="Tahoma"/>
          <w:sz w:val="20"/>
          <w:szCs w:val="20"/>
        </w:rPr>
        <w:t>,</w:t>
      </w:r>
      <w:r w:rsidR="00C0020B" w:rsidRPr="0088462F">
        <w:rPr>
          <w:rFonts w:ascii="Tahoma" w:hAnsi="Tahoma" w:cs="Tahoma"/>
        </w:rPr>
        <w:t xml:space="preserve"> </w:t>
      </w:r>
    </w:p>
    <w:p w14:paraId="2977674E" w14:textId="77777777" w:rsidR="0010730B" w:rsidRPr="003C77DE" w:rsidRDefault="0010730B" w:rsidP="0010730B">
      <w:pPr>
        <w:pStyle w:val="Akapitzlist"/>
        <w:spacing w:after="0" w:line="240" w:lineRule="auto"/>
        <w:ind w:left="851"/>
        <w:jc w:val="both"/>
        <w:rPr>
          <w:rFonts w:ascii="Tahoma" w:hAnsi="Tahoma" w:cs="Tahoma"/>
          <w:sz w:val="20"/>
          <w:szCs w:val="20"/>
        </w:rPr>
      </w:pPr>
      <w:r w:rsidRPr="003C77DE">
        <w:rPr>
          <w:rFonts w:ascii="Tahoma" w:hAnsi="Tahoma" w:cs="Tahoma"/>
          <w:b/>
          <w:sz w:val="20"/>
          <w:szCs w:val="20"/>
        </w:rPr>
        <w:t>lub</w:t>
      </w:r>
      <w:r w:rsidRPr="003C77DE">
        <w:rPr>
          <w:rFonts w:ascii="Tahoma" w:hAnsi="Tahoma" w:cs="Tahoma"/>
          <w:sz w:val="20"/>
          <w:szCs w:val="20"/>
        </w:rPr>
        <w:t xml:space="preserve"> odpowiadające im ważne uprawnienia, które zostały wydane na podstawie wcześniej obowiązujących przepisów, </w:t>
      </w:r>
    </w:p>
    <w:p w14:paraId="64C2F147" w14:textId="5D7CF0D6" w:rsidR="0010730B" w:rsidRPr="003C77DE" w:rsidRDefault="0010730B" w:rsidP="0010730B">
      <w:pPr>
        <w:pStyle w:val="Akapitzlist"/>
        <w:spacing w:after="0" w:line="240" w:lineRule="auto"/>
        <w:ind w:left="851"/>
        <w:jc w:val="both"/>
        <w:rPr>
          <w:rFonts w:ascii="Tahoma" w:hAnsi="Tahoma" w:cs="Tahoma"/>
          <w:sz w:val="20"/>
          <w:szCs w:val="20"/>
        </w:rPr>
      </w:pPr>
      <w:r w:rsidRPr="003C77DE">
        <w:rPr>
          <w:rFonts w:ascii="Tahoma" w:hAnsi="Tahoma" w:cs="Tahoma"/>
          <w:b/>
          <w:sz w:val="20"/>
          <w:szCs w:val="20"/>
        </w:rPr>
        <w:t xml:space="preserve">oraz </w:t>
      </w:r>
      <w:r w:rsidRPr="003C77DE">
        <w:rPr>
          <w:rFonts w:ascii="Tahoma" w:hAnsi="Tahoma" w:cs="Tahoma"/>
          <w:sz w:val="20"/>
          <w:szCs w:val="20"/>
        </w:rPr>
        <w:t xml:space="preserve">zrzeszoną we właściwym samorządzie zawodowym zgodnie z przepisami ustawy z dnia </w:t>
      </w:r>
      <w:r w:rsidR="004B5F54">
        <w:rPr>
          <w:rFonts w:ascii="Tahoma" w:hAnsi="Tahoma" w:cs="Tahoma"/>
          <w:sz w:val="20"/>
          <w:szCs w:val="20"/>
        </w:rPr>
        <w:t xml:space="preserve">       </w:t>
      </w:r>
      <w:r w:rsidRPr="003C77DE">
        <w:rPr>
          <w:rFonts w:ascii="Tahoma" w:hAnsi="Tahoma" w:cs="Tahoma"/>
          <w:sz w:val="20"/>
          <w:szCs w:val="20"/>
        </w:rPr>
        <w:t>15.12.2000 r. o samorządach zawodowych architektów oraz inżynierów budownictwa (tekst jednolity: Dz.U. z 2019 poz. 1117),</w:t>
      </w:r>
    </w:p>
    <w:p w14:paraId="25AF17BF" w14:textId="77777777" w:rsidR="0010730B" w:rsidRPr="003C77DE" w:rsidRDefault="0010730B" w:rsidP="0010730B">
      <w:pPr>
        <w:pStyle w:val="Akapitzlist"/>
        <w:spacing w:after="0" w:line="240" w:lineRule="auto"/>
        <w:ind w:left="851"/>
        <w:jc w:val="both"/>
        <w:rPr>
          <w:rFonts w:ascii="Tahoma" w:hAnsi="Tahoma" w:cs="Tahoma"/>
          <w:sz w:val="20"/>
          <w:szCs w:val="20"/>
        </w:rPr>
      </w:pPr>
      <w:r w:rsidRPr="003C77DE">
        <w:rPr>
          <w:rFonts w:ascii="Tahoma" w:hAnsi="Tahoma" w:cs="Tahoma"/>
          <w:b/>
          <w:sz w:val="20"/>
          <w:szCs w:val="20"/>
        </w:rPr>
        <w:t>lub</w:t>
      </w:r>
      <w:r w:rsidRPr="003C77DE">
        <w:rPr>
          <w:rFonts w:ascii="Tahoma" w:hAnsi="Tahoma" w:cs="Tahoma"/>
          <w:sz w:val="20"/>
          <w:szCs w:val="20"/>
        </w:rPr>
        <w:t xml:space="preserve"> spełniającą warunki, o których mowa w art. 12a ustawy z dnia 7 lipca 1994 r. Prawo budowlane (tekst jednolity Dz.U. z 2020 poz. 1333 ze zm.) tj. osobą której odpowiednie kwalifikacje zawodowe zostały uznane na zasadach określonych w przepisach odrębnych lub spełniającą wymogi o których mowa w art. 20a ustawy z dnia 15.12.2000 r. o samorządach zawodowych architektów oraz inżynierów budownictwa („świadczenie usług transgranicznych”).</w:t>
      </w:r>
    </w:p>
    <w:p w14:paraId="57E4867B" w14:textId="77777777" w:rsidR="0062507D" w:rsidRPr="0062507D" w:rsidRDefault="0062507D" w:rsidP="0062507D">
      <w:pPr>
        <w:suppressAutoHyphens/>
        <w:ind w:left="1276"/>
        <w:jc w:val="both"/>
        <w:rPr>
          <w:rFonts w:ascii="Tahoma" w:hAnsi="Tahoma" w:cs="Tahoma"/>
          <w:b/>
          <w:bCs/>
          <w:color w:val="FF0000"/>
        </w:rPr>
      </w:pPr>
    </w:p>
    <w:p w14:paraId="35E37820" w14:textId="490156A7" w:rsidR="00D9047C" w:rsidRDefault="00EA45B7" w:rsidP="009D127E">
      <w:pPr>
        <w:pStyle w:val="Textbody"/>
        <w:jc w:val="both"/>
        <w:rPr>
          <w:rFonts w:ascii="Tahoma" w:hAnsi="Tahoma" w:cs="Tahoma"/>
          <w:b w:val="0"/>
          <w:bCs w:val="0"/>
        </w:rPr>
      </w:pPr>
      <w:r w:rsidRPr="00217A41">
        <w:rPr>
          <w:rFonts w:ascii="Tahoma" w:hAnsi="Tahoma" w:cs="Tahoma"/>
          <w:u w:val="single"/>
        </w:rPr>
        <w:t xml:space="preserve">Uwaga nr </w:t>
      </w:r>
      <w:r w:rsidR="00CF63D5">
        <w:rPr>
          <w:rFonts w:ascii="Tahoma" w:hAnsi="Tahoma" w:cs="Tahoma"/>
          <w:u w:val="single"/>
        </w:rPr>
        <w:t>1</w:t>
      </w:r>
      <w:r w:rsidRPr="00217A41">
        <w:rPr>
          <w:rFonts w:ascii="Tahoma" w:hAnsi="Tahoma" w:cs="Tahoma"/>
          <w:u w:val="single"/>
        </w:rPr>
        <w:t>:</w:t>
      </w:r>
      <w:r w:rsidR="00A92740" w:rsidRPr="00217A41">
        <w:rPr>
          <w:rFonts w:ascii="Tahoma" w:hAnsi="Tahoma" w:cs="Tahoma"/>
          <w:b w:val="0"/>
          <w:bCs w:val="0"/>
        </w:rPr>
        <w:t xml:space="preserve"> </w:t>
      </w:r>
      <w:r w:rsidR="00D9047C" w:rsidRPr="00217A41">
        <w:rPr>
          <w:rFonts w:ascii="Tahoma" w:hAnsi="Tahoma" w:cs="Tahoma"/>
          <w:b w:val="0"/>
          <w:bCs w:val="0"/>
        </w:rPr>
        <w:t xml:space="preserve">W związku z art. 118 ust. 2 ustawy </w:t>
      </w:r>
      <w:proofErr w:type="spellStart"/>
      <w:r w:rsidR="00D9047C" w:rsidRPr="00217A41">
        <w:rPr>
          <w:rFonts w:ascii="Tahoma" w:hAnsi="Tahoma" w:cs="Tahoma"/>
          <w:b w:val="0"/>
          <w:bCs w:val="0"/>
        </w:rPr>
        <w:t>Pzp</w:t>
      </w:r>
      <w:proofErr w:type="spellEnd"/>
      <w:r w:rsidR="00D9047C" w:rsidRPr="00217A41">
        <w:rPr>
          <w:rFonts w:ascii="Tahoma" w:hAnsi="Tahoma" w:cs="Tahoma"/>
          <w:b w:val="0"/>
          <w:bCs w:val="0"/>
        </w:rPr>
        <w: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C276478" w14:textId="5795CFC2" w:rsidR="00DB33D1" w:rsidRPr="000B7E5B" w:rsidRDefault="00DB33D1" w:rsidP="000B7E5B">
      <w:pPr>
        <w:jc w:val="both"/>
        <w:rPr>
          <w:rFonts w:ascii="Tahoma" w:hAnsi="Tahoma" w:cs="Tahoma"/>
          <w:b/>
        </w:rPr>
      </w:pPr>
      <w:r w:rsidRPr="000B7E5B">
        <w:rPr>
          <w:rFonts w:ascii="Tahoma" w:hAnsi="Tahoma" w:cs="Tahoma"/>
          <w:b/>
        </w:rPr>
        <w:t xml:space="preserve">                                                                                                                                                                                                                                                                                                                                                                                                                                                                                                                                                                                                             </w:t>
      </w:r>
    </w:p>
    <w:p w14:paraId="10C6F325" w14:textId="7F3B52A9" w:rsidR="00DD134F" w:rsidRPr="00FC26CD" w:rsidRDefault="00DD134F" w:rsidP="00C47F6D">
      <w:pPr>
        <w:pStyle w:val="Styl4"/>
        <w:ind w:left="142" w:hanging="568"/>
      </w:pPr>
      <w:bookmarkStart w:id="25" w:name="_Toc95291399"/>
      <w:r w:rsidRPr="00FC26CD">
        <w:t xml:space="preserve">Wykaz </w:t>
      </w:r>
      <w:r w:rsidR="008506FA" w:rsidRPr="00FC26CD">
        <w:t>podmiotowych środków dowodowych</w:t>
      </w:r>
      <w:r w:rsidRPr="00FC26CD">
        <w:t>.</w:t>
      </w:r>
      <w:bookmarkEnd w:id="25"/>
    </w:p>
    <w:p w14:paraId="4E4A267B" w14:textId="77777777" w:rsidR="007D4B33" w:rsidRPr="00FC26CD" w:rsidRDefault="007D4B33" w:rsidP="00DD134F">
      <w:pPr>
        <w:pStyle w:val="Standard"/>
        <w:rPr>
          <w:rFonts w:ascii="Tahoma" w:hAnsi="Tahoma" w:cs="Tahoma"/>
        </w:rPr>
      </w:pPr>
    </w:p>
    <w:p w14:paraId="6FF40B10" w14:textId="77777777" w:rsidR="007D4B33" w:rsidRPr="00FC26CD" w:rsidRDefault="007D4B33" w:rsidP="007D5C07">
      <w:pPr>
        <w:pStyle w:val="Akapitzlist"/>
        <w:numPr>
          <w:ilvl w:val="6"/>
          <w:numId w:val="427"/>
        </w:numPr>
        <w:tabs>
          <w:tab w:val="left" w:pos="1986"/>
          <w:tab w:val="left" w:pos="2979"/>
        </w:tabs>
        <w:spacing w:after="0" w:line="240" w:lineRule="auto"/>
        <w:ind w:left="284" w:hanging="284"/>
        <w:jc w:val="both"/>
        <w:rPr>
          <w:rFonts w:ascii="Tahoma" w:hAnsi="Tahoma" w:cs="Tahoma"/>
          <w:b/>
          <w:bCs/>
          <w:sz w:val="20"/>
          <w:szCs w:val="20"/>
          <w:u w:val="single"/>
        </w:rPr>
      </w:pPr>
      <w:r w:rsidRPr="00FC26CD">
        <w:rPr>
          <w:rFonts w:ascii="Tahoma" w:hAnsi="Tahoma" w:cs="Tahoma"/>
          <w:b/>
          <w:bCs/>
          <w:sz w:val="20"/>
          <w:szCs w:val="20"/>
          <w:u w:val="single"/>
        </w:rPr>
        <w:t>Brak podstaw wykluczenia.</w:t>
      </w:r>
    </w:p>
    <w:p w14:paraId="4A80FE10" w14:textId="1E18D667" w:rsidR="00943465" w:rsidRDefault="0030468A" w:rsidP="00943465">
      <w:pPr>
        <w:pStyle w:val="Akapitzlist"/>
        <w:tabs>
          <w:tab w:val="left" w:pos="1986"/>
          <w:tab w:val="left" w:pos="2979"/>
        </w:tabs>
        <w:spacing w:after="0" w:line="240" w:lineRule="auto"/>
        <w:ind w:left="284"/>
        <w:jc w:val="both"/>
        <w:rPr>
          <w:rFonts w:ascii="Tahoma" w:hAnsi="Tahoma" w:cs="Tahoma"/>
          <w:sz w:val="20"/>
          <w:szCs w:val="20"/>
        </w:rPr>
      </w:pPr>
      <w:r w:rsidRPr="00FC26CD">
        <w:rPr>
          <w:rFonts w:ascii="Tahoma" w:hAnsi="Tahoma" w:cs="Tahoma"/>
          <w:b/>
          <w:bCs/>
          <w:sz w:val="20"/>
          <w:szCs w:val="20"/>
        </w:rPr>
        <w:t xml:space="preserve">Wykonawca, którego oferta zostanie najwyżej oceniona, w celu wykazania braku podstaw (przesłanek) wykluczenia z postępowania, na podstawie art. 274 ust. 1 ustawy </w:t>
      </w:r>
      <w:proofErr w:type="spellStart"/>
      <w:r w:rsidR="008148FB" w:rsidRPr="00FC26CD">
        <w:rPr>
          <w:rFonts w:ascii="Tahoma" w:hAnsi="Tahoma" w:cs="Tahoma"/>
          <w:b/>
          <w:bCs/>
          <w:sz w:val="20"/>
          <w:szCs w:val="20"/>
        </w:rPr>
        <w:t>Pzp</w:t>
      </w:r>
      <w:proofErr w:type="spellEnd"/>
      <w:r w:rsidR="008148FB" w:rsidRPr="00FC26CD">
        <w:rPr>
          <w:rFonts w:ascii="Tahoma" w:hAnsi="Tahoma" w:cs="Tahoma"/>
          <w:b/>
          <w:bCs/>
          <w:sz w:val="20"/>
          <w:szCs w:val="20"/>
        </w:rPr>
        <w:t xml:space="preserve"> </w:t>
      </w:r>
      <w:r w:rsidRPr="00FC26CD">
        <w:rPr>
          <w:rFonts w:ascii="Tahoma" w:hAnsi="Tahoma" w:cs="Tahoma"/>
          <w:b/>
          <w:bCs/>
          <w:sz w:val="20"/>
          <w:szCs w:val="20"/>
        </w:rPr>
        <w:t>zostanie wezwany do złożenia podmiotowych środków dowodowych (aktualnych na dzień ich złożenia)</w:t>
      </w:r>
      <w:r w:rsidR="004B5F54">
        <w:rPr>
          <w:rFonts w:ascii="Tahoma" w:hAnsi="Tahoma" w:cs="Tahoma"/>
          <w:b/>
          <w:bCs/>
          <w:sz w:val="20"/>
          <w:szCs w:val="20"/>
        </w:rPr>
        <w:t xml:space="preserve">, a mianowicie </w:t>
      </w:r>
      <w:r w:rsidRPr="005C1F5C">
        <w:rPr>
          <w:rFonts w:ascii="Tahoma" w:hAnsi="Tahoma" w:cs="Tahoma"/>
          <w:sz w:val="20"/>
          <w:szCs w:val="20"/>
        </w:rPr>
        <w:t xml:space="preserve">oświadczenia </w:t>
      </w:r>
      <w:r w:rsidR="008148FB" w:rsidRPr="005C1F5C">
        <w:rPr>
          <w:rFonts w:ascii="Tahoma" w:hAnsi="Tahoma" w:cs="Tahoma"/>
          <w:sz w:val="20"/>
          <w:szCs w:val="20"/>
        </w:rPr>
        <w:t>w</w:t>
      </w:r>
      <w:r w:rsidRPr="005C1F5C">
        <w:rPr>
          <w:rFonts w:ascii="Tahoma" w:hAnsi="Tahoma" w:cs="Tahoma"/>
          <w:sz w:val="20"/>
          <w:szCs w:val="20"/>
        </w:rPr>
        <w:t>ykonawcy, w zakresie art. 108 ust. 1 pkt 5 ustawy</w:t>
      </w:r>
      <w:r w:rsidR="008148FB" w:rsidRPr="005C1F5C">
        <w:rPr>
          <w:rFonts w:ascii="Tahoma" w:hAnsi="Tahoma" w:cs="Tahoma"/>
          <w:sz w:val="20"/>
          <w:szCs w:val="20"/>
        </w:rPr>
        <w:t xml:space="preserve"> </w:t>
      </w:r>
      <w:proofErr w:type="spellStart"/>
      <w:r w:rsidR="008148FB" w:rsidRPr="005C1F5C">
        <w:rPr>
          <w:rFonts w:ascii="Tahoma" w:hAnsi="Tahoma" w:cs="Tahoma"/>
          <w:sz w:val="20"/>
          <w:szCs w:val="20"/>
        </w:rPr>
        <w:t>Pzp</w:t>
      </w:r>
      <w:proofErr w:type="spellEnd"/>
      <w:r w:rsidRPr="005C1F5C">
        <w:rPr>
          <w:rFonts w:ascii="Tahoma" w:hAnsi="Tahoma" w:cs="Tahoma"/>
          <w:sz w:val="20"/>
          <w:szCs w:val="20"/>
        </w:rPr>
        <w:t>, o braku przynależności do tej samej grupy kapitałowej w rozumieniu ustawy z dnia 16 lutego 2007 r. o ochronie konkurencji i</w:t>
      </w:r>
      <w:r w:rsidR="007F5EC5">
        <w:rPr>
          <w:rFonts w:ascii="Tahoma" w:hAnsi="Tahoma" w:cs="Tahoma"/>
          <w:sz w:val="20"/>
          <w:szCs w:val="20"/>
        </w:rPr>
        <w:t> </w:t>
      </w:r>
      <w:r w:rsidRPr="005C1F5C">
        <w:rPr>
          <w:rFonts w:ascii="Tahoma" w:hAnsi="Tahoma" w:cs="Tahoma"/>
          <w:sz w:val="20"/>
          <w:szCs w:val="20"/>
        </w:rPr>
        <w:t>konsumentów (</w:t>
      </w:r>
      <w:r w:rsidR="009831A8" w:rsidRPr="005C1F5C">
        <w:rPr>
          <w:rFonts w:ascii="Tahoma" w:hAnsi="Tahoma" w:cs="Tahoma"/>
          <w:sz w:val="20"/>
          <w:szCs w:val="20"/>
        </w:rPr>
        <w:t xml:space="preserve">tekst jednolity: </w:t>
      </w:r>
      <w:r w:rsidRPr="005C1F5C">
        <w:rPr>
          <w:rFonts w:ascii="Tahoma" w:hAnsi="Tahoma" w:cs="Tahoma"/>
          <w:sz w:val="20"/>
          <w:szCs w:val="20"/>
        </w:rPr>
        <w:t>Dz. U. z 202</w:t>
      </w:r>
      <w:r w:rsidR="009831A8" w:rsidRPr="005C1F5C">
        <w:rPr>
          <w:rFonts w:ascii="Tahoma" w:hAnsi="Tahoma" w:cs="Tahoma"/>
          <w:sz w:val="20"/>
          <w:szCs w:val="20"/>
        </w:rPr>
        <w:t>1</w:t>
      </w:r>
      <w:r w:rsidRPr="005C1F5C">
        <w:rPr>
          <w:rFonts w:ascii="Tahoma" w:hAnsi="Tahoma" w:cs="Tahoma"/>
          <w:sz w:val="20"/>
          <w:szCs w:val="20"/>
        </w:rPr>
        <w:t xml:space="preserve"> r. poz. </w:t>
      </w:r>
      <w:r w:rsidR="009831A8" w:rsidRPr="005C1F5C">
        <w:rPr>
          <w:rFonts w:ascii="Tahoma" w:hAnsi="Tahoma" w:cs="Tahoma"/>
          <w:sz w:val="20"/>
          <w:szCs w:val="20"/>
        </w:rPr>
        <w:t>275 ze zm.</w:t>
      </w:r>
      <w:r w:rsidRPr="005C1F5C">
        <w:rPr>
          <w:rFonts w:ascii="Tahoma" w:hAnsi="Tahoma" w:cs="Tahoma"/>
          <w:sz w:val="20"/>
          <w:szCs w:val="20"/>
        </w:rPr>
        <w:t xml:space="preserve">), z innym </w:t>
      </w:r>
      <w:r w:rsidR="008148FB" w:rsidRPr="005C1F5C">
        <w:rPr>
          <w:rFonts w:ascii="Tahoma" w:hAnsi="Tahoma" w:cs="Tahoma"/>
          <w:sz w:val="20"/>
          <w:szCs w:val="20"/>
        </w:rPr>
        <w:t>w</w:t>
      </w:r>
      <w:r w:rsidRPr="005C1F5C">
        <w:rPr>
          <w:rFonts w:ascii="Tahoma" w:hAnsi="Tahoma" w:cs="Tahoma"/>
          <w:sz w:val="20"/>
          <w:szCs w:val="20"/>
        </w:rPr>
        <w:t>ykonawcą, który złożył odrębną ofertę, albo oświadczenia o</w:t>
      </w:r>
      <w:r w:rsidR="002543AA" w:rsidRPr="005C1F5C">
        <w:rPr>
          <w:rFonts w:ascii="Tahoma" w:hAnsi="Tahoma" w:cs="Tahoma"/>
          <w:sz w:val="20"/>
          <w:szCs w:val="20"/>
        </w:rPr>
        <w:t> </w:t>
      </w:r>
      <w:r w:rsidRPr="005C1F5C">
        <w:rPr>
          <w:rFonts w:ascii="Tahoma" w:hAnsi="Tahoma" w:cs="Tahoma"/>
          <w:sz w:val="20"/>
          <w:szCs w:val="20"/>
        </w:rPr>
        <w:t xml:space="preserve">przynależności do tej samej grupy kapitałowej wraz z dokumentami lub informacjami potwierdzającymi przygotowanie oferty, niezależnie od innego </w:t>
      </w:r>
      <w:r w:rsidR="008148FB" w:rsidRPr="005C1F5C">
        <w:rPr>
          <w:rFonts w:ascii="Tahoma" w:hAnsi="Tahoma" w:cs="Tahoma"/>
          <w:sz w:val="20"/>
          <w:szCs w:val="20"/>
        </w:rPr>
        <w:t>w</w:t>
      </w:r>
      <w:r w:rsidRPr="005C1F5C">
        <w:rPr>
          <w:rFonts w:ascii="Tahoma" w:hAnsi="Tahoma" w:cs="Tahoma"/>
          <w:sz w:val="20"/>
          <w:szCs w:val="20"/>
        </w:rPr>
        <w:t>ykonawcy należącego do tej samej grupy kapitałowej.</w:t>
      </w:r>
    </w:p>
    <w:p w14:paraId="0DF89D8C" w14:textId="7E124D99" w:rsidR="00735116" w:rsidRDefault="0030468A" w:rsidP="008148FB">
      <w:pPr>
        <w:pStyle w:val="Akapitzlist"/>
        <w:tabs>
          <w:tab w:val="left" w:pos="1986"/>
          <w:tab w:val="left" w:pos="2979"/>
        </w:tabs>
        <w:spacing w:after="0" w:line="240" w:lineRule="auto"/>
        <w:ind w:left="284"/>
        <w:jc w:val="both"/>
        <w:rPr>
          <w:rFonts w:ascii="Tahoma" w:hAnsi="Tahoma" w:cs="Tahoma"/>
          <w:sz w:val="20"/>
          <w:szCs w:val="20"/>
        </w:rPr>
      </w:pPr>
      <w:r w:rsidRPr="00943465">
        <w:rPr>
          <w:rFonts w:ascii="Tahoma" w:hAnsi="Tahoma" w:cs="Tahoma"/>
          <w:sz w:val="20"/>
          <w:szCs w:val="20"/>
        </w:rPr>
        <w:t xml:space="preserve">W przypadku wspólnego ubiegania się o zamówienie przez </w:t>
      </w:r>
      <w:r w:rsidR="008148FB" w:rsidRPr="00943465">
        <w:rPr>
          <w:rFonts w:ascii="Tahoma" w:hAnsi="Tahoma" w:cs="Tahoma"/>
          <w:sz w:val="20"/>
          <w:szCs w:val="20"/>
        </w:rPr>
        <w:t>w</w:t>
      </w:r>
      <w:r w:rsidRPr="00943465">
        <w:rPr>
          <w:rFonts w:ascii="Tahoma" w:hAnsi="Tahoma" w:cs="Tahoma"/>
          <w:sz w:val="20"/>
          <w:szCs w:val="20"/>
        </w:rPr>
        <w:t xml:space="preserve">ykonawców, </w:t>
      </w:r>
      <w:r w:rsidR="005C1F5C" w:rsidRPr="00943465">
        <w:rPr>
          <w:rFonts w:ascii="Tahoma" w:hAnsi="Tahoma" w:cs="Tahoma"/>
          <w:sz w:val="20"/>
          <w:szCs w:val="20"/>
        </w:rPr>
        <w:t xml:space="preserve">przedmiotowe </w:t>
      </w:r>
      <w:r w:rsidRPr="00943465">
        <w:rPr>
          <w:rFonts w:ascii="Tahoma" w:hAnsi="Tahoma" w:cs="Tahoma"/>
          <w:sz w:val="20"/>
          <w:szCs w:val="20"/>
        </w:rPr>
        <w:t xml:space="preserve">oświadczenie składa każdy z </w:t>
      </w:r>
      <w:r w:rsidR="008148FB" w:rsidRPr="00943465">
        <w:rPr>
          <w:rFonts w:ascii="Tahoma" w:hAnsi="Tahoma" w:cs="Tahoma"/>
          <w:sz w:val="20"/>
          <w:szCs w:val="20"/>
        </w:rPr>
        <w:t>w</w:t>
      </w:r>
      <w:r w:rsidRPr="00943465">
        <w:rPr>
          <w:rFonts w:ascii="Tahoma" w:hAnsi="Tahoma" w:cs="Tahoma"/>
          <w:sz w:val="20"/>
          <w:szCs w:val="20"/>
        </w:rPr>
        <w:t>ykonawców wspólnie ubiegających się o zamówienie.</w:t>
      </w:r>
    </w:p>
    <w:p w14:paraId="1F37DD7F" w14:textId="3D390ECE" w:rsidR="0088462F" w:rsidRDefault="0088462F" w:rsidP="008148FB">
      <w:pPr>
        <w:pStyle w:val="Akapitzlist"/>
        <w:tabs>
          <w:tab w:val="left" w:pos="1986"/>
          <w:tab w:val="left" w:pos="2979"/>
        </w:tabs>
        <w:spacing w:after="0" w:line="240" w:lineRule="auto"/>
        <w:ind w:left="284"/>
        <w:jc w:val="both"/>
        <w:rPr>
          <w:rFonts w:ascii="Tahoma" w:hAnsi="Tahoma" w:cs="Tahoma"/>
          <w:sz w:val="20"/>
          <w:szCs w:val="20"/>
        </w:rPr>
      </w:pPr>
    </w:p>
    <w:p w14:paraId="7331AEE5" w14:textId="4DF02E71" w:rsidR="007D4B33" w:rsidRPr="00217A41" w:rsidRDefault="007D4B33" w:rsidP="007D5C07">
      <w:pPr>
        <w:pStyle w:val="Akapitzlist"/>
        <w:numPr>
          <w:ilvl w:val="6"/>
          <w:numId w:val="427"/>
        </w:numPr>
        <w:tabs>
          <w:tab w:val="left" w:pos="1986"/>
          <w:tab w:val="left" w:pos="2979"/>
        </w:tabs>
        <w:spacing w:after="0" w:line="240" w:lineRule="auto"/>
        <w:ind w:left="284" w:hanging="284"/>
        <w:jc w:val="both"/>
        <w:rPr>
          <w:rFonts w:ascii="Tahoma" w:hAnsi="Tahoma" w:cs="Tahoma"/>
          <w:b/>
          <w:bCs/>
          <w:sz w:val="20"/>
          <w:szCs w:val="20"/>
          <w:u w:val="single"/>
        </w:rPr>
      </w:pPr>
      <w:r w:rsidRPr="00217A41">
        <w:rPr>
          <w:rFonts w:ascii="Tahoma" w:hAnsi="Tahoma" w:cs="Tahoma"/>
          <w:b/>
          <w:bCs/>
          <w:sz w:val="20"/>
          <w:szCs w:val="20"/>
          <w:u w:val="single"/>
        </w:rPr>
        <w:t>Spełnianie warunków udziału w postępowaniu.</w:t>
      </w:r>
    </w:p>
    <w:p w14:paraId="7D1D8B60" w14:textId="16C25E74" w:rsidR="007B056B" w:rsidRPr="00E741F9" w:rsidRDefault="007B056B" w:rsidP="007B056B">
      <w:pPr>
        <w:ind w:left="284"/>
        <w:jc w:val="both"/>
        <w:rPr>
          <w:rFonts w:ascii="Tahoma" w:hAnsi="Tahoma" w:cs="Tahoma"/>
          <w:b/>
        </w:rPr>
      </w:pPr>
      <w:r w:rsidRPr="00E741F9">
        <w:rPr>
          <w:rFonts w:ascii="Tahoma" w:hAnsi="Tahoma" w:cs="Tahoma"/>
          <w:b/>
        </w:rPr>
        <w:t xml:space="preserve">Wykonawca, którego oferta zostanie najwyżej oceniona, w celu wykazania spełniania warunków udziału w postępowaniu (określonych przez </w:t>
      </w:r>
      <w:r>
        <w:rPr>
          <w:rFonts w:ascii="Tahoma" w:hAnsi="Tahoma" w:cs="Tahoma"/>
          <w:b/>
        </w:rPr>
        <w:t>z</w:t>
      </w:r>
      <w:r w:rsidRPr="00E741F9">
        <w:rPr>
          <w:rFonts w:ascii="Tahoma" w:hAnsi="Tahoma" w:cs="Tahoma"/>
          <w:b/>
        </w:rPr>
        <w:t xml:space="preserve">amawiającego w ust. 3 rozdziału </w:t>
      </w:r>
      <w:r>
        <w:rPr>
          <w:rFonts w:ascii="Tahoma" w:hAnsi="Tahoma" w:cs="Tahoma"/>
          <w:b/>
        </w:rPr>
        <w:t>XIII</w:t>
      </w:r>
      <w:r w:rsidR="008603D4">
        <w:rPr>
          <w:rFonts w:ascii="Tahoma" w:hAnsi="Tahoma" w:cs="Tahoma"/>
          <w:b/>
        </w:rPr>
        <w:t>, działu I</w:t>
      </w:r>
      <w:r>
        <w:rPr>
          <w:rFonts w:ascii="Tahoma" w:hAnsi="Tahoma" w:cs="Tahoma"/>
          <w:b/>
        </w:rPr>
        <w:t xml:space="preserve"> </w:t>
      </w:r>
      <w:r w:rsidRPr="00E741F9">
        <w:rPr>
          <w:rFonts w:ascii="Tahoma" w:hAnsi="Tahoma" w:cs="Tahoma"/>
          <w:b/>
        </w:rPr>
        <w:t xml:space="preserve">SWZ), na podstawie art. 274 ust. 1 ustawy </w:t>
      </w:r>
      <w:proofErr w:type="spellStart"/>
      <w:r>
        <w:rPr>
          <w:rFonts w:ascii="Tahoma" w:hAnsi="Tahoma" w:cs="Tahoma"/>
          <w:b/>
        </w:rPr>
        <w:t>Pzp</w:t>
      </w:r>
      <w:proofErr w:type="spellEnd"/>
      <w:r>
        <w:rPr>
          <w:rFonts w:ascii="Tahoma" w:hAnsi="Tahoma" w:cs="Tahoma"/>
          <w:b/>
        </w:rPr>
        <w:t xml:space="preserve"> </w:t>
      </w:r>
      <w:r w:rsidRPr="00E741F9">
        <w:rPr>
          <w:rFonts w:ascii="Tahoma" w:hAnsi="Tahoma" w:cs="Tahoma"/>
          <w:b/>
        </w:rPr>
        <w:t>zostanie wezwany do złożenia następujących podmiotowych środków dowodowych (aktualnych na dzień ich złożenia):</w:t>
      </w:r>
    </w:p>
    <w:p w14:paraId="416FE348" w14:textId="188B94A1" w:rsidR="005C1F5C" w:rsidRPr="00A40145" w:rsidRDefault="005C1F5C" w:rsidP="007D5C07">
      <w:pPr>
        <w:pStyle w:val="Akapitzlist"/>
        <w:numPr>
          <w:ilvl w:val="0"/>
          <w:numId w:val="442"/>
        </w:numPr>
        <w:spacing w:after="0" w:line="240" w:lineRule="auto"/>
        <w:ind w:left="567" w:hanging="283"/>
        <w:jc w:val="both"/>
        <w:rPr>
          <w:rFonts w:ascii="Tahoma" w:hAnsi="Tahoma" w:cs="Tahoma"/>
          <w:sz w:val="20"/>
          <w:szCs w:val="20"/>
          <w:u w:val="single"/>
        </w:rPr>
      </w:pPr>
      <w:bookmarkStart w:id="26" w:name="_Hlk70669292"/>
      <w:r w:rsidRPr="00A40145">
        <w:rPr>
          <w:rFonts w:ascii="Tahoma" w:hAnsi="Tahoma" w:cs="Tahoma"/>
          <w:sz w:val="20"/>
          <w:szCs w:val="20"/>
          <w:u w:val="single"/>
        </w:rPr>
        <w:t xml:space="preserve">w celu wykazania spełniania warunku z pkt 3 </w:t>
      </w:r>
      <w:proofErr w:type="spellStart"/>
      <w:r w:rsidRPr="00A40145">
        <w:rPr>
          <w:rFonts w:ascii="Tahoma" w:hAnsi="Tahoma" w:cs="Tahoma"/>
          <w:sz w:val="20"/>
          <w:szCs w:val="20"/>
          <w:u w:val="single"/>
        </w:rPr>
        <w:t>ppkt</w:t>
      </w:r>
      <w:proofErr w:type="spellEnd"/>
      <w:r w:rsidRPr="00A40145">
        <w:rPr>
          <w:rFonts w:ascii="Tahoma" w:hAnsi="Tahoma" w:cs="Tahoma"/>
          <w:sz w:val="20"/>
          <w:szCs w:val="20"/>
          <w:u w:val="single"/>
        </w:rPr>
        <w:t xml:space="preserve"> 4 lit. a) rozdz. XIII dział I SWZ:</w:t>
      </w:r>
    </w:p>
    <w:bookmarkEnd w:id="26"/>
    <w:p w14:paraId="7C6F099C" w14:textId="5B8C9EB3" w:rsidR="005C1F5C" w:rsidRPr="00E741F9" w:rsidRDefault="005C1F5C" w:rsidP="005C1F5C">
      <w:pPr>
        <w:pStyle w:val="Akapitzlist1"/>
        <w:suppressAutoHyphens/>
        <w:ind w:left="567" w:right="28"/>
        <w:jc w:val="both"/>
        <w:rPr>
          <w:rFonts w:ascii="Tahoma" w:hAnsi="Tahoma" w:cs="Tahoma"/>
          <w:b/>
          <w:u w:val="single"/>
        </w:rPr>
      </w:pPr>
      <w:r w:rsidRPr="00A40145">
        <w:rPr>
          <w:rFonts w:ascii="Tahoma" w:hAnsi="Tahoma" w:cs="Tahoma"/>
          <w:u w:val="single"/>
        </w:rPr>
        <w:t>wykaz</w:t>
      </w:r>
      <w:r w:rsidR="00CD714D">
        <w:rPr>
          <w:rFonts w:ascii="Tahoma" w:hAnsi="Tahoma" w:cs="Tahoma"/>
          <w:u w:val="single"/>
        </w:rPr>
        <w:t>u</w:t>
      </w:r>
      <w:r w:rsidRPr="00A40145">
        <w:rPr>
          <w:rFonts w:ascii="Tahoma" w:hAnsi="Tahoma" w:cs="Tahoma"/>
          <w:u w:val="single"/>
        </w:rPr>
        <w:t xml:space="preserve"> robót budowlanych</w:t>
      </w:r>
      <w:r w:rsidRPr="00E741F9">
        <w:rPr>
          <w:rFonts w:ascii="Tahoma" w:hAnsi="Tahoma" w:cs="Tahoma"/>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w:t>
      </w:r>
      <w:r w:rsidRPr="00E741F9">
        <w:rPr>
          <w:rFonts w:ascii="Tahoma" w:hAnsi="Tahoma" w:cs="Tahoma"/>
          <w:b/>
        </w:rPr>
        <w:t xml:space="preserve">, </w:t>
      </w:r>
      <w:r w:rsidRPr="00E741F9">
        <w:rPr>
          <w:rFonts w:ascii="Tahoma" w:hAnsi="Tahoma" w:cs="Tahoma"/>
        </w:rPr>
        <w:t xml:space="preserve">o których mowa, są referencje bądź inne dokumenty sporządzone przez podmiot, na rzecz którego roboty budowlane zostały wykonywane, a jeżeli wykonawca z przyczyn niezależnych od niego nie jest w stanie uzyskać tych dokumentów – inne odpowiednie dokumenty. </w:t>
      </w:r>
      <w:r w:rsidRPr="00A40145">
        <w:rPr>
          <w:rFonts w:ascii="Tahoma" w:hAnsi="Tahoma" w:cs="Tahoma"/>
          <w:bCs/>
        </w:rPr>
        <w:t>Okres, o którym wyżej mowa liczy się wstecz od dnia, w</w:t>
      </w:r>
      <w:r>
        <w:rPr>
          <w:rFonts w:ascii="Tahoma" w:hAnsi="Tahoma" w:cs="Tahoma"/>
          <w:bCs/>
        </w:rPr>
        <w:t> </w:t>
      </w:r>
      <w:r w:rsidRPr="00A40145">
        <w:rPr>
          <w:rFonts w:ascii="Tahoma" w:hAnsi="Tahoma" w:cs="Tahoma"/>
          <w:bCs/>
        </w:rPr>
        <w:t>którym upływa termin składania ofert.</w:t>
      </w:r>
    </w:p>
    <w:p w14:paraId="4AD09850" w14:textId="63E42172" w:rsidR="005C1F5C" w:rsidRPr="00A40145" w:rsidRDefault="005C1F5C" w:rsidP="007D5C07">
      <w:pPr>
        <w:pStyle w:val="Akapitzlist"/>
        <w:numPr>
          <w:ilvl w:val="0"/>
          <w:numId w:val="442"/>
        </w:numPr>
        <w:spacing w:after="0" w:line="240" w:lineRule="auto"/>
        <w:ind w:left="567" w:hanging="283"/>
        <w:jc w:val="both"/>
        <w:rPr>
          <w:rFonts w:ascii="Tahoma" w:hAnsi="Tahoma" w:cs="Tahoma"/>
          <w:sz w:val="20"/>
          <w:szCs w:val="20"/>
          <w:u w:val="single"/>
        </w:rPr>
      </w:pPr>
      <w:r w:rsidRPr="00A40145">
        <w:rPr>
          <w:rFonts w:ascii="Tahoma" w:hAnsi="Tahoma" w:cs="Tahoma"/>
          <w:sz w:val="20"/>
          <w:szCs w:val="20"/>
          <w:u w:val="single"/>
        </w:rPr>
        <w:t xml:space="preserve">w celu wykazania spełniania warunku z pkt 3 </w:t>
      </w:r>
      <w:proofErr w:type="spellStart"/>
      <w:r w:rsidRPr="00A40145">
        <w:rPr>
          <w:rFonts w:ascii="Tahoma" w:hAnsi="Tahoma" w:cs="Tahoma"/>
          <w:sz w:val="20"/>
          <w:szCs w:val="20"/>
          <w:u w:val="single"/>
        </w:rPr>
        <w:t>ppkt</w:t>
      </w:r>
      <w:proofErr w:type="spellEnd"/>
      <w:r w:rsidRPr="00A40145">
        <w:rPr>
          <w:rFonts w:ascii="Tahoma" w:hAnsi="Tahoma" w:cs="Tahoma"/>
          <w:sz w:val="20"/>
          <w:szCs w:val="20"/>
          <w:u w:val="single"/>
        </w:rPr>
        <w:t xml:space="preserve"> 4 lit. b) rozdz. XIII dział I SWZ:</w:t>
      </w:r>
    </w:p>
    <w:p w14:paraId="4571CBD8" w14:textId="3CB11677" w:rsidR="007B056B" w:rsidRPr="005C1F5C" w:rsidRDefault="005C1F5C" w:rsidP="005C1F5C">
      <w:pPr>
        <w:autoSpaceDE w:val="0"/>
        <w:autoSpaceDN w:val="0"/>
        <w:adjustRightInd w:val="0"/>
        <w:ind w:left="567"/>
        <w:jc w:val="both"/>
        <w:rPr>
          <w:rFonts w:ascii="Tahoma" w:hAnsi="Tahoma" w:cs="Tahoma"/>
        </w:rPr>
      </w:pPr>
      <w:r w:rsidRPr="00A40145">
        <w:rPr>
          <w:rFonts w:ascii="Tahoma" w:eastAsia="Calibri" w:hAnsi="Tahoma" w:cs="Tahoma"/>
          <w:u w:val="single"/>
        </w:rPr>
        <w:t>wykaz</w:t>
      </w:r>
      <w:r w:rsidR="00CD714D">
        <w:rPr>
          <w:rFonts w:ascii="Tahoma" w:eastAsia="Calibri" w:hAnsi="Tahoma" w:cs="Tahoma"/>
          <w:u w:val="single"/>
        </w:rPr>
        <w:t>u</w:t>
      </w:r>
      <w:r w:rsidRPr="00A40145">
        <w:rPr>
          <w:rFonts w:ascii="Tahoma" w:eastAsia="Calibri" w:hAnsi="Tahoma" w:cs="Tahoma"/>
          <w:u w:val="single"/>
        </w:rPr>
        <w:t xml:space="preserve"> osób, skierowanych przez wykonawcę do realizacji zamówienia publicznego</w:t>
      </w:r>
      <w:r w:rsidRPr="00E741F9">
        <w:rPr>
          <w:rFonts w:ascii="Tahoma" w:eastAsia="Calibri" w:hAnsi="Tahoma" w:cs="Tahoma"/>
        </w:rPr>
        <w:t>, w szczególności odpowiedzialnych za świadczenie usług, kontrolę jakości lub kierowanie robotami budowlanymi wraz z</w:t>
      </w:r>
      <w:r>
        <w:rPr>
          <w:rFonts w:ascii="Tahoma" w:eastAsia="Calibri" w:hAnsi="Tahoma" w:cs="Tahoma"/>
        </w:rPr>
        <w:t> </w:t>
      </w:r>
      <w:r w:rsidRPr="00E741F9">
        <w:rPr>
          <w:rFonts w:ascii="Tahoma" w:eastAsia="Calibri" w:hAnsi="Tahoma" w:cs="Tahoma"/>
        </w:rPr>
        <w:t>informacjami na temat ich kwalifikacji zawodowych, uprawnień niezbędnych do wykonania zamówienia publicznego, a także zakresu wykonywanych przez nie czynności oraz informacje o podstawie do dysponowania tymi osobami.</w:t>
      </w:r>
    </w:p>
    <w:p w14:paraId="42F7D530" w14:textId="77777777" w:rsidR="007D4B33" w:rsidRPr="00217A41" w:rsidRDefault="007D4B33" w:rsidP="007D4B33">
      <w:pPr>
        <w:pStyle w:val="Textbody"/>
        <w:rPr>
          <w:rFonts w:ascii="Tahoma" w:hAnsi="Tahoma" w:cs="Tahoma"/>
          <w:b w:val="0"/>
          <w:bCs w:val="0"/>
        </w:rPr>
      </w:pPr>
    </w:p>
    <w:p w14:paraId="523AD041" w14:textId="4EA01DEE" w:rsidR="00FE12CA" w:rsidRPr="00217A41" w:rsidRDefault="007D4B33" w:rsidP="007D4B33">
      <w:pPr>
        <w:jc w:val="both"/>
        <w:rPr>
          <w:rFonts w:ascii="Tahoma" w:hAnsi="Tahoma" w:cs="Tahoma"/>
        </w:rPr>
      </w:pPr>
      <w:r w:rsidRPr="00217A41">
        <w:rPr>
          <w:rFonts w:ascii="Tahoma" w:hAnsi="Tahoma" w:cs="Tahoma"/>
          <w:b/>
          <w:bCs/>
          <w:u w:val="single"/>
        </w:rPr>
        <w:t xml:space="preserve">Uwaga nr </w:t>
      </w:r>
      <w:r w:rsidR="00CD714D">
        <w:rPr>
          <w:rFonts w:ascii="Tahoma" w:hAnsi="Tahoma" w:cs="Tahoma"/>
          <w:b/>
          <w:bCs/>
          <w:u w:val="single"/>
        </w:rPr>
        <w:t>2</w:t>
      </w:r>
      <w:r w:rsidRPr="00217A41">
        <w:rPr>
          <w:rFonts w:ascii="Tahoma" w:hAnsi="Tahoma" w:cs="Tahoma"/>
          <w:b/>
          <w:bCs/>
          <w:u w:val="single"/>
        </w:rPr>
        <w:t>:</w:t>
      </w:r>
      <w:r w:rsidRPr="00217A41">
        <w:rPr>
          <w:rFonts w:ascii="Tahoma" w:hAnsi="Tahoma" w:cs="Tahoma"/>
          <w:b/>
          <w:bCs/>
        </w:rPr>
        <w:t xml:space="preserve"> </w:t>
      </w:r>
      <w:r w:rsidR="00FE12CA" w:rsidRPr="00217A41">
        <w:rPr>
          <w:rFonts w:ascii="Tahoma" w:hAnsi="Tahoma" w:cs="Tahoma"/>
        </w:rPr>
        <w:t>Wykonawca, który polega na zdolnościach innych podmiotów w celu spełnienia powyższych warunków musi wraz z ofertą złożyć zobowiązania tych podmiotów, o których mowa w </w:t>
      </w:r>
      <w:r w:rsidR="001C3F3E" w:rsidRPr="00217A41">
        <w:rPr>
          <w:rFonts w:ascii="Tahoma" w:hAnsi="Tahoma" w:cs="Tahoma"/>
        </w:rPr>
        <w:t>rozdziale X</w:t>
      </w:r>
      <w:r w:rsidR="0035779E" w:rsidRPr="00217A41">
        <w:rPr>
          <w:rFonts w:ascii="Tahoma" w:hAnsi="Tahoma" w:cs="Tahoma"/>
        </w:rPr>
        <w:t>I</w:t>
      </w:r>
      <w:r w:rsidR="001C3F3E" w:rsidRPr="00217A41">
        <w:rPr>
          <w:rFonts w:ascii="Tahoma" w:hAnsi="Tahoma" w:cs="Tahoma"/>
        </w:rPr>
        <w:t xml:space="preserve"> pkt 7 </w:t>
      </w:r>
      <w:proofErr w:type="spellStart"/>
      <w:r w:rsidR="001C3F3E" w:rsidRPr="00217A41">
        <w:rPr>
          <w:rFonts w:ascii="Tahoma" w:hAnsi="Tahoma" w:cs="Tahoma"/>
        </w:rPr>
        <w:t>ppkt</w:t>
      </w:r>
      <w:proofErr w:type="spellEnd"/>
      <w:r w:rsidR="001C3F3E" w:rsidRPr="00217A41">
        <w:rPr>
          <w:rFonts w:ascii="Tahoma" w:hAnsi="Tahoma" w:cs="Tahoma"/>
        </w:rPr>
        <w:t xml:space="preserve"> </w:t>
      </w:r>
      <w:r w:rsidR="00BF1C5F" w:rsidRPr="00217A41">
        <w:rPr>
          <w:rFonts w:ascii="Tahoma" w:hAnsi="Tahoma" w:cs="Tahoma"/>
        </w:rPr>
        <w:t>2</w:t>
      </w:r>
      <w:r w:rsidR="001C3F3E" w:rsidRPr="00217A41">
        <w:rPr>
          <w:rFonts w:ascii="Tahoma" w:hAnsi="Tahoma" w:cs="Tahoma"/>
        </w:rPr>
        <w:t>)</w:t>
      </w:r>
      <w:r w:rsidR="00FE12CA" w:rsidRPr="00217A41">
        <w:rPr>
          <w:rFonts w:ascii="Tahoma" w:hAnsi="Tahoma" w:cs="Tahoma"/>
        </w:rPr>
        <w:t xml:space="preserve"> </w:t>
      </w:r>
      <w:r w:rsidR="001C3F3E" w:rsidRPr="00217A41">
        <w:rPr>
          <w:rFonts w:ascii="Tahoma" w:hAnsi="Tahoma" w:cs="Tahoma"/>
        </w:rPr>
        <w:t xml:space="preserve">Działu I </w:t>
      </w:r>
      <w:r w:rsidR="00FE12CA" w:rsidRPr="00217A41">
        <w:rPr>
          <w:rFonts w:ascii="Tahoma" w:hAnsi="Tahoma" w:cs="Tahoma"/>
        </w:rPr>
        <w:t xml:space="preserve">SWZ. </w:t>
      </w:r>
    </w:p>
    <w:p w14:paraId="6DC8D1BE" w14:textId="77777777" w:rsidR="00B0576D" w:rsidRPr="007D4F27" w:rsidRDefault="00B0576D" w:rsidP="00B0576D">
      <w:pPr>
        <w:tabs>
          <w:tab w:val="left" w:pos="1483"/>
        </w:tabs>
        <w:autoSpaceDE w:val="0"/>
        <w:autoSpaceDN w:val="0"/>
        <w:adjustRightInd w:val="0"/>
        <w:rPr>
          <w:rFonts w:ascii="Tahoma" w:eastAsiaTheme="minorHAnsi" w:hAnsi="Tahoma" w:cs="Tahoma"/>
          <w:color w:val="000000"/>
          <w:lang w:eastAsia="en-US"/>
        </w:rPr>
      </w:pPr>
    </w:p>
    <w:p w14:paraId="3856EEFA" w14:textId="2A076CE5" w:rsidR="00F324E4" w:rsidRPr="00FC26CD" w:rsidRDefault="00F324E4" w:rsidP="007D5C07">
      <w:pPr>
        <w:pStyle w:val="NormalnyWeb"/>
        <w:numPr>
          <w:ilvl w:val="6"/>
          <w:numId w:val="427"/>
        </w:numPr>
        <w:suppressAutoHyphens w:val="0"/>
        <w:autoSpaceDN/>
        <w:spacing w:before="0" w:after="0"/>
        <w:ind w:left="284" w:right="-114" w:hanging="284"/>
        <w:jc w:val="both"/>
        <w:textAlignment w:val="auto"/>
        <w:rPr>
          <w:rFonts w:ascii="Tahoma" w:hAnsi="Tahoma" w:cs="Tahoma"/>
          <w:b/>
          <w:bCs/>
          <w:u w:val="single"/>
        </w:rPr>
      </w:pPr>
      <w:r w:rsidRPr="00FC26CD">
        <w:rPr>
          <w:rFonts w:ascii="Tahoma" w:hAnsi="Tahoma" w:cs="Tahoma"/>
          <w:b/>
          <w:bCs/>
          <w:u w:val="single"/>
        </w:rPr>
        <w:t>Procedura sanacyjna - samooczyszczenie:</w:t>
      </w:r>
    </w:p>
    <w:p w14:paraId="5A1B91EC" w14:textId="7988B8D5" w:rsidR="00F324E4" w:rsidRPr="00FC26CD" w:rsidRDefault="00F324E4" w:rsidP="00F324E4">
      <w:pPr>
        <w:pStyle w:val="NormalnyWeb"/>
        <w:suppressAutoHyphens w:val="0"/>
        <w:autoSpaceDN/>
        <w:spacing w:before="0" w:after="0"/>
        <w:ind w:left="284" w:right="-114"/>
        <w:jc w:val="both"/>
        <w:textAlignment w:val="auto"/>
        <w:rPr>
          <w:rFonts w:ascii="Tahoma" w:hAnsi="Tahoma" w:cs="Tahoma"/>
        </w:rPr>
      </w:pPr>
      <w:r w:rsidRPr="00FC26CD">
        <w:rPr>
          <w:rFonts w:ascii="Tahoma" w:hAnsi="Tahoma" w:cs="Tahoma"/>
        </w:rPr>
        <w:t>Wykonawca nie podlega wykluczeniu w okolicznościach określonych w art. 108 pkt 1,</w:t>
      </w:r>
      <w:r w:rsidR="00D13A50">
        <w:rPr>
          <w:rFonts w:ascii="Tahoma" w:hAnsi="Tahoma" w:cs="Tahoma"/>
        </w:rPr>
        <w:t xml:space="preserve"> </w:t>
      </w:r>
      <w:r w:rsidRPr="00FC26CD">
        <w:rPr>
          <w:rFonts w:ascii="Tahoma" w:hAnsi="Tahoma" w:cs="Tahoma"/>
        </w:rPr>
        <w:t xml:space="preserve">2 i 5 </w:t>
      </w:r>
      <w:r w:rsidR="005C1F5C">
        <w:rPr>
          <w:rFonts w:ascii="Tahoma" w:hAnsi="Tahoma" w:cs="Tahoma"/>
        </w:rPr>
        <w:t xml:space="preserve">ustawy </w:t>
      </w:r>
      <w:proofErr w:type="spellStart"/>
      <w:r w:rsidR="005C1F5C">
        <w:rPr>
          <w:rFonts w:ascii="Tahoma" w:hAnsi="Tahoma" w:cs="Tahoma"/>
        </w:rPr>
        <w:t>Pzp</w:t>
      </w:r>
      <w:proofErr w:type="spellEnd"/>
      <w:r w:rsidR="005C1F5C">
        <w:rPr>
          <w:rFonts w:ascii="Tahoma" w:hAnsi="Tahoma" w:cs="Tahoma"/>
        </w:rPr>
        <w:t xml:space="preserve">, </w:t>
      </w:r>
      <w:r w:rsidRPr="00FC26CD">
        <w:rPr>
          <w:rFonts w:ascii="Tahoma" w:hAnsi="Tahoma" w:cs="Tahoma"/>
        </w:rPr>
        <w:t>jeżeli udowodni zamawiającemu, że spełnił łącznie następujące przesłanki:</w:t>
      </w:r>
    </w:p>
    <w:p w14:paraId="6EB9FD5F" w14:textId="77777777" w:rsidR="00F324E4" w:rsidRPr="00FC26CD" w:rsidRDefault="00F324E4" w:rsidP="00F324E4">
      <w:pPr>
        <w:ind w:left="567" w:hanging="283"/>
        <w:jc w:val="both"/>
        <w:rPr>
          <w:rFonts w:ascii="Tahoma" w:hAnsi="Tahoma" w:cs="Tahoma"/>
        </w:rPr>
      </w:pPr>
      <w:r w:rsidRPr="00FC26CD">
        <w:rPr>
          <w:rFonts w:ascii="Tahoma" w:hAnsi="Tahoma" w:cs="Tahoma"/>
          <w:color w:val="000000"/>
        </w:rPr>
        <w:t>1)</w:t>
      </w:r>
      <w:r w:rsidRPr="00FC26CD">
        <w:rPr>
          <w:rFonts w:ascii="Tahoma" w:hAnsi="Tahoma" w:cs="Tahoma"/>
          <w:color w:val="000000"/>
        </w:rPr>
        <w:tab/>
        <w:t>naprawił lub zobowiązał się do naprawienia szkody wyrządzonej przestępstwem, wykroczeniem lub swoim nieprawidłowym postępowaniem, w tym poprzez zadośćuczynienie pieniężne;</w:t>
      </w:r>
    </w:p>
    <w:p w14:paraId="703A2244" w14:textId="77777777" w:rsidR="00F324E4" w:rsidRPr="00FC26CD" w:rsidRDefault="00F324E4" w:rsidP="00F324E4">
      <w:pPr>
        <w:ind w:left="567" w:hanging="283"/>
        <w:jc w:val="both"/>
        <w:rPr>
          <w:rFonts w:ascii="Tahoma" w:hAnsi="Tahoma" w:cs="Tahoma"/>
        </w:rPr>
      </w:pPr>
      <w:r w:rsidRPr="00FC26CD">
        <w:rPr>
          <w:rFonts w:ascii="Tahoma" w:hAnsi="Tahoma" w:cs="Tahoma"/>
          <w:color w:val="000000"/>
        </w:rPr>
        <w:t>2)</w:t>
      </w:r>
      <w:r w:rsidRPr="00FC26CD">
        <w:rPr>
          <w:rFonts w:ascii="Tahoma" w:hAnsi="Tahoma" w:cs="Tahoma"/>
          <w:color w:val="000000"/>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7391D88" w14:textId="4BB3AC37" w:rsidR="00F324E4" w:rsidRPr="00FC26CD" w:rsidRDefault="00F324E4" w:rsidP="00F324E4">
      <w:pPr>
        <w:ind w:left="567" w:hanging="283"/>
        <w:jc w:val="both"/>
        <w:rPr>
          <w:rFonts w:ascii="Tahoma" w:hAnsi="Tahoma" w:cs="Tahoma"/>
          <w:color w:val="000000"/>
        </w:rPr>
      </w:pPr>
      <w:r w:rsidRPr="00FC26CD">
        <w:rPr>
          <w:rFonts w:ascii="Tahoma" w:hAnsi="Tahoma" w:cs="Tahoma"/>
          <w:color w:val="000000"/>
        </w:rPr>
        <w:t>3)</w:t>
      </w:r>
      <w:r w:rsidRPr="00FC26CD">
        <w:rPr>
          <w:rFonts w:ascii="Tahoma" w:hAnsi="Tahoma" w:cs="Tahoma"/>
          <w:color w:val="000000"/>
        </w:rPr>
        <w:tab/>
        <w:t>podjął konkretne środki techniczne, organizacyjne i kadrowe, odpowiednie dla zapobiegania dalszym przestępstwom, wykroczeniom lub nieprawidłowemu postępowaniu, w szczególności:</w:t>
      </w:r>
    </w:p>
    <w:p w14:paraId="752ED09B" w14:textId="71670B54" w:rsidR="00F324E4" w:rsidRPr="00FC26CD" w:rsidRDefault="00F324E4" w:rsidP="00F324E4">
      <w:pPr>
        <w:ind w:left="851" w:hanging="284"/>
        <w:jc w:val="both"/>
        <w:rPr>
          <w:rFonts w:ascii="Tahoma" w:hAnsi="Tahoma" w:cs="Tahoma"/>
        </w:rPr>
      </w:pPr>
      <w:r w:rsidRPr="00FC26CD">
        <w:rPr>
          <w:rFonts w:ascii="Tahoma" w:hAnsi="Tahoma" w:cs="Tahoma"/>
          <w:color w:val="000000"/>
        </w:rPr>
        <w:t>a)</w:t>
      </w:r>
      <w:r w:rsidRPr="00FC26CD">
        <w:rPr>
          <w:rFonts w:ascii="Tahoma" w:hAnsi="Tahoma" w:cs="Tahoma"/>
          <w:color w:val="000000"/>
        </w:rPr>
        <w:tab/>
        <w:t xml:space="preserve">zerwał wszelkie powiązania z osobami lub podmiotami odpowiedzialnymi za nieprawidłowe postępowanie </w:t>
      </w:r>
      <w:r w:rsidR="00661BC1">
        <w:rPr>
          <w:rFonts w:ascii="Tahoma" w:hAnsi="Tahoma" w:cs="Tahoma"/>
          <w:color w:val="000000"/>
        </w:rPr>
        <w:t>w</w:t>
      </w:r>
      <w:r w:rsidRPr="00FC26CD">
        <w:rPr>
          <w:rFonts w:ascii="Tahoma" w:hAnsi="Tahoma" w:cs="Tahoma"/>
          <w:color w:val="000000"/>
        </w:rPr>
        <w:t>ykonawcy,</w:t>
      </w:r>
    </w:p>
    <w:p w14:paraId="2005CCB0" w14:textId="77777777" w:rsidR="00F324E4" w:rsidRPr="00FC26CD" w:rsidRDefault="00F324E4" w:rsidP="00F324E4">
      <w:pPr>
        <w:ind w:left="851" w:hanging="284"/>
        <w:jc w:val="both"/>
        <w:rPr>
          <w:rFonts w:ascii="Tahoma" w:hAnsi="Tahoma" w:cs="Tahoma"/>
        </w:rPr>
      </w:pPr>
      <w:r w:rsidRPr="00FC26CD">
        <w:rPr>
          <w:rFonts w:ascii="Tahoma" w:hAnsi="Tahoma" w:cs="Tahoma"/>
          <w:color w:val="000000"/>
        </w:rPr>
        <w:t>b)</w:t>
      </w:r>
      <w:r w:rsidRPr="00FC26CD">
        <w:rPr>
          <w:rFonts w:ascii="Tahoma" w:hAnsi="Tahoma" w:cs="Tahoma"/>
          <w:color w:val="000000"/>
        </w:rPr>
        <w:tab/>
        <w:t>zreorganizował personel,</w:t>
      </w:r>
    </w:p>
    <w:p w14:paraId="198A3184" w14:textId="77777777" w:rsidR="00F324E4" w:rsidRPr="00FC26CD" w:rsidRDefault="00F324E4" w:rsidP="00F324E4">
      <w:pPr>
        <w:ind w:left="851" w:hanging="284"/>
        <w:jc w:val="both"/>
        <w:rPr>
          <w:rFonts w:ascii="Tahoma" w:hAnsi="Tahoma" w:cs="Tahoma"/>
        </w:rPr>
      </w:pPr>
      <w:r w:rsidRPr="00FC26CD">
        <w:rPr>
          <w:rFonts w:ascii="Tahoma" w:hAnsi="Tahoma" w:cs="Tahoma"/>
          <w:color w:val="000000"/>
        </w:rPr>
        <w:t>c)</w:t>
      </w:r>
      <w:r w:rsidRPr="00FC26CD">
        <w:rPr>
          <w:rFonts w:ascii="Tahoma" w:hAnsi="Tahoma" w:cs="Tahoma"/>
          <w:color w:val="000000"/>
        </w:rPr>
        <w:tab/>
        <w:t>wdrożył system sprawozdawczości i kontroli,</w:t>
      </w:r>
    </w:p>
    <w:p w14:paraId="659A438E" w14:textId="77777777" w:rsidR="00F324E4" w:rsidRPr="00FC26CD" w:rsidRDefault="00F324E4" w:rsidP="00F324E4">
      <w:pPr>
        <w:ind w:left="851" w:hanging="284"/>
        <w:jc w:val="both"/>
        <w:rPr>
          <w:rFonts w:ascii="Tahoma" w:hAnsi="Tahoma" w:cs="Tahoma"/>
        </w:rPr>
      </w:pPr>
      <w:r w:rsidRPr="00FC26CD">
        <w:rPr>
          <w:rFonts w:ascii="Tahoma" w:hAnsi="Tahoma" w:cs="Tahoma"/>
          <w:color w:val="000000"/>
        </w:rPr>
        <w:t>d)</w:t>
      </w:r>
      <w:r w:rsidRPr="00FC26CD">
        <w:rPr>
          <w:rFonts w:ascii="Tahoma" w:hAnsi="Tahoma" w:cs="Tahoma"/>
          <w:color w:val="000000"/>
        </w:rPr>
        <w:tab/>
        <w:t>utworzył struktury audytu wewnętrznego do monitorowania przestrzegania przepisów, wewnętrznych regulacji lub standardów,</w:t>
      </w:r>
    </w:p>
    <w:p w14:paraId="33A1BE59" w14:textId="0090F370" w:rsidR="00F324E4" w:rsidRPr="00FC26CD" w:rsidRDefault="00F324E4" w:rsidP="00F324E4">
      <w:pPr>
        <w:ind w:left="851" w:hanging="284"/>
        <w:jc w:val="both"/>
        <w:rPr>
          <w:rFonts w:ascii="Tahoma" w:hAnsi="Tahoma" w:cs="Tahoma"/>
        </w:rPr>
      </w:pPr>
      <w:r w:rsidRPr="00FC26CD">
        <w:rPr>
          <w:rFonts w:ascii="Tahoma" w:hAnsi="Tahoma" w:cs="Tahoma"/>
          <w:color w:val="000000"/>
        </w:rPr>
        <w:t>e)</w:t>
      </w:r>
      <w:r w:rsidRPr="00FC26CD">
        <w:rPr>
          <w:rFonts w:ascii="Tahoma" w:hAnsi="Tahoma" w:cs="Tahoma"/>
          <w:color w:val="000000"/>
        </w:rPr>
        <w:tab/>
        <w:t>wprowadził wewnętrzne regulacje dotyczące odpowiedzialności i odszkodowań za nieprzestrzeganie przepisów, wewnętrznych regulacji lub standardów.</w:t>
      </w:r>
    </w:p>
    <w:p w14:paraId="7F451033" w14:textId="6C256AEA" w:rsidR="00F324E4" w:rsidRPr="00FC26CD" w:rsidRDefault="00F324E4" w:rsidP="005C1F5C">
      <w:pPr>
        <w:pStyle w:val="Akapitzlist"/>
        <w:autoSpaceDN/>
        <w:spacing w:after="0" w:line="240" w:lineRule="auto"/>
        <w:ind w:left="284" w:right="-114"/>
        <w:jc w:val="both"/>
        <w:textAlignment w:val="auto"/>
        <w:rPr>
          <w:rFonts w:ascii="Tahoma" w:hAnsi="Tahoma" w:cs="Tahoma"/>
          <w:color w:val="000000"/>
          <w:sz w:val="20"/>
          <w:szCs w:val="20"/>
        </w:rPr>
      </w:pPr>
      <w:r w:rsidRPr="00FC26CD">
        <w:rPr>
          <w:rFonts w:ascii="Tahoma" w:hAnsi="Tahoma" w:cs="Tahoma"/>
          <w:color w:val="000000"/>
          <w:sz w:val="20"/>
          <w:szCs w:val="20"/>
        </w:rPr>
        <w:t>Zamawiający ocenia, czy podjęte przez wykonawcę czynności, o których mowa powyżej, są wystarczające do wykazania jego rzetelności, uwzględniając wagę i szczególne okoliczności czynu wykonawcy. Jeżeli podjęte przez wykonawcę czynności, o których mowa powyżej, nie są wystarczające do wykazania jego rzetelności, zamawiający wykluczy wykonawcę.</w:t>
      </w:r>
    </w:p>
    <w:p w14:paraId="728384E5" w14:textId="77777777" w:rsidR="007D4B33" w:rsidRPr="00FC26CD" w:rsidRDefault="007D4B33" w:rsidP="00F324E4">
      <w:pPr>
        <w:pStyle w:val="Akapitzlist"/>
        <w:autoSpaceDN/>
        <w:spacing w:after="0" w:line="240" w:lineRule="auto"/>
        <w:ind w:left="426" w:right="-114"/>
        <w:jc w:val="both"/>
        <w:textAlignment w:val="auto"/>
        <w:rPr>
          <w:rFonts w:ascii="Tahoma" w:hAnsi="Tahoma" w:cs="Tahoma"/>
          <w:sz w:val="20"/>
          <w:szCs w:val="20"/>
        </w:rPr>
      </w:pPr>
    </w:p>
    <w:p w14:paraId="27FAAF91" w14:textId="2C735DC8" w:rsidR="004F58D9" w:rsidRPr="005C1F5C" w:rsidRDefault="00B0576D" w:rsidP="007D5C07">
      <w:pPr>
        <w:pStyle w:val="Akapitzlist"/>
        <w:numPr>
          <w:ilvl w:val="6"/>
          <w:numId w:val="427"/>
        </w:numPr>
        <w:spacing w:after="0" w:line="240" w:lineRule="auto"/>
        <w:ind w:left="284" w:hanging="284"/>
        <w:jc w:val="both"/>
        <w:rPr>
          <w:rFonts w:ascii="Tahoma" w:hAnsi="Tahoma" w:cs="Tahoma"/>
          <w:b/>
          <w:bCs/>
          <w:sz w:val="20"/>
          <w:szCs w:val="20"/>
        </w:rPr>
      </w:pPr>
      <w:r>
        <w:rPr>
          <w:rFonts w:ascii="Tahoma" w:hAnsi="Tahoma" w:cs="Tahoma"/>
          <w:sz w:val="20"/>
          <w:szCs w:val="20"/>
        </w:rPr>
        <w:t xml:space="preserve">Sposób </w:t>
      </w:r>
      <w:r w:rsidR="00F06878" w:rsidRPr="00FC26CD">
        <w:rPr>
          <w:rFonts w:ascii="Tahoma" w:hAnsi="Tahoma" w:cs="Tahoma"/>
          <w:sz w:val="20"/>
          <w:szCs w:val="20"/>
        </w:rPr>
        <w:t>sporządzenia dokumentów elektronicznych musi być zgody z wymaganiami określonymi w</w:t>
      </w:r>
      <w:r>
        <w:rPr>
          <w:rFonts w:ascii="Tahoma" w:hAnsi="Tahoma" w:cs="Tahoma"/>
          <w:sz w:val="20"/>
          <w:szCs w:val="20"/>
        </w:rPr>
        <w:t> </w:t>
      </w:r>
      <w:r w:rsidR="004F58D9" w:rsidRPr="00FC26CD">
        <w:rPr>
          <w:rFonts w:ascii="Tahoma" w:hAnsi="Tahoma" w:cs="Tahoma"/>
          <w:sz w:val="20"/>
          <w:szCs w:val="20"/>
        </w:rPr>
        <w:t>R</w:t>
      </w:r>
      <w:r w:rsidR="00F06878" w:rsidRPr="00FC26CD">
        <w:rPr>
          <w:rFonts w:ascii="Tahoma" w:hAnsi="Tahoma" w:cs="Tahoma"/>
          <w:sz w:val="20"/>
          <w:szCs w:val="20"/>
        </w:rPr>
        <w:t xml:space="preserve">ozporządzeniu Prezesa Rady Ministrów z dnia 30 grudnia 2020 r. w sprawie sposobu sporządzania </w:t>
      </w:r>
      <w:r>
        <w:rPr>
          <w:rFonts w:ascii="Tahoma" w:hAnsi="Tahoma" w:cs="Tahoma"/>
          <w:sz w:val="20"/>
          <w:szCs w:val="20"/>
        </w:rPr>
        <w:br/>
      </w:r>
      <w:r w:rsidR="00F06878" w:rsidRPr="00FC26CD">
        <w:rPr>
          <w:rFonts w:ascii="Tahoma" w:hAnsi="Tahoma" w:cs="Tahoma"/>
          <w:sz w:val="20"/>
          <w:szCs w:val="20"/>
        </w:rPr>
        <w:t xml:space="preserve">i przekazywania informacji oraz wymagań technicznych dla dokumentów elektronicznych oraz środków komunikacji elektronicznej w postępowaniu o udzielenie zamówienia publicznego lub konkursie (Dz. U. z 2020 poz. 2452) oraz </w:t>
      </w:r>
      <w:r w:rsidR="004F58D9" w:rsidRPr="00FC26CD">
        <w:rPr>
          <w:rFonts w:ascii="Tahoma" w:hAnsi="Tahoma" w:cs="Tahoma"/>
          <w:sz w:val="20"/>
          <w:szCs w:val="20"/>
        </w:rPr>
        <w:t>R</w:t>
      </w:r>
      <w:r w:rsidR="00F06878" w:rsidRPr="00FC26CD">
        <w:rPr>
          <w:rFonts w:ascii="Tahoma" w:hAnsi="Tahoma" w:cs="Tahoma"/>
          <w:sz w:val="20"/>
          <w:szCs w:val="20"/>
        </w:rPr>
        <w:t>ozporządzeniu Ministra Rozwoju, Pracy i Technologii z dnia 23 grudnia 2020 r. w sprawie podmiotowych środków dowodowych oraz innych dokumentów lub oświadczeń, jakich może żądać zamawiający od wykonawcy (Dz. U. z 2020 poz. 2415).</w:t>
      </w:r>
    </w:p>
    <w:p w14:paraId="33476E04" w14:textId="526243FF" w:rsidR="0088462F" w:rsidRPr="00CD714D" w:rsidRDefault="00215805" w:rsidP="00CD714D">
      <w:pPr>
        <w:tabs>
          <w:tab w:val="left" w:pos="1540"/>
        </w:tabs>
        <w:jc w:val="both"/>
        <w:rPr>
          <w:rFonts w:ascii="Tahoma" w:hAnsi="Tahoma" w:cs="Tahoma"/>
          <w:b/>
          <w:bCs/>
        </w:rPr>
      </w:pPr>
      <w:r w:rsidRPr="00CD714D">
        <w:rPr>
          <w:rFonts w:ascii="Tahoma" w:hAnsi="Tahoma" w:cs="Tahoma"/>
          <w:b/>
          <w:bCs/>
        </w:rPr>
        <w:tab/>
      </w:r>
    </w:p>
    <w:p w14:paraId="58E11805" w14:textId="4DF222B0" w:rsidR="00DD134F" w:rsidRPr="00FC26CD" w:rsidRDefault="00DD134F" w:rsidP="00C47F6D">
      <w:pPr>
        <w:pStyle w:val="Styl4"/>
        <w:jc w:val="both"/>
      </w:pPr>
      <w:bookmarkStart w:id="27" w:name="_Toc95291400"/>
      <w:r w:rsidRPr="00FC26CD">
        <w:t>Wykonawcy wspólnie ubiegający się o udzielenia zamówienia</w:t>
      </w:r>
      <w:r w:rsidR="00E54EE5" w:rsidRPr="00FC26CD">
        <w:t xml:space="preserve"> (konsorcjum)</w:t>
      </w:r>
      <w:r w:rsidR="00AA0EC9" w:rsidRPr="00FC26CD">
        <w:t>/poleganie na zasobach innych podmiotów</w:t>
      </w:r>
      <w:bookmarkEnd w:id="27"/>
    </w:p>
    <w:p w14:paraId="4E636583" w14:textId="77777777" w:rsidR="00DD134F" w:rsidRPr="00FC26CD" w:rsidRDefault="00DD134F" w:rsidP="00DD134F">
      <w:pPr>
        <w:pStyle w:val="Standard"/>
        <w:tabs>
          <w:tab w:val="left" w:pos="426"/>
          <w:tab w:val="left" w:pos="960"/>
        </w:tabs>
        <w:jc w:val="both"/>
        <w:rPr>
          <w:rFonts w:ascii="Tahoma" w:hAnsi="Tahoma" w:cs="Tahoma"/>
          <w:b/>
          <w:i/>
          <w:sz w:val="18"/>
          <w:szCs w:val="18"/>
          <w:u w:val="single"/>
        </w:rPr>
      </w:pPr>
    </w:p>
    <w:p w14:paraId="1EDAADAF" w14:textId="4D48D451" w:rsidR="00AA0EC9" w:rsidRPr="00FC26CD" w:rsidRDefault="00AA0EC9" w:rsidP="007D5C07">
      <w:pPr>
        <w:pStyle w:val="Standard"/>
        <w:numPr>
          <w:ilvl w:val="0"/>
          <w:numId w:val="428"/>
        </w:numPr>
        <w:suppressAutoHyphens w:val="0"/>
        <w:ind w:left="284" w:hanging="284"/>
        <w:jc w:val="both"/>
        <w:rPr>
          <w:rFonts w:ascii="Tahoma" w:hAnsi="Tahoma" w:cs="Tahoma"/>
          <w:b/>
          <w:iCs/>
          <w:lang w:eastAsia="ar-SA"/>
        </w:rPr>
      </w:pPr>
      <w:r w:rsidRPr="00FC26CD">
        <w:rPr>
          <w:rFonts w:ascii="Tahoma" w:hAnsi="Tahoma" w:cs="Tahoma"/>
          <w:b/>
          <w:iCs/>
          <w:lang w:eastAsia="ar-SA"/>
        </w:rPr>
        <w:t>Wykonawcy wspólnie ubiegający się o udzielenie zamówienia.</w:t>
      </w:r>
    </w:p>
    <w:p w14:paraId="6564F5D4" w14:textId="0432938E" w:rsidR="00FC3DB5" w:rsidRPr="00FC26CD" w:rsidRDefault="00FC3DB5" w:rsidP="007D5C07">
      <w:pPr>
        <w:pStyle w:val="Standard"/>
        <w:numPr>
          <w:ilvl w:val="0"/>
          <w:numId w:val="436"/>
        </w:numPr>
        <w:suppressAutoHyphens w:val="0"/>
        <w:ind w:left="567" w:hanging="283"/>
        <w:jc w:val="both"/>
        <w:rPr>
          <w:rFonts w:ascii="Tahoma" w:hAnsi="Tahoma" w:cs="Tahoma"/>
          <w:bCs/>
          <w:iCs/>
          <w:lang w:eastAsia="ar-SA"/>
        </w:rPr>
      </w:pPr>
      <w:r w:rsidRPr="00FC26CD">
        <w:rPr>
          <w:rFonts w:ascii="Tahoma" w:hAnsi="Tahoma" w:cs="Tahoma"/>
          <w:bCs/>
          <w:iCs/>
          <w:lang w:eastAsia="ar-SA"/>
        </w:rPr>
        <w:t>Wykonawcy mogą wspólnie ubiegać się o udzielenie zamówienia.</w:t>
      </w:r>
    </w:p>
    <w:p w14:paraId="0C77A9A7" w14:textId="44EE4BF9" w:rsidR="00FC3DB5" w:rsidRPr="00FC26CD" w:rsidRDefault="00FC3DB5" w:rsidP="007D5C07">
      <w:pPr>
        <w:pStyle w:val="Standard"/>
        <w:numPr>
          <w:ilvl w:val="0"/>
          <w:numId w:val="436"/>
        </w:numPr>
        <w:suppressAutoHyphens w:val="0"/>
        <w:ind w:left="567" w:hanging="283"/>
        <w:jc w:val="both"/>
        <w:rPr>
          <w:rFonts w:ascii="Tahoma" w:hAnsi="Tahoma" w:cs="Tahoma"/>
          <w:bCs/>
          <w:iCs/>
          <w:lang w:eastAsia="ar-SA"/>
        </w:rPr>
      </w:pPr>
      <w:r w:rsidRPr="00FC26CD">
        <w:rPr>
          <w:rFonts w:ascii="Tahoma" w:hAnsi="Tahoma" w:cs="Tahoma"/>
          <w:bCs/>
          <w:iCs/>
          <w:lang w:eastAsia="ar-SA"/>
        </w:rPr>
        <w:t xml:space="preserve">Wykonawcy wspólnie ubiegający się o udzielenie zamówienia, ustanawiają pełnomocnika do reprezentowania ich w postępowaniu albo reprezentowania </w:t>
      </w:r>
      <w:r w:rsidR="0035779E" w:rsidRPr="00FC26CD">
        <w:rPr>
          <w:rFonts w:ascii="Tahoma" w:hAnsi="Tahoma" w:cs="Tahoma"/>
          <w:bCs/>
          <w:iCs/>
          <w:lang w:eastAsia="ar-SA"/>
        </w:rPr>
        <w:t xml:space="preserve">ich </w:t>
      </w:r>
      <w:r w:rsidRPr="00FC26CD">
        <w:rPr>
          <w:rFonts w:ascii="Tahoma" w:hAnsi="Tahoma" w:cs="Tahoma"/>
          <w:bCs/>
          <w:iCs/>
          <w:lang w:eastAsia="ar-SA"/>
        </w:rPr>
        <w:t>w postępowaniu i zawarcia umowy w</w:t>
      </w:r>
      <w:r w:rsidR="007F5EC5">
        <w:rPr>
          <w:rFonts w:ascii="Tahoma" w:hAnsi="Tahoma" w:cs="Tahoma"/>
          <w:bCs/>
          <w:iCs/>
          <w:lang w:eastAsia="ar-SA"/>
        </w:rPr>
        <w:t> </w:t>
      </w:r>
      <w:r w:rsidRPr="00FC26CD">
        <w:rPr>
          <w:rFonts w:ascii="Tahoma" w:hAnsi="Tahoma" w:cs="Tahoma"/>
          <w:bCs/>
          <w:iCs/>
          <w:lang w:eastAsia="ar-SA"/>
        </w:rPr>
        <w:t xml:space="preserve">sprawie </w:t>
      </w:r>
      <w:r w:rsidR="0035779E" w:rsidRPr="00FC26CD">
        <w:rPr>
          <w:rFonts w:ascii="Tahoma" w:hAnsi="Tahoma" w:cs="Tahoma"/>
          <w:bCs/>
          <w:iCs/>
          <w:lang w:eastAsia="ar-SA"/>
        </w:rPr>
        <w:t xml:space="preserve">przedmiotowego </w:t>
      </w:r>
      <w:r w:rsidRPr="00FC26CD">
        <w:rPr>
          <w:rFonts w:ascii="Tahoma" w:hAnsi="Tahoma" w:cs="Tahoma"/>
          <w:bCs/>
          <w:iCs/>
          <w:lang w:eastAsia="ar-SA"/>
        </w:rPr>
        <w:t>zamówienia publicznego</w:t>
      </w:r>
      <w:r w:rsidR="0035779E" w:rsidRPr="00FC26CD">
        <w:rPr>
          <w:rFonts w:ascii="Tahoma" w:hAnsi="Tahoma" w:cs="Tahoma"/>
          <w:bCs/>
          <w:iCs/>
          <w:lang w:eastAsia="ar-SA"/>
        </w:rPr>
        <w:t>.</w:t>
      </w:r>
    </w:p>
    <w:p w14:paraId="65B428BC" w14:textId="627F4229" w:rsidR="00FC3DB5" w:rsidRPr="00FC26CD" w:rsidRDefault="00FC3DB5" w:rsidP="007D5C07">
      <w:pPr>
        <w:pStyle w:val="Standard"/>
        <w:numPr>
          <w:ilvl w:val="0"/>
          <w:numId w:val="436"/>
        </w:numPr>
        <w:suppressAutoHyphens w:val="0"/>
        <w:ind w:left="567" w:hanging="283"/>
        <w:jc w:val="both"/>
        <w:rPr>
          <w:rFonts w:ascii="Tahoma" w:hAnsi="Tahoma" w:cs="Tahoma"/>
          <w:bCs/>
          <w:iCs/>
          <w:lang w:eastAsia="ar-SA"/>
        </w:rPr>
      </w:pPr>
      <w:r w:rsidRPr="00FC26CD">
        <w:rPr>
          <w:rFonts w:ascii="Tahoma" w:hAnsi="Tahoma" w:cs="Tahoma"/>
          <w:bCs/>
          <w:iCs/>
          <w:lang w:eastAsia="ar-SA"/>
        </w:rPr>
        <w:t xml:space="preserve">Wykonawcy wspólnie ubiegający się o udzielenie zamówienia, zobowiązani się złożyć wraz z ofertą stosowne pełnomocnictwo – zgodnie z </w:t>
      </w:r>
      <w:r w:rsidRPr="00B0576D">
        <w:rPr>
          <w:rFonts w:ascii="Tahoma" w:hAnsi="Tahoma" w:cs="Tahoma"/>
          <w:bCs/>
          <w:iCs/>
          <w:lang w:eastAsia="ar-SA"/>
        </w:rPr>
        <w:t>pkt 7</w:t>
      </w:r>
      <w:r w:rsidR="0035779E" w:rsidRPr="00B0576D">
        <w:rPr>
          <w:rFonts w:ascii="Tahoma" w:hAnsi="Tahoma" w:cs="Tahoma"/>
          <w:bCs/>
          <w:iCs/>
          <w:lang w:eastAsia="ar-SA"/>
        </w:rPr>
        <w:t xml:space="preserve"> </w:t>
      </w:r>
      <w:proofErr w:type="spellStart"/>
      <w:r w:rsidR="0035779E" w:rsidRPr="00B0576D">
        <w:rPr>
          <w:rFonts w:ascii="Tahoma" w:hAnsi="Tahoma" w:cs="Tahoma"/>
          <w:bCs/>
          <w:iCs/>
          <w:lang w:eastAsia="ar-SA"/>
        </w:rPr>
        <w:t>ppkt</w:t>
      </w:r>
      <w:proofErr w:type="spellEnd"/>
      <w:r w:rsidR="0035779E" w:rsidRPr="00B0576D">
        <w:rPr>
          <w:rFonts w:ascii="Tahoma" w:hAnsi="Tahoma" w:cs="Tahoma"/>
          <w:bCs/>
          <w:iCs/>
          <w:lang w:eastAsia="ar-SA"/>
        </w:rPr>
        <w:t xml:space="preserve"> </w:t>
      </w:r>
      <w:r w:rsidR="00B0576D" w:rsidRPr="00B0576D">
        <w:rPr>
          <w:rFonts w:ascii="Tahoma" w:hAnsi="Tahoma" w:cs="Tahoma"/>
          <w:bCs/>
          <w:iCs/>
          <w:lang w:eastAsia="ar-SA"/>
        </w:rPr>
        <w:t>4</w:t>
      </w:r>
      <w:r w:rsidRPr="00B0576D">
        <w:rPr>
          <w:rFonts w:ascii="Tahoma" w:hAnsi="Tahoma" w:cs="Tahoma"/>
          <w:bCs/>
          <w:iCs/>
          <w:lang w:eastAsia="ar-SA"/>
        </w:rPr>
        <w:t xml:space="preserve">) rozdz. </w:t>
      </w:r>
      <w:r w:rsidR="0035779E" w:rsidRPr="00B0576D">
        <w:rPr>
          <w:rFonts w:ascii="Tahoma" w:hAnsi="Tahoma" w:cs="Tahoma"/>
          <w:bCs/>
          <w:iCs/>
          <w:lang w:eastAsia="ar-SA"/>
        </w:rPr>
        <w:t>XI</w:t>
      </w:r>
      <w:r w:rsidRPr="00B0576D">
        <w:rPr>
          <w:rFonts w:ascii="Tahoma" w:hAnsi="Tahoma" w:cs="Tahoma"/>
          <w:bCs/>
          <w:iCs/>
          <w:lang w:eastAsia="ar-SA"/>
        </w:rPr>
        <w:t xml:space="preserve"> </w:t>
      </w:r>
      <w:r w:rsidRPr="00FC26CD">
        <w:rPr>
          <w:rFonts w:ascii="Tahoma" w:hAnsi="Tahoma" w:cs="Tahoma"/>
          <w:bCs/>
          <w:iCs/>
          <w:lang w:eastAsia="ar-SA"/>
        </w:rPr>
        <w:t>Działu I SWZ – nie dotyczy spółki cywilnej, o ile upoważnienie/pełnomocnictwo do występowania w imieniu tej spółki wynika z dołączonej do oferty umowy spółki bądź wszyscy wspólnicy podpiszą ofertę.</w:t>
      </w:r>
    </w:p>
    <w:p w14:paraId="60754E22" w14:textId="0C1D720D" w:rsidR="00FC3DB5" w:rsidRPr="00FC26CD" w:rsidRDefault="00FC3DB5" w:rsidP="00FC3DB5">
      <w:pPr>
        <w:pStyle w:val="Standard"/>
        <w:suppressAutoHyphens w:val="0"/>
        <w:ind w:left="284" w:hanging="284"/>
        <w:jc w:val="both"/>
        <w:rPr>
          <w:rFonts w:ascii="Tahoma" w:hAnsi="Tahoma" w:cs="Tahoma"/>
          <w:bCs/>
          <w:iCs/>
          <w:lang w:eastAsia="ar-SA"/>
        </w:rPr>
      </w:pPr>
      <w:r w:rsidRPr="00FC26CD">
        <w:rPr>
          <w:rFonts w:ascii="Tahoma" w:hAnsi="Tahoma" w:cs="Tahoma"/>
          <w:b/>
          <w:iCs/>
          <w:u w:val="single"/>
          <w:lang w:eastAsia="ar-SA"/>
        </w:rPr>
        <w:t xml:space="preserve">Uwaga nr </w:t>
      </w:r>
      <w:r w:rsidR="00CD714D">
        <w:rPr>
          <w:rFonts w:ascii="Tahoma" w:hAnsi="Tahoma" w:cs="Tahoma"/>
          <w:b/>
          <w:iCs/>
          <w:u w:val="single"/>
          <w:lang w:eastAsia="ar-SA"/>
        </w:rPr>
        <w:t>3</w:t>
      </w:r>
      <w:r w:rsidRPr="00FC26CD">
        <w:rPr>
          <w:rFonts w:ascii="Tahoma" w:hAnsi="Tahoma" w:cs="Tahoma"/>
          <w:b/>
          <w:iCs/>
          <w:u w:val="single"/>
          <w:lang w:eastAsia="ar-SA"/>
        </w:rPr>
        <w:t>:</w:t>
      </w:r>
      <w:r w:rsidRPr="00FC26CD">
        <w:rPr>
          <w:rFonts w:ascii="Tahoma" w:hAnsi="Tahoma" w:cs="Tahoma"/>
          <w:bCs/>
          <w:iCs/>
          <w:lang w:eastAsia="ar-SA"/>
        </w:rPr>
        <w:t xml:space="preserve"> Pełnomocnictwo, o którym mowa powyżej może wynikać albo z dokumentu pod taką samą nazwą, albo z umowy wykonawców wspólnie ubiegających się o udzielenie zamówienia.</w:t>
      </w:r>
    </w:p>
    <w:p w14:paraId="285136A2" w14:textId="2006D5FA" w:rsidR="00FC3DB5" w:rsidRPr="00FC26CD" w:rsidRDefault="00FC3DB5" w:rsidP="007D5C07">
      <w:pPr>
        <w:pStyle w:val="Standard"/>
        <w:numPr>
          <w:ilvl w:val="0"/>
          <w:numId w:val="436"/>
        </w:numPr>
        <w:suppressAutoHyphens w:val="0"/>
        <w:ind w:left="567" w:hanging="283"/>
        <w:jc w:val="both"/>
        <w:rPr>
          <w:rFonts w:ascii="Tahoma" w:hAnsi="Tahoma" w:cs="Tahoma"/>
          <w:bCs/>
          <w:iCs/>
          <w:lang w:eastAsia="ar-SA"/>
        </w:rPr>
      </w:pPr>
      <w:r w:rsidRPr="00FC26CD">
        <w:rPr>
          <w:rFonts w:ascii="Tahoma" w:hAnsi="Tahoma" w:cs="Tahoma"/>
          <w:bCs/>
          <w:iCs/>
          <w:lang w:eastAsia="ar-SA"/>
        </w:rPr>
        <w:t>Oferta musi być podpisana w taki sposób, by prawnie zobowiązywała wszystkich wykonawców występujących wspólnie (przez każdego z wykonawców lub upoważnionego pełnomocnika).</w:t>
      </w:r>
    </w:p>
    <w:p w14:paraId="65EEC4C3" w14:textId="0EBC2841" w:rsidR="0035779E" w:rsidRPr="00FC26CD" w:rsidRDefault="0035779E" w:rsidP="007D5C07">
      <w:pPr>
        <w:pStyle w:val="Standard"/>
        <w:numPr>
          <w:ilvl w:val="0"/>
          <w:numId w:val="436"/>
        </w:numPr>
        <w:suppressAutoHyphens w:val="0"/>
        <w:ind w:left="567" w:hanging="283"/>
        <w:jc w:val="both"/>
        <w:rPr>
          <w:rFonts w:ascii="Tahoma" w:hAnsi="Tahoma" w:cs="Tahoma"/>
          <w:bCs/>
          <w:iCs/>
          <w:lang w:eastAsia="ar-SA"/>
        </w:rPr>
      </w:pPr>
      <w:r w:rsidRPr="00FC26CD">
        <w:rPr>
          <w:rFonts w:ascii="Tahoma" w:hAnsi="Tahoma" w:cs="Tahoma"/>
          <w:bCs/>
          <w:iCs/>
          <w:lang w:eastAsia="ar-SA"/>
        </w:rPr>
        <w:t xml:space="preserve">Wszelka korespondencja prowadzona będzie wyłącznie z podmiotem występującym jako pełnomocnik </w:t>
      </w:r>
      <w:r w:rsidR="00661BC1">
        <w:rPr>
          <w:rFonts w:ascii="Tahoma" w:hAnsi="Tahoma" w:cs="Tahoma"/>
          <w:bCs/>
          <w:iCs/>
          <w:lang w:eastAsia="ar-SA"/>
        </w:rPr>
        <w:t>w</w:t>
      </w:r>
      <w:r w:rsidRPr="00FC26CD">
        <w:rPr>
          <w:rFonts w:ascii="Tahoma" w:hAnsi="Tahoma" w:cs="Tahoma"/>
          <w:bCs/>
          <w:iCs/>
          <w:lang w:eastAsia="ar-SA"/>
        </w:rPr>
        <w:t>ykonawców wspólnie ubiegających się o udzielenie zamówienia.</w:t>
      </w:r>
    </w:p>
    <w:p w14:paraId="10FC331F" w14:textId="6B5FCE6D" w:rsidR="00F2151D" w:rsidRPr="00FC26CD" w:rsidRDefault="00F2151D" w:rsidP="007D5C07">
      <w:pPr>
        <w:pStyle w:val="Standard"/>
        <w:numPr>
          <w:ilvl w:val="0"/>
          <w:numId w:val="436"/>
        </w:numPr>
        <w:suppressAutoHyphens w:val="0"/>
        <w:ind w:left="567" w:hanging="283"/>
        <w:jc w:val="both"/>
        <w:rPr>
          <w:rFonts w:ascii="Tahoma" w:hAnsi="Tahoma" w:cs="Tahoma"/>
          <w:bCs/>
          <w:iCs/>
          <w:lang w:eastAsia="ar-SA"/>
        </w:rPr>
      </w:pPr>
      <w:r w:rsidRPr="00FC26CD">
        <w:rPr>
          <w:rFonts w:ascii="Tahoma" w:hAnsi="Tahoma" w:cs="Tahoma"/>
          <w:bCs/>
          <w:iCs/>
          <w:lang w:eastAsia="ar-SA"/>
        </w:rPr>
        <w:t xml:space="preserve">W przypadku wspólnego ubiegania się o udzielenie zamówienie przez wykonawców oświadczenie, o którym mowa w art. 125 ustawy - pkt 7 </w:t>
      </w:r>
      <w:proofErr w:type="spellStart"/>
      <w:r w:rsidRPr="00FC26CD">
        <w:rPr>
          <w:rFonts w:ascii="Tahoma" w:hAnsi="Tahoma" w:cs="Tahoma"/>
          <w:bCs/>
          <w:iCs/>
          <w:lang w:eastAsia="ar-SA"/>
        </w:rPr>
        <w:t>ppkt</w:t>
      </w:r>
      <w:proofErr w:type="spellEnd"/>
      <w:r w:rsidRPr="00FC26CD">
        <w:rPr>
          <w:rFonts w:ascii="Tahoma" w:hAnsi="Tahoma" w:cs="Tahoma"/>
          <w:bCs/>
          <w:iCs/>
          <w:lang w:eastAsia="ar-SA"/>
        </w:rPr>
        <w:t xml:space="preserve"> 1) rozdziału XI Działu I SWZ składa każdy z wykonawców wspólnie ubiegających się o zamówienie. Oświadczenia te potwierdzają spełnianie warunków udziału w</w:t>
      </w:r>
      <w:r w:rsidR="000B7E5B">
        <w:rPr>
          <w:rFonts w:ascii="Tahoma" w:hAnsi="Tahoma" w:cs="Tahoma"/>
          <w:bCs/>
          <w:iCs/>
          <w:lang w:eastAsia="ar-SA"/>
        </w:rPr>
        <w:t> </w:t>
      </w:r>
      <w:r w:rsidRPr="00FC26CD">
        <w:rPr>
          <w:rFonts w:ascii="Tahoma" w:hAnsi="Tahoma" w:cs="Tahoma"/>
          <w:bCs/>
          <w:iCs/>
          <w:lang w:eastAsia="ar-SA"/>
        </w:rPr>
        <w:t>postępowaniu w zakresie, w którym wykonawca wspólnie ubiegający się o udzielenie zamówienia wykazuje spełnianie warunków udziału w postępowaniu, oraz brak podstaw wykluczenia - każdy z</w:t>
      </w:r>
      <w:r w:rsidR="000B7E5B">
        <w:rPr>
          <w:rFonts w:ascii="Tahoma" w:hAnsi="Tahoma" w:cs="Tahoma"/>
          <w:bCs/>
          <w:iCs/>
          <w:lang w:eastAsia="ar-SA"/>
        </w:rPr>
        <w:t> </w:t>
      </w:r>
      <w:r w:rsidRPr="00FC26CD">
        <w:rPr>
          <w:rFonts w:ascii="Tahoma" w:hAnsi="Tahoma" w:cs="Tahoma"/>
          <w:bCs/>
          <w:iCs/>
          <w:lang w:eastAsia="ar-SA"/>
        </w:rPr>
        <w:t>wykonawców wspólnie ubiegających się o udzielenie zamówienia nie może podlegać wykluczeniu z</w:t>
      </w:r>
      <w:r w:rsidR="000B7E5B">
        <w:rPr>
          <w:rFonts w:ascii="Tahoma" w:hAnsi="Tahoma" w:cs="Tahoma"/>
          <w:bCs/>
          <w:iCs/>
          <w:lang w:eastAsia="ar-SA"/>
        </w:rPr>
        <w:t> </w:t>
      </w:r>
      <w:r w:rsidRPr="00FC26CD">
        <w:rPr>
          <w:rFonts w:ascii="Tahoma" w:hAnsi="Tahoma" w:cs="Tahoma"/>
          <w:bCs/>
          <w:iCs/>
          <w:lang w:eastAsia="ar-SA"/>
        </w:rPr>
        <w:t>postępowania w</w:t>
      </w:r>
      <w:r w:rsidR="000B7E5B">
        <w:rPr>
          <w:rFonts w:ascii="Tahoma" w:hAnsi="Tahoma" w:cs="Tahoma"/>
          <w:bCs/>
          <w:iCs/>
          <w:lang w:eastAsia="ar-SA"/>
        </w:rPr>
        <w:t> </w:t>
      </w:r>
      <w:r w:rsidRPr="00FC26CD">
        <w:rPr>
          <w:rFonts w:ascii="Tahoma" w:hAnsi="Tahoma" w:cs="Tahoma"/>
          <w:bCs/>
          <w:iCs/>
          <w:lang w:eastAsia="ar-SA"/>
        </w:rPr>
        <w:t xml:space="preserve">oparciu o wskazane w SWZ podstawy wykluczenia. </w:t>
      </w:r>
    </w:p>
    <w:p w14:paraId="432281BC" w14:textId="60FCE45E" w:rsidR="00850C7D" w:rsidRPr="00B0576D" w:rsidRDefault="00D8087F" w:rsidP="007D5C07">
      <w:pPr>
        <w:pStyle w:val="Standard"/>
        <w:numPr>
          <w:ilvl w:val="0"/>
          <w:numId w:val="437"/>
        </w:numPr>
        <w:suppressAutoHyphens w:val="0"/>
        <w:ind w:left="567" w:hanging="283"/>
        <w:jc w:val="both"/>
        <w:rPr>
          <w:rFonts w:ascii="Tahoma" w:hAnsi="Tahoma" w:cs="Tahoma"/>
          <w:bCs/>
          <w:iCs/>
          <w:lang w:eastAsia="ar-SA"/>
        </w:rPr>
      </w:pPr>
      <w:r w:rsidRPr="00B0576D">
        <w:rPr>
          <w:rFonts w:ascii="Tahoma" w:eastAsiaTheme="minorHAnsi" w:hAnsi="Tahoma" w:cs="Tahoma"/>
          <w:lang w:eastAsia="en-US"/>
        </w:rPr>
        <w:t>W odniesieniu do warunków dotyczących wykształcenia, kwalifikacji zawodowych lub doświadczenia wykonawcy wspólnie ubiegający się o udzielenie zamówienia mogą polegać na zdolnościach tych z</w:t>
      </w:r>
      <w:r w:rsidR="000B7E5B" w:rsidRPr="00B0576D">
        <w:rPr>
          <w:rFonts w:ascii="Tahoma" w:eastAsiaTheme="minorHAnsi" w:hAnsi="Tahoma" w:cs="Tahoma"/>
          <w:lang w:eastAsia="en-US"/>
        </w:rPr>
        <w:t> </w:t>
      </w:r>
      <w:r w:rsidRPr="00B0576D">
        <w:rPr>
          <w:rFonts w:ascii="Tahoma" w:eastAsiaTheme="minorHAnsi" w:hAnsi="Tahoma" w:cs="Tahoma"/>
          <w:lang w:eastAsia="en-US"/>
        </w:rPr>
        <w:t>wykonawców, którzy wykonują roboty budowlane lub usługi, do realizacji których te zdolności są wymagane.</w:t>
      </w:r>
    </w:p>
    <w:p w14:paraId="048BB237" w14:textId="5E25FBCC" w:rsidR="00D8087F" w:rsidRPr="00B0576D" w:rsidRDefault="00D8087F" w:rsidP="007D5C07">
      <w:pPr>
        <w:pStyle w:val="Standard"/>
        <w:numPr>
          <w:ilvl w:val="0"/>
          <w:numId w:val="437"/>
        </w:numPr>
        <w:suppressAutoHyphens w:val="0"/>
        <w:ind w:left="567" w:hanging="283"/>
        <w:jc w:val="both"/>
        <w:rPr>
          <w:rFonts w:ascii="Tahoma" w:hAnsi="Tahoma" w:cs="Tahoma"/>
          <w:bCs/>
          <w:iCs/>
          <w:lang w:eastAsia="ar-SA"/>
        </w:rPr>
      </w:pPr>
      <w:r w:rsidRPr="00B0576D">
        <w:rPr>
          <w:rFonts w:ascii="Tahoma" w:eastAsiaTheme="minorHAnsi" w:hAnsi="Tahoma" w:cs="Tahoma"/>
          <w:lang w:eastAsia="en-US"/>
        </w:rPr>
        <w:t xml:space="preserve">W przypadku, o którym mowa w </w:t>
      </w:r>
      <w:proofErr w:type="spellStart"/>
      <w:r w:rsidRPr="00B0576D">
        <w:rPr>
          <w:rFonts w:ascii="Tahoma" w:eastAsiaTheme="minorHAnsi" w:hAnsi="Tahoma" w:cs="Tahoma"/>
          <w:lang w:eastAsia="en-US"/>
        </w:rPr>
        <w:t>p</w:t>
      </w:r>
      <w:r w:rsidR="00BF1C5F" w:rsidRPr="00B0576D">
        <w:rPr>
          <w:rFonts w:ascii="Tahoma" w:eastAsiaTheme="minorHAnsi" w:hAnsi="Tahoma" w:cs="Tahoma"/>
          <w:lang w:eastAsia="en-US"/>
        </w:rPr>
        <w:t>p</w:t>
      </w:r>
      <w:r w:rsidRPr="00B0576D">
        <w:rPr>
          <w:rFonts w:ascii="Tahoma" w:eastAsiaTheme="minorHAnsi" w:hAnsi="Tahoma" w:cs="Tahoma"/>
          <w:lang w:eastAsia="en-US"/>
        </w:rPr>
        <w:t>kt</w:t>
      </w:r>
      <w:proofErr w:type="spellEnd"/>
      <w:r w:rsidRPr="00B0576D">
        <w:rPr>
          <w:rFonts w:ascii="Tahoma" w:eastAsiaTheme="minorHAnsi" w:hAnsi="Tahoma" w:cs="Tahoma"/>
          <w:lang w:eastAsia="en-US"/>
        </w:rPr>
        <w:t xml:space="preserve"> </w:t>
      </w:r>
      <w:r w:rsidR="00F2151D" w:rsidRPr="00B0576D">
        <w:rPr>
          <w:rFonts w:ascii="Tahoma" w:eastAsiaTheme="minorHAnsi" w:hAnsi="Tahoma" w:cs="Tahoma"/>
          <w:lang w:eastAsia="en-US"/>
        </w:rPr>
        <w:t>7</w:t>
      </w:r>
      <w:r w:rsidR="00BF1C5F" w:rsidRPr="00B0576D">
        <w:rPr>
          <w:rFonts w:ascii="Tahoma" w:eastAsiaTheme="minorHAnsi" w:hAnsi="Tahoma" w:cs="Tahoma"/>
          <w:lang w:eastAsia="en-US"/>
        </w:rPr>
        <w:t>)</w:t>
      </w:r>
      <w:r w:rsidRPr="00B0576D">
        <w:rPr>
          <w:rFonts w:ascii="Tahoma" w:eastAsiaTheme="minorHAnsi" w:hAnsi="Tahoma" w:cs="Tahoma"/>
          <w:lang w:eastAsia="en-US"/>
        </w:rPr>
        <w:t xml:space="preserve"> powyżej, wykonawcy wspólnie ubiegający się o udzielenie zamówienia dołączają do oferty oświadczeni</w:t>
      </w:r>
      <w:r w:rsidR="00BF1C5F" w:rsidRPr="00B0576D">
        <w:rPr>
          <w:rFonts w:ascii="Tahoma" w:eastAsiaTheme="minorHAnsi" w:hAnsi="Tahoma" w:cs="Tahoma"/>
          <w:lang w:eastAsia="en-US"/>
        </w:rPr>
        <w:t>e</w:t>
      </w:r>
      <w:r w:rsidRPr="00B0576D">
        <w:rPr>
          <w:rFonts w:ascii="Tahoma" w:eastAsiaTheme="minorHAnsi" w:hAnsi="Tahoma" w:cs="Tahoma"/>
          <w:lang w:eastAsia="en-US"/>
        </w:rPr>
        <w:t>, z którego wynika, które roboty budowlane, dostawy lub usługi wykonują poszczególni wykonawcy</w:t>
      </w:r>
      <w:r w:rsidR="003517FE" w:rsidRPr="00B0576D">
        <w:rPr>
          <w:rFonts w:ascii="Tahoma" w:eastAsiaTheme="minorHAnsi" w:hAnsi="Tahoma" w:cs="Tahoma"/>
          <w:lang w:eastAsia="en-US"/>
        </w:rPr>
        <w:t xml:space="preserve">. </w:t>
      </w:r>
    </w:p>
    <w:p w14:paraId="5BFA58E9" w14:textId="3E95AA32" w:rsidR="00BF1C5F" w:rsidRPr="00FC26CD" w:rsidRDefault="00B0576D" w:rsidP="00B0576D">
      <w:pPr>
        <w:pStyle w:val="Standard"/>
        <w:tabs>
          <w:tab w:val="left" w:pos="1461"/>
        </w:tabs>
        <w:suppressAutoHyphens w:val="0"/>
        <w:ind w:left="567"/>
        <w:jc w:val="both"/>
        <w:rPr>
          <w:rFonts w:ascii="Tahoma" w:hAnsi="Tahoma" w:cs="Tahoma"/>
          <w:bCs/>
          <w:iCs/>
          <w:lang w:eastAsia="ar-SA"/>
        </w:rPr>
      </w:pPr>
      <w:r>
        <w:rPr>
          <w:rFonts w:ascii="Tahoma" w:hAnsi="Tahoma" w:cs="Tahoma"/>
          <w:bCs/>
          <w:iCs/>
          <w:lang w:eastAsia="ar-SA"/>
        </w:rPr>
        <w:tab/>
      </w:r>
    </w:p>
    <w:p w14:paraId="7A27D13B" w14:textId="0D22A49B" w:rsidR="0035779E" w:rsidRPr="00B0576D" w:rsidRDefault="0035779E" w:rsidP="007D5C07">
      <w:pPr>
        <w:pStyle w:val="Akapitzlist"/>
        <w:numPr>
          <w:ilvl w:val="0"/>
          <w:numId w:val="428"/>
        </w:numPr>
        <w:autoSpaceDE w:val="0"/>
        <w:adjustRightInd w:val="0"/>
        <w:spacing w:after="0"/>
        <w:ind w:left="284" w:hanging="284"/>
        <w:rPr>
          <w:rFonts w:ascii="Tahoma" w:eastAsiaTheme="minorHAnsi" w:hAnsi="Tahoma" w:cs="Tahoma"/>
          <w:b/>
          <w:bCs/>
          <w:sz w:val="20"/>
          <w:szCs w:val="20"/>
          <w:lang w:eastAsia="en-US"/>
        </w:rPr>
      </w:pPr>
      <w:r w:rsidRPr="00B0576D">
        <w:rPr>
          <w:rFonts w:ascii="Tahoma" w:eastAsiaTheme="minorHAnsi" w:hAnsi="Tahoma" w:cs="Tahoma"/>
          <w:b/>
          <w:bCs/>
          <w:sz w:val="20"/>
          <w:szCs w:val="20"/>
          <w:lang w:eastAsia="en-US"/>
        </w:rPr>
        <w:t>Poleganie na zasobach innych podmiotów</w:t>
      </w:r>
    </w:p>
    <w:p w14:paraId="6492CED3" w14:textId="736215A0" w:rsidR="0035779E" w:rsidRPr="00B0576D" w:rsidRDefault="0035779E" w:rsidP="007D5C07">
      <w:pPr>
        <w:pStyle w:val="Akapitzlist"/>
        <w:numPr>
          <w:ilvl w:val="0"/>
          <w:numId w:val="438"/>
        </w:numPr>
        <w:autoSpaceDE w:val="0"/>
        <w:adjustRightInd w:val="0"/>
        <w:spacing w:after="0" w:line="240" w:lineRule="auto"/>
        <w:ind w:left="567" w:hanging="283"/>
        <w:jc w:val="both"/>
        <w:rPr>
          <w:rFonts w:ascii="Tahoma" w:eastAsiaTheme="minorHAnsi" w:hAnsi="Tahoma" w:cs="Tahoma"/>
          <w:b/>
          <w:bCs/>
          <w:sz w:val="20"/>
          <w:szCs w:val="20"/>
          <w:lang w:eastAsia="en-US"/>
        </w:rPr>
      </w:pPr>
      <w:r w:rsidRPr="00B0576D">
        <w:rPr>
          <w:rFonts w:ascii="Tahoma" w:eastAsiaTheme="minorHAnsi" w:hAnsi="Tahoma" w:cs="Tahoma"/>
          <w:sz w:val="20"/>
          <w:szCs w:val="20"/>
          <w:lang w:eastAsia="en-US"/>
        </w:rPr>
        <w:t xml:space="preserve">Wykonawca może w celu potwierdzenia spełniania warunków udziału w </w:t>
      </w:r>
      <w:r w:rsidR="00AC34CD">
        <w:rPr>
          <w:rFonts w:ascii="Tahoma" w:eastAsiaTheme="minorHAnsi" w:hAnsi="Tahoma" w:cs="Tahoma"/>
          <w:sz w:val="20"/>
          <w:szCs w:val="20"/>
          <w:lang w:eastAsia="en-US"/>
        </w:rPr>
        <w:t xml:space="preserve">postępowaniu </w:t>
      </w:r>
      <w:r w:rsidRPr="00B0576D">
        <w:rPr>
          <w:rFonts w:ascii="Tahoma" w:eastAsiaTheme="minorHAnsi" w:hAnsi="Tahoma" w:cs="Tahoma"/>
          <w:sz w:val="20"/>
          <w:szCs w:val="20"/>
          <w:lang w:eastAsia="en-US"/>
        </w:rPr>
        <w:t xml:space="preserve">polegać na zdolnościach technicznych lub zawodowych podmiotów udostępniających zasoby, niezależnie od charakteru prawnego łączących go z nimi stosunków prawnych. </w:t>
      </w:r>
    </w:p>
    <w:p w14:paraId="6F15615F" w14:textId="6F87B761" w:rsidR="0035779E" w:rsidRPr="00B0576D" w:rsidRDefault="0035779E" w:rsidP="007D5C07">
      <w:pPr>
        <w:pStyle w:val="Akapitzlist"/>
        <w:numPr>
          <w:ilvl w:val="0"/>
          <w:numId w:val="438"/>
        </w:numPr>
        <w:autoSpaceDE w:val="0"/>
        <w:adjustRightInd w:val="0"/>
        <w:spacing w:after="0" w:line="240" w:lineRule="auto"/>
        <w:ind w:left="567" w:hanging="283"/>
        <w:jc w:val="both"/>
        <w:rPr>
          <w:rFonts w:ascii="Tahoma" w:eastAsiaTheme="minorHAnsi" w:hAnsi="Tahoma" w:cs="Tahoma"/>
          <w:b/>
          <w:bCs/>
          <w:sz w:val="20"/>
          <w:szCs w:val="20"/>
          <w:lang w:eastAsia="en-US"/>
        </w:rPr>
      </w:pPr>
      <w:r w:rsidRPr="00B0576D">
        <w:rPr>
          <w:rFonts w:ascii="Tahoma" w:eastAsiaTheme="minorHAnsi" w:hAnsi="Tahoma" w:cs="Tahoma"/>
          <w:sz w:val="20"/>
          <w:szCs w:val="20"/>
          <w:lang w:eastAsia="en-US"/>
        </w:rPr>
        <w:t xml:space="preserve">W odniesieniu do warunków dotyczących doświadczenia, wykonawcy mogą polegać na zdolnościach podmiotów udostępniających zasoby, jeśli podmioty te wykonają świadczenie do realizacji którego te zdolności są wymagane. </w:t>
      </w:r>
    </w:p>
    <w:p w14:paraId="224568DB" w14:textId="5F3E7360" w:rsidR="0035779E" w:rsidRPr="00B0576D" w:rsidRDefault="0035779E" w:rsidP="007D5C07">
      <w:pPr>
        <w:pStyle w:val="Akapitzlist"/>
        <w:numPr>
          <w:ilvl w:val="0"/>
          <w:numId w:val="438"/>
        </w:numPr>
        <w:autoSpaceDE w:val="0"/>
        <w:adjustRightInd w:val="0"/>
        <w:spacing w:after="0" w:line="240" w:lineRule="auto"/>
        <w:ind w:left="567" w:hanging="283"/>
        <w:jc w:val="both"/>
        <w:rPr>
          <w:rFonts w:ascii="Tahoma" w:eastAsiaTheme="minorHAnsi" w:hAnsi="Tahoma" w:cs="Tahoma"/>
          <w:b/>
          <w:bCs/>
          <w:sz w:val="20"/>
          <w:szCs w:val="20"/>
          <w:lang w:eastAsia="en-US"/>
        </w:rPr>
      </w:pPr>
      <w:r w:rsidRPr="00B0576D">
        <w:rPr>
          <w:rFonts w:ascii="Tahoma" w:eastAsiaTheme="minorHAnsi" w:hAnsi="Tahoma" w:cs="Tahoma"/>
          <w:sz w:val="20"/>
          <w:szCs w:val="20"/>
          <w:lang w:eastAsia="en-US"/>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850C7D" w:rsidRPr="00B0576D">
        <w:rPr>
          <w:rFonts w:ascii="Tahoma" w:eastAsiaTheme="minorHAnsi" w:hAnsi="Tahoma" w:cs="Tahoma"/>
          <w:sz w:val="20"/>
          <w:szCs w:val="20"/>
          <w:lang w:eastAsia="en-US"/>
        </w:rPr>
        <w:t xml:space="preserve"> - z</w:t>
      </w:r>
      <w:r w:rsidR="00850C7D" w:rsidRPr="00B0576D">
        <w:rPr>
          <w:rFonts w:ascii="Tahoma" w:hAnsi="Tahoma" w:cs="Tahoma"/>
          <w:sz w:val="20"/>
          <w:szCs w:val="20"/>
        </w:rPr>
        <w:t xml:space="preserve">godnie z art. 118 ust. 3 </w:t>
      </w:r>
      <w:r w:rsidR="00017443">
        <w:rPr>
          <w:rFonts w:ascii="Tahoma" w:hAnsi="Tahoma" w:cs="Tahoma"/>
          <w:sz w:val="20"/>
          <w:szCs w:val="20"/>
        </w:rPr>
        <w:t>u</w:t>
      </w:r>
      <w:r w:rsidR="00850C7D" w:rsidRPr="00B0576D">
        <w:rPr>
          <w:rFonts w:ascii="Tahoma" w:hAnsi="Tahoma" w:cs="Tahoma"/>
          <w:sz w:val="20"/>
          <w:szCs w:val="20"/>
        </w:rPr>
        <w:t xml:space="preserve">stawy </w:t>
      </w:r>
      <w:proofErr w:type="spellStart"/>
      <w:r w:rsidR="00850C7D" w:rsidRPr="00B0576D">
        <w:rPr>
          <w:rFonts w:ascii="Tahoma" w:hAnsi="Tahoma" w:cs="Tahoma"/>
          <w:sz w:val="20"/>
          <w:szCs w:val="20"/>
        </w:rPr>
        <w:t>Pzp</w:t>
      </w:r>
      <w:proofErr w:type="spellEnd"/>
      <w:r w:rsidRPr="00B0576D">
        <w:rPr>
          <w:rFonts w:ascii="Tahoma" w:eastAsiaTheme="minorHAnsi" w:hAnsi="Tahoma" w:cs="Tahoma"/>
          <w:sz w:val="20"/>
          <w:szCs w:val="20"/>
          <w:lang w:eastAsia="en-US"/>
        </w:rPr>
        <w:t xml:space="preserve">. </w:t>
      </w:r>
    </w:p>
    <w:p w14:paraId="5BD47066" w14:textId="6FDFFBF6" w:rsidR="0035779E" w:rsidRPr="00B0576D" w:rsidRDefault="0035779E" w:rsidP="007D5C07">
      <w:pPr>
        <w:pStyle w:val="Akapitzlist"/>
        <w:numPr>
          <w:ilvl w:val="0"/>
          <w:numId w:val="438"/>
        </w:numPr>
        <w:autoSpaceDE w:val="0"/>
        <w:adjustRightInd w:val="0"/>
        <w:spacing w:after="0" w:line="240" w:lineRule="auto"/>
        <w:ind w:left="567" w:hanging="283"/>
        <w:jc w:val="both"/>
        <w:rPr>
          <w:rFonts w:ascii="Tahoma" w:eastAsiaTheme="minorHAnsi" w:hAnsi="Tahoma" w:cs="Tahoma"/>
          <w:b/>
          <w:bCs/>
          <w:sz w:val="20"/>
          <w:szCs w:val="20"/>
          <w:lang w:eastAsia="en-US"/>
        </w:rPr>
      </w:pPr>
      <w:r w:rsidRPr="00B0576D">
        <w:rPr>
          <w:rFonts w:ascii="Tahoma" w:eastAsiaTheme="minorHAnsi" w:hAnsi="Tahoma" w:cs="Tahoma"/>
          <w:sz w:val="20"/>
          <w:szCs w:val="20"/>
          <w:lang w:eastAsia="en-US"/>
        </w:rPr>
        <w:t>Zamawiający ocenia, czy udostępniane wykonawcy przez podmioty udostępniające zasoby zdolności techniczne lub zawodowe, pozwalają na wykazanie przez wykonawcę spełniania warunków udziału w</w:t>
      </w:r>
      <w:r w:rsidR="007F5EC5">
        <w:rPr>
          <w:rFonts w:ascii="Tahoma" w:eastAsiaTheme="minorHAnsi" w:hAnsi="Tahoma" w:cs="Tahoma"/>
          <w:sz w:val="20"/>
          <w:szCs w:val="20"/>
          <w:lang w:eastAsia="en-US"/>
        </w:rPr>
        <w:t> </w:t>
      </w:r>
      <w:r w:rsidRPr="00B0576D">
        <w:rPr>
          <w:rFonts w:ascii="Tahoma" w:eastAsiaTheme="minorHAnsi" w:hAnsi="Tahoma" w:cs="Tahoma"/>
          <w:sz w:val="20"/>
          <w:szCs w:val="20"/>
          <w:lang w:eastAsia="en-US"/>
        </w:rPr>
        <w:t xml:space="preserve">postępowaniu, a także bada, czy nie zachodzą wobec tego podmiotu podstawy wykluczenia, które zostały przewidziane względem wykonawcy. </w:t>
      </w:r>
    </w:p>
    <w:p w14:paraId="7FE8E6E5" w14:textId="57AF9773" w:rsidR="0035779E" w:rsidRPr="00B0576D" w:rsidRDefault="0035779E" w:rsidP="007D5C07">
      <w:pPr>
        <w:pStyle w:val="Akapitzlist"/>
        <w:numPr>
          <w:ilvl w:val="0"/>
          <w:numId w:val="438"/>
        </w:numPr>
        <w:autoSpaceDE w:val="0"/>
        <w:adjustRightInd w:val="0"/>
        <w:spacing w:after="0" w:line="240" w:lineRule="auto"/>
        <w:ind w:left="567" w:hanging="283"/>
        <w:jc w:val="both"/>
        <w:rPr>
          <w:rFonts w:ascii="Tahoma" w:eastAsiaTheme="minorHAnsi" w:hAnsi="Tahoma" w:cs="Tahoma"/>
          <w:b/>
          <w:bCs/>
          <w:sz w:val="20"/>
          <w:szCs w:val="20"/>
          <w:lang w:eastAsia="en-US"/>
        </w:rPr>
      </w:pPr>
      <w:r w:rsidRPr="00B0576D">
        <w:rPr>
          <w:rFonts w:ascii="Tahoma" w:eastAsiaTheme="minorHAnsi" w:hAnsi="Tahoma" w:cs="Tahoma"/>
          <w:sz w:val="20"/>
          <w:szCs w:val="20"/>
          <w:lang w:eastAsia="en-US"/>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w:t>
      </w:r>
      <w:r w:rsidR="007F5EC5">
        <w:rPr>
          <w:rFonts w:ascii="Tahoma" w:eastAsiaTheme="minorHAnsi" w:hAnsi="Tahoma" w:cs="Tahoma"/>
          <w:sz w:val="20"/>
          <w:szCs w:val="20"/>
          <w:lang w:eastAsia="en-US"/>
        </w:rPr>
        <w:t> </w:t>
      </w:r>
      <w:r w:rsidRPr="00B0576D">
        <w:rPr>
          <w:rFonts w:ascii="Tahoma" w:eastAsiaTheme="minorHAnsi" w:hAnsi="Tahoma" w:cs="Tahoma"/>
          <w:sz w:val="20"/>
          <w:szCs w:val="20"/>
          <w:lang w:eastAsia="en-US"/>
        </w:rPr>
        <w:t>postępowaniu</w:t>
      </w:r>
      <w:r w:rsidR="00DC256C" w:rsidRPr="00B0576D">
        <w:rPr>
          <w:rFonts w:ascii="Tahoma" w:eastAsiaTheme="minorHAnsi" w:hAnsi="Tahoma" w:cs="Tahoma"/>
          <w:sz w:val="20"/>
          <w:szCs w:val="20"/>
          <w:lang w:eastAsia="en-US"/>
        </w:rPr>
        <w:t xml:space="preserve"> </w:t>
      </w:r>
      <w:r w:rsidR="00DE189C" w:rsidRPr="00B0576D">
        <w:rPr>
          <w:rFonts w:ascii="Tahoma" w:eastAsiaTheme="minorHAnsi" w:hAnsi="Tahoma" w:cs="Tahoma"/>
          <w:sz w:val="20"/>
          <w:szCs w:val="20"/>
          <w:lang w:eastAsia="en-US"/>
        </w:rPr>
        <w:t>(</w:t>
      </w:r>
      <w:r w:rsidR="00DC256C" w:rsidRPr="00B0576D">
        <w:rPr>
          <w:rFonts w:ascii="Tahoma" w:eastAsiaTheme="minorHAnsi" w:hAnsi="Tahoma" w:cs="Tahoma"/>
          <w:sz w:val="20"/>
          <w:szCs w:val="20"/>
          <w:lang w:eastAsia="en-US"/>
        </w:rPr>
        <w:t xml:space="preserve">art. 122 </w:t>
      </w:r>
      <w:r w:rsidR="00017443">
        <w:rPr>
          <w:rFonts w:ascii="Tahoma" w:eastAsiaTheme="minorHAnsi" w:hAnsi="Tahoma" w:cs="Tahoma"/>
          <w:sz w:val="20"/>
          <w:szCs w:val="20"/>
          <w:lang w:eastAsia="en-US"/>
        </w:rPr>
        <w:t>u</w:t>
      </w:r>
      <w:r w:rsidR="00DC256C" w:rsidRPr="00B0576D">
        <w:rPr>
          <w:rFonts w:ascii="Tahoma" w:eastAsiaTheme="minorHAnsi" w:hAnsi="Tahoma" w:cs="Tahoma"/>
          <w:sz w:val="20"/>
          <w:szCs w:val="20"/>
          <w:lang w:eastAsia="en-US"/>
        </w:rPr>
        <w:t xml:space="preserve">stawy </w:t>
      </w:r>
      <w:proofErr w:type="spellStart"/>
      <w:r w:rsidR="00DC256C" w:rsidRPr="00B0576D">
        <w:rPr>
          <w:rFonts w:ascii="Tahoma" w:eastAsiaTheme="minorHAnsi" w:hAnsi="Tahoma" w:cs="Tahoma"/>
          <w:sz w:val="20"/>
          <w:szCs w:val="20"/>
          <w:lang w:eastAsia="en-US"/>
        </w:rPr>
        <w:t>Pzp</w:t>
      </w:r>
      <w:proofErr w:type="spellEnd"/>
      <w:r w:rsidR="00DE189C" w:rsidRPr="00B0576D">
        <w:rPr>
          <w:rFonts w:ascii="Tahoma" w:eastAsiaTheme="minorHAnsi" w:hAnsi="Tahoma" w:cs="Tahoma"/>
          <w:sz w:val="20"/>
          <w:szCs w:val="20"/>
          <w:lang w:eastAsia="en-US"/>
        </w:rPr>
        <w:t>)</w:t>
      </w:r>
      <w:r w:rsidR="00B0576D">
        <w:rPr>
          <w:rFonts w:ascii="Tahoma" w:eastAsiaTheme="minorHAnsi" w:hAnsi="Tahoma" w:cs="Tahoma"/>
          <w:sz w:val="20"/>
          <w:szCs w:val="20"/>
          <w:lang w:eastAsia="en-US"/>
        </w:rPr>
        <w:t>.</w:t>
      </w:r>
    </w:p>
    <w:p w14:paraId="24EEEA56" w14:textId="6C8F4C76" w:rsidR="0035779E" w:rsidRPr="00B0576D" w:rsidRDefault="00217A41" w:rsidP="009D127E">
      <w:pPr>
        <w:autoSpaceDE w:val="0"/>
        <w:autoSpaceDN w:val="0"/>
        <w:adjustRightInd w:val="0"/>
        <w:jc w:val="both"/>
        <w:rPr>
          <w:rFonts w:ascii="Tahoma" w:eastAsiaTheme="minorHAnsi" w:hAnsi="Tahoma" w:cs="Tahoma"/>
          <w:lang w:eastAsia="en-US"/>
        </w:rPr>
      </w:pPr>
      <w:r w:rsidRPr="00B0576D">
        <w:rPr>
          <w:rFonts w:ascii="Tahoma" w:hAnsi="Tahoma" w:cs="Tahoma"/>
          <w:b/>
          <w:bCs/>
          <w:u w:val="single"/>
        </w:rPr>
        <w:t xml:space="preserve">Uwaga nr </w:t>
      </w:r>
      <w:r w:rsidR="00CD714D">
        <w:rPr>
          <w:rFonts w:ascii="Tahoma" w:hAnsi="Tahoma" w:cs="Tahoma"/>
          <w:b/>
          <w:bCs/>
          <w:u w:val="single"/>
        </w:rPr>
        <w:t>4</w:t>
      </w:r>
      <w:r w:rsidR="00DC256C" w:rsidRPr="00B0576D">
        <w:rPr>
          <w:rFonts w:ascii="Tahoma" w:hAnsi="Tahoma" w:cs="Tahoma"/>
          <w:b/>
          <w:bCs/>
          <w:u w:val="single"/>
        </w:rPr>
        <w:t>:</w:t>
      </w:r>
      <w:r w:rsidR="00DC256C" w:rsidRPr="00B0576D">
        <w:rPr>
          <w:rFonts w:ascii="Tahoma" w:hAnsi="Tahoma" w:cs="Tahoma"/>
          <w:b/>
          <w:bCs/>
        </w:rPr>
        <w:t xml:space="preserve"> </w:t>
      </w:r>
      <w:r w:rsidR="0035779E" w:rsidRPr="00B0576D">
        <w:rPr>
          <w:rFonts w:ascii="Tahoma" w:eastAsiaTheme="minorHAnsi" w:hAnsi="Tahoma" w:cs="Tahoma"/>
          <w:lang w:eastAsia="en-US"/>
        </w:rPr>
        <w:t>Wykonawca nie może, po upływie terminu składania ofert, powoływać się na zdolności lub sytuację podmiotów udostępniających zasoby, jeżeli na etapie składania ofert nie polegał on w danym zakresie na</w:t>
      </w:r>
      <w:r w:rsidR="007F5EC5">
        <w:rPr>
          <w:rFonts w:ascii="Tahoma" w:eastAsiaTheme="minorHAnsi" w:hAnsi="Tahoma" w:cs="Tahoma"/>
          <w:lang w:eastAsia="en-US"/>
        </w:rPr>
        <w:t> </w:t>
      </w:r>
      <w:r w:rsidR="0035779E" w:rsidRPr="00B0576D">
        <w:rPr>
          <w:rFonts w:ascii="Tahoma" w:eastAsiaTheme="minorHAnsi" w:hAnsi="Tahoma" w:cs="Tahoma"/>
          <w:lang w:eastAsia="en-US"/>
        </w:rPr>
        <w:t>zdolnościach lub sytuacji podmiotów udostępniających zasoby</w:t>
      </w:r>
      <w:r w:rsidR="00DC256C" w:rsidRPr="00B0576D">
        <w:rPr>
          <w:rFonts w:ascii="Tahoma" w:eastAsiaTheme="minorHAnsi" w:hAnsi="Tahoma" w:cs="Tahoma"/>
          <w:lang w:eastAsia="en-US"/>
        </w:rPr>
        <w:t xml:space="preserve"> </w:t>
      </w:r>
      <w:r w:rsidR="00DE189C" w:rsidRPr="00B0576D">
        <w:rPr>
          <w:rFonts w:ascii="Tahoma" w:eastAsiaTheme="minorHAnsi" w:hAnsi="Tahoma" w:cs="Tahoma"/>
          <w:lang w:eastAsia="en-US"/>
        </w:rPr>
        <w:t>(</w:t>
      </w:r>
      <w:r w:rsidR="00DC256C" w:rsidRPr="00B0576D">
        <w:rPr>
          <w:rFonts w:ascii="Tahoma" w:eastAsiaTheme="minorHAnsi" w:hAnsi="Tahoma" w:cs="Tahoma"/>
          <w:lang w:eastAsia="en-US"/>
        </w:rPr>
        <w:t xml:space="preserve">art. 123 </w:t>
      </w:r>
      <w:r w:rsidR="00017443">
        <w:rPr>
          <w:rFonts w:ascii="Tahoma" w:eastAsiaTheme="minorHAnsi" w:hAnsi="Tahoma" w:cs="Tahoma"/>
          <w:lang w:eastAsia="en-US"/>
        </w:rPr>
        <w:t>u</w:t>
      </w:r>
      <w:r w:rsidR="00DC256C" w:rsidRPr="00B0576D">
        <w:rPr>
          <w:rFonts w:ascii="Tahoma" w:eastAsiaTheme="minorHAnsi" w:hAnsi="Tahoma" w:cs="Tahoma"/>
          <w:lang w:eastAsia="en-US"/>
        </w:rPr>
        <w:t xml:space="preserve">stawy </w:t>
      </w:r>
      <w:proofErr w:type="spellStart"/>
      <w:r w:rsidR="00DC256C" w:rsidRPr="00B0576D">
        <w:rPr>
          <w:rFonts w:ascii="Tahoma" w:eastAsiaTheme="minorHAnsi" w:hAnsi="Tahoma" w:cs="Tahoma"/>
          <w:lang w:eastAsia="en-US"/>
        </w:rPr>
        <w:t>Pzp</w:t>
      </w:r>
      <w:proofErr w:type="spellEnd"/>
      <w:r w:rsidR="00DE189C" w:rsidRPr="00B0576D">
        <w:rPr>
          <w:rFonts w:ascii="Tahoma" w:eastAsiaTheme="minorHAnsi" w:hAnsi="Tahoma" w:cs="Tahoma"/>
          <w:lang w:eastAsia="en-US"/>
        </w:rPr>
        <w:t>)</w:t>
      </w:r>
      <w:r w:rsidR="0035779E" w:rsidRPr="00B0576D">
        <w:rPr>
          <w:rFonts w:ascii="Tahoma" w:eastAsiaTheme="minorHAnsi" w:hAnsi="Tahoma" w:cs="Tahoma"/>
          <w:lang w:eastAsia="en-US"/>
        </w:rPr>
        <w:t xml:space="preserve">. </w:t>
      </w:r>
    </w:p>
    <w:p w14:paraId="7CA0A48E" w14:textId="6C7C067D" w:rsidR="0035779E" w:rsidRPr="00B0576D" w:rsidRDefault="0035779E" w:rsidP="007D5C07">
      <w:pPr>
        <w:pStyle w:val="Akapitzlist"/>
        <w:numPr>
          <w:ilvl w:val="0"/>
          <w:numId w:val="439"/>
        </w:numPr>
        <w:autoSpaceDE w:val="0"/>
        <w:adjustRightInd w:val="0"/>
        <w:spacing w:after="0" w:line="240" w:lineRule="auto"/>
        <w:ind w:left="567" w:hanging="283"/>
        <w:jc w:val="both"/>
        <w:rPr>
          <w:rFonts w:ascii="Tahoma" w:eastAsiaTheme="minorHAnsi" w:hAnsi="Tahoma" w:cs="Tahoma"/>
          <w:sz w:val="20"/>
          <w:szCs w:val="20"/>
          <w:lang w:eastAsia="en-US"/>
        </w:rPr>
      </w:pPr>
      <w:r w:rsidRPr="00B0576D">
        <w:rPr>
          <w:rFonts w:ascii="Tahoma" w:eastAsiaTheme="minorHAnsi" w:hAnsi="Tahoma" w:cs="Tahoma"/>
          <w:sz w:val="20"/>
          <w:szCs w:val="20"/>
          <w:lang w:eastAsia="en-US"/>
        </w:rPr>
        <w:t xml:space="preserve">Wykonawca, w przypadku polegania na zdolnościach lub sytuacji podmiotów udostępniających zasoby, przedstawia, wraz z oświadczeniem o którym mowa w </w:t>
      </w:r>
      <w:proofErr w:type="spellStart"/>
      <w:r w:rsidRPr="00B0576D">
        <w:rPr>
          <w:rFonts w:ascii="Tahoma" w:eastAsiaTheme="minorHAnsi" w:hAnsi="Tahoma" w:cs="Tahoma"/>
          <w:sz w:val="20"/>
          <w:szCs w:val="20"/>
          <w:lang w:eastAsia="en-US"/>
        </w:rPr>
        <w:t>p</w:t>
      </w:r>
      <w:r w:rsidR="00DE189C" w:rsidRPr="00B0576D">
        <w:rPr>
          <w:rFonts w:ascii="Tahoma" w:eastAsiaTheme="minorHAnsi" w:hAnsi="Tahoma" w:cs="Tahoma"/>
          <w:sz w:val="20"/>
          <w:szCs w:val="20"/>
          <w:lang w:eastAsia="en-US"/>
        </w:rPr>
        <w:t>p</w:t>
      </w:r>
      <w:r w:rsidRPr="00B0576D">
        <w:rPr>
          <w:rFonts w:ascii="Tahoma" w:eastAsiaTheme="minorHAnsi" w:hAnsi="Tahoma" w:cs="Tahoma"/>
          <w:sz w:val="20"/>
          <w:szCs w:val="20"/>
          <w:lang w:eastAsia="en-US"/>
        </w:rPr>
        <w:t>kt</w:t>
      </w:r>
      <w:proofErr w:type="spellEnd"/>
      <w:r w:rsidRPr="00B0576D">
        <w:rPr>
          <w:rFonts w:ascii="Tahoma" w:eastAsiaTheme="minorHAnsi" w:hAnsi="Tahoma" w:cs="Tahoma"/>
          <w:sz w:val="20"/>
          <w:szCs w:val="20"/>
          <w:lang w:eastAsia="en-US"/>
        </w:rPr>
        <w:t xml:space="preserve"> 3</w:t>
      </w:r>
      <w:r w:rsidR="00DE189C" w:rsidRPr="00B0576D">
        <w:rPr>
          <w:rFonts w:ascii="Tahoma" w:eastAsiaTheme="minorHAnsi" w:hAnsi="Tahoma" w:cs="Tahoma"/>
          <w:sz w:val="20"/>
          <w:szCs w:val="20"/>
          <w:lang w:eastAsia="en-US"/>
        </w:rPr>
        <w:t>)</w:t>
      </w:r>
      <w:r w:rsidRPr="00B0576D">
        <w:rPr>
          <w:rFonts w:ascii="Tahoma" w:eastAsiaTheme="minorHAnsi" w:hAnsi="Tahoma" w:cs="Tahoma"/>
          <w:sz w:val="20"/>
          <w:szCs w:val="20"/>
          <w:lang w:eastAsia="en-US"/>
        </w:rPr>
        <w:t xml:space="preserve"> powyżej, także oświadczenie podmiotu udostępniającego zasoby, potwierdzające brak podstaw wykluczenia tego podmiotu oraz odpowiednio spełnianie warunków udziału w postępowaniu, w zakresie, w jakim wykonawca powołuje się na jego zasoby. </w:t>
      </w:r>
    </w:p>
    <w:p w14:paraId="028CA46F" w14:textId="2A28BF83" w:rsidR="00DC256C" w:rsidRPr="00B0576D" w:rsidRDefault="0035779E" w:rsidP="007D5C07">
      <w:pPr>
        <w:pStyle w:val="Akapitzlist"/>
        <w:numPr>
          <w:ilvl w:val="0"/>
          <w:numId w:val="439"/>
        </w:numPr>
        <w:autoSpaceDE w:val="0"/>
        <w:adjustRightInd w:val="0"/>
        <w:spacing w:after="0" w:line="240" w:lineRule="auto"/>
        <w:ind w:left="567" w:hanging="283"/>
        <w:jc w:val="both"/>
        <w:rPr>
          <w:rFonts w:ascii="Tahoma" w:eastAsiaTheme="minorHAnsi" w:hAnsi="Tahoma" w:cs="Tahoma"/>
          <w:sz w:val="20"/>
          <w:szCs w:val="20"/>
          <w:lang w:eastAsia="en-US"/>
        </w:rPr>
      </w:pPr>
      <w:r w:rsidRPr="00B0576D">
        <w:rPr>
          <w:rFonts w:ascii="Tahoma" w:eastAsiaTheme="minorHAnsi" w:hAnsi="Tahoma" w:cs="Tahoma"/>
          <w:sz w:val="20"/>
          <w:szCs w:val="20"/>
          <w:lang w:eastAsia="en-US"/>
        </w:rPr>
        <w:t xml:space="preserve">Zobowiązanie podmiotu udostępniającego zasoby musi potwierdzać, że stosunek łączący </w:t>
      </w:r>
      <w:r w:rsidR="00017443">
        <w:rPr>
          <w:rFonts w:ascii="Tahoma" w:eastAsiaTheme="minorHAnsi" w:hAnsi="Tahoma" w:cs="Tahoma"/>
          <w:sz w:val="20"/>
          <w:szCs w:val="20"/>
          <w:lang w:eastAsia="en-US"/>
        </w:rPr>
        <w:t>w</w:t>
      </w:r>
      <w:r w:rsidRPr="00B0576D">
        <w:rPr>
          <w:rFonts w:ascii="Tahoma" w:eastAsiaTheme="minorHAnsi" w:hAnsi="Tahoma" w:cs="Tahoma"/>
          <w:sz w:val="20"/>
          <w:szCs w:val="20"/>
          <w:lang w:eastAsia="en-US"/>
        </w:rPr>
        <w:t>ykonawcę z</w:t>
      </w:r>
      <w:r w:rsidR="007F5EC5">
        <w:rPr>
          <w:rFonts w:ascii="Tahoma" w:eastAsiaTheme="minorHAnsi" w:hAnsi="Tahoma" w:cs="Tahoma"/>
          <w:sz w:val="20"/>
          <w:szCs w:val="20"/>
          <w:lang w:eastAsia="en-US"/>
        </w:rPr>
        <w:t> </w:t>
      </w:r>
      <w:r w:rsidRPr="00B0576D">
        <w:rPr>
          <w:rFonts w:ascii="Tahoma" w:eastAsiaTheme="minorHAnsi" w:hAnsi="Tahoma" w:cs="Tahoma"/>
          <w:sz w:val="20"/>
          <w:szCs w:val="20"/>
          <w:lang w:eastAsia="en-US"/>
        </w:rPr>
        <w:t>podmiotami udostępniającymi zasoby gwarantuje rzeczywisty dostęp do tych zasobów oraz określać w</w:t>
      </w:r>
      <w:r w:rsidR="007F5EC5">
        <w:rPr>
          <w:rFonts w:ascii="Tahoma" w:eastAsiaTheme="minorHAnsi" w:hAnsi="Tahoma" w:cs="Tahoma"/>
          <w:sz w:val="20"/>
          <w:szCs w:val="20"/>
          <w:lang w:eastAsia="en-US"/>
        </w:rPr>
        <w:t> </w:t>
      </w:r>
      <w:r w:rsidRPr="00B0576D">
        <w:rPr>
          <w:rFonts w:ascii="Tahoma" w:eastAsiaTheme="minorHAnsi" w:hAnsi="Tahoma" w:cs="Tahoma"/>
          <w:sz w:val="20"/>
          <w:szCs w:val="20"/>
          <w:lang w:eastAsia="en-US"/>
        </w:rPr>
        <w:t xml:space="preserve">szczególności: </w:t>
      </w:r>
    </w:p>
    <w:p w14:paraId="5969A811" w14:textId="32E9EF09" w:rsidR="0035779E" w:rsidRPr="00B0576D" w:rsidRDefault="00DC256C" w:rsidP="00CD714D">
      <w:pPr>
        <w:pStyle w:val="Akapitzlist"/>
        <w:autoSpaceDE w:val="0"/>
        <w:adjustRightInd w:val="0"/>
        <w:spacing w:after="0" w:line="240" w:lineRule="auto"/>
        <w:ind w:left="567"/>
        <w:jc w:val="both"/>
        <w:rPr>
          <w:rFonts w:ascii="Tahoma" w:eastAsiaTheme="minorHAnsi" w:hAnsi="Tahoma" w:cs="Tahoma"/>
          <w:sz w:val="20"/>
          <w:szCs w:val="20"/>
          <w:lang w:eastAsia="en-US"/>
        </w:rPr>
      </w:pPr>
      <w:r w:rsidRPr="00B0576D">
        <w:rPr>
          <w:rFonts w:ascii="Tahoma" w:eastAsiaTheme="minorHAnsi" w:hAnsi="Tahoma" w:cs="Tahoma"/>
          <w:sz w:val="20"/>
          <w:szCs w:val="20"/>
          <w:lang w:eastAsia="en-US"/>
        </w:rPr>
        <w:t xml:space="preserve">-   </w:t>
      </w:r>
      <w:r w:rsidR="0035779E" w:rsidRPr="00B0576D">
        <w:rPr>
          <w:rFonts w:ascii="Tahoma" w:eastAsiaTheme="minorHAnsi" w:hAnsi="Tahoma" w:cs="Tahoma"/>
          <w:sz w:val="20"/>
          <w:szCs w:val="20"/>
          <w:lang w:eastAsia="en-US"/>
        </w:rPr>
        <w:t xml:space="preserve">zakres dostępnych wykonawcy zasobów podmiotu udostępniającego zasoby, </w:t>
      </w:r>
    </w:p>
    <w:p w14:paraId="4561773B" w14:textId="3726DA37" w:rsidR="0035779E" w:rsidRPr="00B0576D" w:rsidRDefault="00DC256C" w:rsidP="00CD714D">
      <w:pPr>
        <w:pStyle w:val="Akapitzlist"/>
        <w:tabs>
          <w:tab w:val="left" w:pos="851"/>
        </w:tabs>
        <w:autoSpaceDE w:val="0"/>
        <w:adjustRightInd w:val="0"/>
        <w:spacing w:after="0" w:line="240" w:lineRule="auto"/>
        <w:ind w:left="567"/>
        <w:jc w:val="both"/>
        <w:rPr>
          <w:rFonts w:ascii="Tahoma" w:eastAsiaTheme="minorHAnsi" w:hAnsi="Tahoma" w:cs="Tahoma"/>
          <w:sz w:val="20"/>
          <w:szCs w:val="20"/>
          <w:lang w:eastAsia="en-US"/>
        </w:rPr>
      </w:pPr>
      <w:r w:rsidRPr="00B0576D">
        <w:rPr>
          <w:rFonts w:ascii="Tahoma" w:eastAsiaTheme="minorHAnsi" w:hAnsi="Tahoma" w:cs="Tahoma"/>
          <w:sz w:val="20"/>
          <w:szCs w:val="20"/>
          <w:lang w:eastAsia="en-US"/>
        </w:rPr>
        <w:t xml:space="preserve">- </w:t>
      </w:r>
      <w:r w:rsidR="0035779E" w:rsidRPr="00B0576D">
        <w:rPr>
          <w:rFonts w:ascii="Tahoma" w:eastAsiaTheme="minorHAnsi" w:hAnsi="Tahoma" w:cs="Tahoma"/>
          <w:sz w:val="20"/>
          <w:szCs w:val="20"/>
          <w:lang w:eastAsia="en-US"/>
        </w:rPr>
        <w:t xml:space="preserve">sposób i okres udostępnienia wykonawcy i wykorzystania przez niego zasobów podmiotu udostępniającego te zasoby przy wykonywaniu zamówienia </w:t>
      </w:r>
    </w:p>
    <w:p w14:paraId="4727F138" w14:textId="77863B21" w:rsidR="0035779E" w:rsidRPr="00B0576D" w:rsidRDefault="00DC256C" w:rsidP="00CD714D">
      <w:pPr>
        <w:pStyle w:val="Akapitzlist"/>
        <w:autoSpaceDE w:val="0"/>
        <w:adjustRightInd w:val="0"/>
        <w:spacing w:after="0" w:line="240" w:lineRule="auto"/>
        <w:ind w:left="567"/>
        <w:jc w:val="both"/>
        <w:rPr>
          <w:rFonts w:ascii="Tahoma" w:eastAsiaTheme="minorHAnsi" w:hAnsi="Tahoma" w:cs="Tahoma"/>
          <w:sz w:val="20"/>
          <w:szCs w:val="20"/>
          <w:lang w:eastAsia="en-US"/>
        </w:rPr>
      </w:pPr>
      <w:r w:rsidRPr="00B0576D">
        <w:rPr>
          <w:rFonts w:ascii="Tahoma" w:eastAsiaTheme="minorHAnsi" w:hAnsi="Tahoma" w:cs="Tahoma"/>
          <w:sz w:val="20"/>
          <w:szCs w:val="20"/>
          <w:lang w:eastAsia="en-US"/>
        </w:rPr>
        <w:t xml:space="preserve">-   </w:t>
      </w:r>
      <w:r w:rsidR="0035779E" w:rsidRPr="00B0576D">
        <w:rPr>
          <w:rFonts w:ascii="Tahoma" w:eastAsiaTheme="minorHAnsi" w:hAnsi="Tahoma" w:cs="Tahoma"/>
          <w:sz w:val="20"/>
          <w:szCs w:val="20"/>
          <w:lang w:eastAsia="en-US"/>
        </w:rPr>
        <w:t>czy i w jakim zakresie podmiot udostępniający zasoby, na zdolnościach którego wykonawca polega w</w:t>
      </w:r>
      <w:r w:rsidR="007F5EC5">
        <w:rPr>
          <w:rFonts w:ascii="Tahoma" w:eastAsiaTheme="minorHAnsi" w:hAnsi="Tahoma" w:cs="Tahoma"/>
          <w:sz w:val="20"/>
          <w:szCs w:val="20"/>
          <w:lang w:eastAsia="en-US"/>
        </w:rPr>
        <w:t> </w:t>
      </w:r>
      <w:r w:rsidR="0035779E" w:rsidRPr="00B0576D">
        <w:rPr>
          <w:rFonts w:ascii="Tahoma" w:eastAsiaTheme="minorHAnsi" w:hAnsi="Tahoma" w:cs="Tahoma"/>
          <w:sz w:val="20"/>
          <w:szCs w:val="20"/>
          <w:lang w:eastAsia="en-US"/>
        </w:rPr>
        <w:t xml:space="preserve">odniesieniu do warunków udziału w postępowaniu dotyczących wykształcenia, kwalifikacji zawodowych lub doświadczenia, zrealizuje roboty budowlane lub usługi, których wskazane zdolności dotyczą. </w:t>
      </w:r>
    </w:p>
    <w:p w14:paraId="30BF16EA" w14:textId="19535C2C" w:rsidR="00DC256C" w:rsidRPr="00B0576D" w:rsidRDefault="0035779E" w:rsidP="007D5C07">
      <w:pPr>
        <w:pStyle w:val="Standard"/>
        <w:numPr>
          <w:ilvl w:val="0"/>
          <w:numId w:val="440"/>
        </w:numPr>
        <w:suppressAutoHyphens w:val="0"/>
        <w:ind w:left="567" w:hanging="283"/>
        <w:jc w:val="both"/>
        <w:rPr>
          <w:rFonts w:ascii="Tahoma" w:hAnsi="Tahoma" w:cs="Tahoma"/>
          <w:bCs/>
          <w:iCs/>
          <w:lang w:eastAsia="ar-SA"/>
        </w:rPr>
      </w:pPr>
      <w:r w:rsidRPr="00B0576D">
        <w:rPr>
          <w:rFonts w:ascii="Tahoma" w:eastAsiaTheme="minorHAnsi" w:hAnsi="Tahoma" w:cs="Tahoma"/>
          <w:kern w:val="0"/>
          <w:lang w:eastAsia="en-US"/>
        </w:rPr>
        <w:t>Podmiot, który zobowiązał się do udostępnienia zasobów, odpowiada solidarnie z wykonawcą, który polega na jego sytuacji finansowej lub ekonomicznej, za szkodę poniesioną przez</w:t>
      </w:r>
      <w:r w:rsidR="00DC256C" w:rsidRPr="00B0576D">
        <w:rPr>
          <w:rFonts w:ascii="Tahoma" w:hAnsi="Tahoma" w:cs="Tahoma"/>
          <w:bCs/>
          <w:iCs/>
          <w:lang w:eastAsia="ar-SA"/>
        </w:rPr>
        <w:t xml:space="preserve"> </w:t>
      </w:r>
      <w:r w:rsidR="00DC256C" w:rsidRPr="00B0576D">
        <w:rPr>
          <w:rFonts w:ascii="Tahoma" w:hAnsi="Tahoma" w:cs="Tahoma"/>
        </w:rPr>
        <w:t>zamawiającego powstałą wskutek nieudostępnienia tych zasobów, chyba że za nieudostępnienie zasobów podmiot ten nie ponosi winy.</w:t>
      </w:r>
    </w:p>
    <w:p w14:paraId="633A9451" w14:textId="77777777" w:rsidR="00DD134F" w:rsidRPr="00FC26CD" w:rsidRDefault="00DD134F" w:rsidP="00DD134F">
      <w:pPr>
        <w:pStyle w:val="Standard"/>
        <w:suppressAutoHyphens w:val="0"/>
        <w:jc w:val="both"/>
        <w:rPr>
          <w:rFonts w:ascii="Tahoma" w:hAnsi="Tahoma" w:cs="Tahoma"/>
        </w:rPr>
      </w:pPr>
    </w:p>
    <w:p w14:paraId="5958C443" w14:textId="7436F58D" w:rsidR="00DD134F" w:rsidRPr="00FC26CD" w:rsidRDefault="00DD134F" w:rsidP="00C47F6D">
      <w:pPr>
        <w:pStyle w:val="Styl4"/>
        <w:ind w:left="142" w:hanging="568"/>
      </w:pPr>
      <w:bookmarkStart w:id="28" w:name="_Toc95291401"/>
      <w:r w:rsidRPr="00FC26CD">
        <w:t>Podwykonawcy.</w:t>
      </w:r>
      <w:bookmarkEnd w:id="28"/>
      <w:r w:rsidRPr="00FC26CD">
        <w:t xml:space="preserve">  </w:t>
      </w:r>
    </w:p>
    <w:p w14:paraId="3D6E1A34" w14:textId="77777777" w:rsidR="00DD134F" w:rsidRPr="00FC26CD" w:rsidRDefault="00DD134F" w:rsidP="00163E50">
      <w:pPr>
        <w:pStyle w:val="Standard"/>
        <w:ind w:left="284" w:hanging="284"/>
        <w:jc w:val="both"/>
        <w:rPr>
          <w:rFonts w:ascii="Tahoma" w:hAnsi="Tahoma" w:cs="Tahoma"/>
          <w:sz w:val="18"/>
          <w:szCs w:val="18"/>
        </w:rPr>
      </w:pPr>
    </w:p>
    <w:p w14:paraId="5167E3F2" w14:textId="77777777" w:rsidR="00A51BD4" w:rsidRPr="00A51BD4" w:rsidRDefault="00A51BD4" w:rsidP="007D5C07">
      <w:pPr>
        <w:pStyle w:val="Standard"/>
        <w:numPr>
          <w:ilvl w:val="0"/>
          <w:numId w:val="429"/>
        </w:numPr>
        <w:ind w:left="284" w:hanging="284"/>
        <w:jc w:val="both"/>
        <w:rPr>
          <w:rFonts w:ascii="Tahoma" w:hAnsi="Tahoma" w:cs="Tahoma"/>
        </w:rPr>
      </w:pPr>
      <w:r w:rsidRPr="00A51BD4">
        <w:rPr>
          <w:rFonts w:ascii="Tahoma" w:hAnsi="Tahoma" w:cs="Tahoma"/>
        </w:rPr>
        <w:t>Wykonawca może powierzyć wykonanie części zamówienia podwykonawcy.</w:t>
      </w:r>
    </w:p>
    <w:p w14:paraId="19A08F83" w14:textId="0A1324B6" w:rsidR="00A51BD4" w:rsidRPr="00A51BD4" w:rsidRDefault="00A51BD4" w:rsidP="007D5C07">
      <w:pPr>
        <w:pStyle w:val="Standard"/>
        <w:numPr>
          <w:ilvl w:val="0"/>
          <w:numId w:val="429"/>
        </w:numPr>
        <w:ind w:left="284" w:hanging="284"/>
        <w:jc w:val="both"/>
        <w:rPr>
          <w:rFonts w:ascii="Tahoma" w:hAnsi="Tahoma" w:cs="Tahoma"/>
        </w:rPr>
      </w:pPr>
      <w:r w:rsidRPr="00A51BD4">
        <w:rPr>
          <w:rFonts w:ascii="Tahoma" w:hAnsi="Tahoma" w:cs="Tahoma"/>
        </w:rPr>
        <w:t>Wykonawca, który zamierza wykonywać zamówienie przy udziale podwykonawcy/ów, musi w</w:t>
      </w:r>
      <w:r w:rsidR="00163E50">
        <w:rPr>
          <w:rFonts w:ascii="Tahoma" w:hAnsi="Tahoma" w:cs="Tahoma"/>
        </w:rPr>
        <w:t> </w:t>
      </w:r>
      <w:r w:rsidRPr="00A51BD4">
        <w:rPr>
          <w:rFonts w:ascii="Tahoma" w:hAnsi="Tahoma" w:cs="Tahoma"/>
        </w:rPr>
        <w:t>ofercie wskazać, jaką część (zakres zamówienia) wykonywać będzie w jego imieniu podwykonawca oraz podać nazwę ewentualnych podwykonawców, jeżeli są już znani. Należy w tym celu wypełnić odpowiedni punkt formularza oferty, stanowiącego załącznik nr 1 do Działu III SWZ.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3FAE4AD7" w14:textId="77777777" w:rsidR="00A51BD4" w:rsidRPr="00A51BD4" w:rsidRDefault="00A51BD4" w:rsidP="007D5C07">
      <w:pPr>
        <w:pStyle w:val="Standard"/>
        <w:numPr>
          <w:ilvl w:val="0"/>
          <w:numId w:val="429"/>
        </w:numPr>
        <w:ind w:left="284" w:hanging="284"/>
        <w:jc w:val="both"/>
        <w:rPr>
          <w:rFonts w:ascii="Tahoma" w:hAnsi="Tahoma" w:cs="Tahoma"/>
        </w:rPr>
      </w:pPr>
      <w:r w:rsidRPr="00A51BD4">
        <w:rPr>
          <w:rFonts w:ascii="Tahoma" w:hAnsi="Tahoma" w:cs="Tahoma"/>
        </w:rPr>
        <w:t>Zamawiający żąda, 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14:paraId="1C79E111" w14:textId="77777777" w:rsidR="00A51BD4" w:rsidRPr="00A51BD4" w:rsidRDefault="00A51BD4" w:rsidP="007D5C07">
      <w:pPr>
        <w:pStyle w:val="Standard"/>
        <w:numPr>
          <w:ilvl w:val="0"/>
          <w:numId w:val="429"/>
        </w:numPr>
        <w:ind w:left="284" w:hanging="284"/>
        <w:jc w:val="both"/>
        <w:rPr>
          <w:rFonts w:ascii="Tahoma" w:hAnsi="Tahoma" w:cs="Tahoma"/>
        </w:rPr>
      </w:pPr>
      <w:r w:rsidRPr="00A51BD4">
        <w:rPr>
          <w:rFonts w:ascii="Tahoma" w:hAnsi="Tahoma" w:cs="Tahoma"/>
        </w:rPr>
        <w:t xml:space="preserve">Jeżeli zmiana albo rezygnacja z podwykonawcy dotyczy podmiotu, na którego zasoby wykonawca powoływał się, na zasadach określonych w art. 118 ust. 1 ustawy </w:t>
      </w:r>
      <w:proofErr w:type="spellStart"/>
      <w:r w:rsidRPr="00A51BD4">
        <w:rPr>
          <w:rFonts w:ascii="Tahoma" w:hAnsi="Tahoma" w:cs="Tahoma"/>
        </w:rPr>
        <w:t>Pzp</w:t>
      </w:r>
      <w:proofErr w:type="spellEnd"/>
      <w:r w:rsidRPr="00A51BD4">
        <w:rPr>
          <w:rFonts w:ascii="Tahoma" w:hAnsi="Tahoma" w:cs="Tahoma"/>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ABBFD2E" w14:textId="77777777" w:rsidR="00A51BD4" w:rsidRPr="00A51BD4" w:rsidRDefault="00A51BD4" w:rsidP="007D5C07">
      <w:pPr>
        <w:pStyle w:val="Standard"/>
        <w:numPr>
          <w:ilvl w:val="0"/>
          <w:numId w:val="429"/>
        </w:numPr>
        <w:ind w:left="284" w:hanging="284"/>
        <w:jc w:val="both"/>
        <w:rPr>
          <w:rFonts w:ascii="Tahoma" w:hAnsi="Tahoma" w:cs="Tahoma"/>
        </w:rPr>
      </w:pPr>
      <w:r w:rsidRPr="00A51BD4">
        <w:rPr>
          <w:rFonts w:ascii="Tahoma" w:hAnsi="Tahoma" w:cs="Tahoma"/>
        </w:rPr>
        <w:t>Powierzenie wykonania części zamówienia podwykonawcom nie zwalnia wykonawcy z odpowiedzialności za należyte wykonanie tego zamówienia.</w:t>
      </w:r>
    </w:p>
    <w:p w14:paraId="409852AB" w14:textId="77777777" w:rsidR="00DD134F" w:rsidRPr="00FC26CD" w:rsidRDefault="00DD134F" w:rsidP="00DD134F">
      <w:pPr>
        <w:pStyle w:val="Standard"/>
        <w:tabs>
          <w:tab w:val="left" w:pos="852"/>
        </w:tabs>
        <w:suppressAutoHyphens w:val="0"/>
        <w:ind w:left="284" w:hanging="284"/>
        <w:jc w:val="both"/>
        <w:rPr>
          <w:rFonts w:ascii="Tahoma" w:hAnsi="Tahoma" w:cs="Tahoma"/>
        </w:rPr>
      </w:pPr>
    </w:p>
    <w:p w14:paraId="31F23867" w14:textId="22BFE220" w:rsidR="00DD134F" w:rsidRPr="00FC26CD" w:rsidRDefault="00DD134F" w:rsidP="00C47F6D">
      <w:pPr>
        <w:pStyle w:val="Styl4"/>
        <w:ind w:left="284" w:hanging="568"/>
      </w:pPr>
      <w:bookmarkStart w:id="29" w:name="_Toc95291402"/>
      <w:r w:rsidRPr="00FC26CD">
        <w:t>Wadium.</w:t>
      </w:r>
      <w:bookmarkEnd w:id="29"/>
    </w:p>
    <w:p w14:paraId="346A9605" w14:textId="77777777" w:rsidR="00DD134F" w:rsidRPr="00FC26CD" w:rsidRDefault="00DD134F" w:rsidP="00DD134F">
      <w:pPr>
        <w:pStyle w:val="Standard"/>
        <w:ind w:left="1184"/>
        <w:jc w:val="both"/>
        <w:rPr>
          <w:rFonts w:ascii="Tahoma" w:hAnsi="Tahoma" w:cs="Tahoma"/>
          <w:b/>
          <w:i/>
          <w:sz w:val="18"/>
          <w:szCs w:val="18"/>
          <w:u w:val="single"/>
        </w:rPr>
      </w:pPr>
    </w:p>
    <w:p w14:paraId="41F8F117" w14:textId="48B2C9CD" w:rsidR="00DD134F" w:rsidRDefault="00737B98" w:rsidP="00CD714D">
      <w:pPr>
        <w:suppressAutoHyphens/>
        <w:autoSpaceDN w:val="0"/>
        <w:jc w:val="both"/>
        <w:textAlignment w:val="baseline"/>
        <w:rPr>
          <w:rFonts w:ascii="Tahoma" w:hAnsi="Tahoma" w:cs="Tahoma"/>
          <w:kern w:val="3"/>
          <w:lang w:eastAsia="zh-CN"/>
        </w:rPr>
      </w:pPr>
      <w:r w:rsidRPr="00737B98">
        <w:rPr>
          <w:rFonts w:ascii="Tahoma" w:hAnsi="Tahoma" w:cs="Tahoma"/>
          <w:kern w:val="3"/>
          <w:lang w:eastAsia="zh-CN"/>
        </w:rPr>
        <w:t xml:space="preserve">Zamawiający </w:t>
      </w:r>
      <w:r w:rsidR="00B037A6">
        <w:rPr>
          <w:rFonts w:ascii="Tahoma" w:hAnsi="Tahoma" w:cs="Tahoma"/>
          <w:kern w:val="3"/>
          <w:lang w:eastAsia="zh-CN"/>
        </w:rPr>
        <w:t>nie wymaga w niesienia wadium.</w:t>
      </w:r>
    </w:p>
    <w:p w14:paraId="77F666AE" w14:textId="77777777" w:rsidR="00443825" w:rsidRPr="00FC26CD" w:rsidRDefault="00443825" w:rsidP="006014F9">
      <w:pPr>
        <w:tabs>
          <w:tab w:val="left" w:pos="910"/>
        </w:tabs>
        <w:suppressAutoHyphens/>
        <w:autoSpaceDN w:val="0"/>
        <w:jc w:val="both"/>
        <w:textAlignment w:val="baseline"/>
        <w:rPr>
          <w:rFonts w:ascii="Tahoma" w:hAnsi="Tahoma" w:cs="Tahoma"/>
          <w:b/>
        </w:rPr>
      </w:pPr>
    </w:p>
    <w:p w14:paraId="0645D4C7" w14:textId="1205B447" w:rsidR="00DD134F" w:rsidRPr="00FC26CD" w:rsidRDefault="00DD134F" w:rsidP="00C47F6D">
      <w:pPr>
        <w:pStyle w:val="Styl4"/>
        <w:ind w:left="284" w:hanging="710"/>
      </w:pPr>
      <w:bookmarkStart w:id="30" w:name="_Toc95291403"/>
      <w:r w:rsidRPr="00FC26CD">
        <w:t>Opis sposobu obliczania ceny.</w:t>
      </w:r>
      <w:bookmarkEnd w:id="30"/>
    </w:p>
    <w:p w14:paraId="40008C77" w14:textId="77777777" w:rsidR="00DD134F" w:rsidRPr="00FC26CD" w:rsidRDefault="00DD134F" w:rsidP="00DD134F">
      <w:pPr>
        <w:pStyle w:val="Standard"/>
        <w:suppressAutoHyphens w:val="0"/>
        <w:jc w:val="both"/>
        <w:rPr>
          <w:rFonts w:ascii="Tahoma" w:hAnsi="Tahoma" w:cs="Tahoma"/>
          <w:sz w:val="18"/>
          <w:szCs w:val="18"/>
        </w:rPr>
      </w:pPr>
    </w:p>
    <w:p w14:paraId="70199794" w14:textId="7CDD1E70" w:rsidR="00DD134F" w:rsidRPr="00FC26CD" w:rsidRDefault="00DD134F" w:rsidP="00DD134F">
      <w:pPr>
        <w:pStyle w:val="Standard"/>
        <w:suppressAutoHyphens w:val="0"/>
        <w:jc w:val="both"/>
        <w:rPr>
          <w:rFonts w:ascii="Tahoma" w:hAnsi="Tahoma" w:cs="Tahoma"/>
        </w:rPr>
      </w:pPr>
      <w:r w:rsidRPr="00FC26CD">
        <w:rPr>
          <w:rFonts w:ascii="Tahoma" w:hAnsi="Tahoma" w:cs="Tahoma"/>
        </w:rPr>
        <w:t>Wykonawca określi cenę wg następujących zasad:</w:t>
      </w:r>
    </w:p>
    <w:p w14:paraId="20D90D9E" w14:textId="3E196B09"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 xml:space="preserve">Cena ofertowa (z właściwym podatkiem VAT) określona na podstawie </w:t>
      </w:r>
      <w:r w:rsidR="006F1585" w:rsidRPr="006F1585">
        <w:rPr>
          <w:rFonts w:ascii="Tahoma" w:hAnsi="Tahoma" w:cs="Tahoma"/>
        </w:rPr>
        <w:t>projekt</w:t>
      </w:r>
      <w:r w:rsidR="006F1585">
        <w:rPr>
          <w:rFonts w:ascii="Tahoma" w:hAnsi="Tahoma" w:cs="Tahoma"/>
        </w:rPr>
        <w:t>ów</w:t>
      </w:r>
      <w:r w:rsidR="006F1585" w:rsidRPr="006F1585">
        <w:rPr>
          <w:rFonts w:ascii="Tahoma" w:hAnsi="Tahoma" w:cs="Tahoma"/>
        </w:rPr>
        <w:t xml:space="preserve"> budowlan</w:t>
      </w:r>
      <w:r w:rsidR="006042DE">
        <w:rPr>
          <w:rFonts w:ascii="Tahoma" w:hAnsi="Tahoma" w:cs="Tahoma"/>
        </w:rPr>
        <w:t>o-</w:t>
      </w:r>
      <w:r w:rsidR="006F1585" w:rsidRPr="006F1585">
        <w:rPr>
          <w:rFonts w:ascii="Tahoma" w:hAnsi="Tahoma" w:cs="Tahoma"/>
        </w:rPr>
        <w:t>wykonawcz</w:t>
      </w:r>
      <w:r w:rsidR="006F1585">
        <w:rPr>
          <w:rFonts w:ascii="Tahoma" w:hAnsi="Tahoma" w:cs="Tahoma"/>
        </w:rPr>
        <w:t>ych</w:t>
      </w:r>
      <w:r w:rsidR="006F1585" w:rsidRPr="006F1585">
        <w:rPr>
          <w:rFonts w:ascii="Tahoma" w:hAnsi="Tahoma" w:cs="Tahoma"/>
        </w:rPr>
        <w:t xml:space="preserve"> </w:t>
      </w:r>
      <w:r w:rsidRPr="00FC26CD">
        <w:rPr>
          <w:rFonts w:ascii="Tahoma" w:hAnsi="Tahoma" w:cs="Tahoma"/>
        </w:rPr>
        <w:t>oraz specyfikacji techniczn</w:t>
      </w:r>
      <w:r w:rsidR="006F1585">
        <w:rPr>
          <w:rFonts w:ascii="Tahoma" w:hAnsi="Tahoma" w:cs="Tahoma"/>
        </w:rPr>
        <w:t>ych</w:t>
      </w:r>
      <w:r w:rsidRPr="00FC26CD">
        <w:rPr>
          <w:rFonts w:ascii="Tahoma" w:hAnsi="Tahoma" w:cs="Tahoma"/>
        </w:rPr>
        <w:t xml:space="preserve"> wykonania i odbioru robót budowlanych, musi uwzględniać wszystkie wymagania zamawiającego określone w niniejszej SWZ oraz obejmować wszelkie koszty, jakie poniesie wykonawca z tytułu należytej, zgodnej z umową i obowiązującymi przepisami realizacji zamówienia, uwzględniającej cały zakres przedmiotu zamówienia, w tym koszty czynności wykonawcy, o których mowa w </w:t>
      </w:r>
      <w:r w:rsidR="00B46F0B" w:rsidRPr="00FC26CD">
        <w:rPr>
          <w:rFonts w:ascii="Tahoma" w:hAnsi="Tahoma" w:cs="Tahoma"/>
        </w:rPr>
        <w:t>r</w:t>
      </w:r>
      <w:r w:rsidRPr="00FC26CD">
        <w:rPr>
          <w:rFonts w:ascii="Tahoma" w:hAnsi="Tahoma" w:cs="Tahoma"/>
        </w:rPr>
        <w:t xml:space="preserve">ozdziale </w:t>
      </w:r>
      <w:r w:rsidR="00B4156E">
        <w:rPr>
          <w:rFonts w:ascii="Tahoma" w:hAnsi="Tahoma" w:cs="Tahoma"/>
        </w:rPr>
        <w:t>IV</w:t>
      </w:r>
      <w:r w:rsidRPr="00FC26CD">
        <w:rPr>
          <w:rFonts w:ascii="Tahoma" w:hAnsi="Tahoma" w:cs="Tahoma"/>
        </w:rPr>
        <w:t xml:space="preserve"> SWZ oraz ewentualne ryzyko wynikające z okoliczności, które można było przewidzieć w terminie opracowywania oferty do czasu jej złożenia.</w:t>
      </w:r>
    </w:p>
    <w:p w14:paraId="41EC1BD3" w14:textId="77777777"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 xml:space="preserve">Oferowana cena ma formę </w:t>
      </w:r>
      <w:r w:rsidRPr="00FC26CD">
        <w:rPr>
          <w:rFonts w:ascii="Tahoma" w:hAnsi="Tahoma" w:cs="Tahoma"/>
          <w:b/>
          <w:u w:val="single"/>
        </w:rPr>
        <w:t>wynagrodzenia ryczałtowego</w:t>
      </w:r>
      <w:r w:rsidRPr="00FC26CD">
        <w:rPr>
          <w:rFonts w:ascii="Tahoma" w:hAnsi="Tahoma" w:cs="Tahoma"/>
        </w:rPr>
        <w:t>, jest stała i nie podlega zmianie i waloryzacji do końca realizacji zamówienia.</w:t>
      </w:r>
    </w:p>
    <w:p w14:paraId="19F434B0" w14:textId="36490EBB"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0B7E5B">
        <w:rPr>
          <w:rFonts w:ascii="Tahoma" w:hAnsi="Tahoma" w:cs="Tahoma"/>
        </w:rPr>
        <w:t xml:space="preserve">Oferowana cena powinna wynikać z kosztorysu ofertowego sporządzonego w formie uproszczonej. </w:t>
      </w:r>
      <w:r w:rsidRPr="00FC26CD">
        <w:rPr>
          <w:rFonts w:ascii="Tahoma" w:hAnsi="Tahoma" w:cs="Tahoma"/>
        </w:rPr>
        <w:t xml:space="preserve">Przedmiary robót będące częścią dokumentacji projektowej należy traktować jako materiał pomocniczy w przygotowaniu kosztorysu ofertowego. Każdy wykonawca we własnym zakresie winien ocenić zakres robót na podstawie </w:t>
      </w:r>
      <w:r w:rsidR="008644F7" w:rsidRPr="008644F7">
        <w:rPr>
          <w:rFonts w:ascii="Tahoma" w:hAnsi="Tahoma" w:cs="Tahoma"/>
        </w:rPr>
        <w:t>projektów budowlano-wykonawczych</w:t>
      </w:r>
      <w:r w:rsidRPr="00FC26CD">
        <w:rPr>
          <w:rFonts w:ascii="Tahoma" w:hAnsi="Tahoma" w:cs="Tahoma"/>
        </w:rPr>
        <w:t>, specyfikacji techniczn</w:t>
      </w:r>
      <w:r w:rsidR="006014F9">
        <w:rPr>
          <w:rFonts w:ascii="Tahoma" w:hAnsi="Tahoma" w:cs="Tahoma"/>
        </w:rPr>
        <w:t>ych</w:t>
      </w:r>
      <w:r w:rsidRPr="00FC26CD">
        <w:rPr>
          <w:rFonts w:ascii="Tahoma" w:hAnsi="Tahoma" w:cs="Tahoma"/>
        </w:rPr>
        <w:t xml:space="preserve"> wykonania i odbioru robót budowlanych oraz wymagań zawartych w SWZ.</w:t>
      </w:r>
    </w:p>
    <w:p w14:paraId="4895FEE8" w14:textId="187B1270"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 xml:space="preserve">Kosztorys ofertowy będzie mieć charakter jedynie informacyjno-pomocniczy, gdyż ze względu na przyjęty model wynagrodzenia ryczałtowego wykonawcy mają obowiązek wykonać przedmiot zamówienia zgodnie z </w:t>
      </w:r>
      <w:r w:rsidR="008644F7" w:rsidRPr="008644F7">
        <w:rPr>
          <w:rFonts w:ascii="Tahoma" w:hAnsi="Tahoma" w:cs="Tahoma"/>
        </w:rPr>
        <w:t>projekt</w:t>
      </w:r>
      <w:r w:rsidR="008644F7">
        <w:rPr>
          <w:rFonts w:ascii="Tahoma" w:hAnsi="Tahoma" w:cs="Tahoma"/>
        </w:rPr>
        <w:t>ami</w:t>
      </w:r>
      <w:r w:rsidR="008644F7" w:rsidRPr="008644F7">
        <w:rPr>
          <w:rFonts w:ascii="Tahoma" w:hAnsi="Tahoma" w:cs="Tahoma"/>
        </w:rPr>
        <w:t xml:space="preserve"> budowlano-wykonawczy</w:t>
      </w:r>
      <w:r w:rsidR="008644F7">
        <w:rPr>
          <w:rFonts w:ascii="Tahoma" w:hAnsi="Tahoma" w:cs="Tahoma"/>
        </w:rPr>
        <w:t>mi</w:t>
      </w:r>
      <w:r w:rsidRPr="00FC26CD">
        <w:rPr>
          <w:rFonts w:ascii="Tahoma" w:hAnsi="Tahoma" w:cs="Tahoma"/>
        </w:rPr>
        <w:t>, specyfikacj</w:t>
      </w:r>
      <w:r w:rsidR="006014F9">
        <w:rPr>
          <w:rFonts w:ascii="Tahoma" w:hAnsi="Tahoma" w:cs="Tahoma"/>
        </w:rPr>
        <w:t>ami</w:t>
      </w:r>
      <w:r w:rsidRPr="00FC26CD">
        <w:rPr>
          <w:rFonts w:ascii="Tahoma" w:hAnsi="Tahoma" w:cs="Tahoma"/>
        </w:rPr>
        <w:t xml:space="preserve"> techniczn</w:t>
      </w:r>
      <w:r w:rsidR="006014F9">
        <w:rPr>
          <w:rFonts w:ascii="Tahoma" w:hAnsi="Tahoma" w:cs="Tahoma"/>
        </w:rPr>
        <w:t>ymi</w:t>
      </w:r>
      <w:r w:rsidRPr="00FC26CD">
        <w:rPr>
          <w:rFonts w:ascii="Tahoma" w:hAnsi="Tahoma" w:cs="Tahoma"/>
        </w:rPr>
        <w:t xml:space="preserve"> wykonania i odbioru robót oraz obowiązującymi przepisami, za z góry określone wynagrodzenie.</w:t>
      </w:r>
    </w:p>
    <w:p w14:paraId="3D60E23F" w14:textId="77777777"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Wykonawca określa cenę realizacji zamówienia poprzez wskazanie w Formularzu oferty ceny oferty (brutto) i zastosowanej stawki podatku VAT.</w:t>
      </w:r>
    </w:p>
    <w:p w14:paraId="48D46E2B" w14:textId="7145B71F"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Stawka podatku VAT winna być określona zgodnie z ustawą z dnia 11 marca 2004 r. o podatku od towarów i usług (</w:t>
      </w:r>
      <w:r w:rsidR="00AD47D5">
        <w:rPr>
          <w:rFonts w:ascii="Tahoma" w:hAnsi="Tahoma" w:cs="Tahoma"/>
        </w:rPr>
        <w:t xml:space="preserve">tekst jednolity: </w:t>
      </w:r>
      <w:r w:rsidRPr="00FC26CD">
        <w:rPr>
          <w:rFonts w:ascii="Tahoma" w:hAnsi="Tahoma" w:cs="Tahoma"/>
        </w:rPr>
        <w:t>Dz. U. z 20</w:t>
      </w:r>
      <w:r w:rsidR="00E54B62" w:rsidRPr="00FC26CD">
        <w:rPr>
          <w:rFonts w:ascii="Tahoma" w:hAnsi="Tahoma" w:cs="Tahoma"/>
        </w:rPr>
        <w:t>2</w:t>
      </w:r>
      <w:r w:rsidR="00AD47D5">
        <w:rPr>
          <w:rFonts w:ascii="Tahoma" w:hAnsi="Tahoma" w:cs="Tahoma"/>
        </w:rPr>
        <w:t>1</w:t>
      </w:r>
      <w:r w:rsidRPr="00FC26CD">
        <w:rPr>
          <w:rFonts w:ascii="Tahoma" w:hAnsi="Tahoma" w:cs="Tahoma"/>
        </w:rPr>
        <w:t xml:space="preserve"> r. poz. </w:t>
      </w:r>
      <w:r w:rsidR="00E54B62" w:rsidRPr="00FC26CD">
        <w:rPr>
          <w:rFonts w:ascii="Tahoma" w:hAnsi="Tahoma" w:cs="Tahoma"/>
        </w:rPr>
        <w:t>6</w:t>
      </w:r>
      <w:r w:rsidR="00AD47D5">
        <w:rPr>
          <w:rFonts w:ascii="Tahoma" w:hAnsi="Tahoma" w:cs="Tahoma"/>
        </w:rPr>
        <w:t>85</w:t>
      </w:r>
      <w:r w:rsidR="008759CF" w:rsidRPr="00FC26CD">
        <w:rPr>
          <w:rFonts w:ascii="Tahoma" w:hAnsi="Tahoma" w:cs="Tahoma"/>
        </w:rPr>
        <w:t xml:space="preserve"> ze zm.</w:t>
      </w:r>
      <w:r w:rsidRPr="00FC26CD">
        <w:rPr>
          <w:rFonts w:ascii="Tahoma" w:hAnsi="Tahoma" w:cs="Tahoma"/>
        </w:rPr>
        <w:t>).</w:t>
      </w:r>
    </w:p>
    <w:p w14:paraId="189334F3" w14:textId="77777777"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Cena oferty musi być wyrażona w złotych polskich z dokładnością do dwóch miejsc po przecinku z zachowaniem prawidłowego zaokrąglania zgodnego z zasadami matematycznymi. Zamawiający nie dopuszcza rozliczenia w walutach obcych.</w:t>
      </w:r>
    </w:p>
    <w:p w14:paraId="62631322" w14:textId="77777777"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Wykonawca może zaoferować tylko jedną cenę dla zamówienia.</w:t>
      </w:r>
    </w:p>
    <w:p w14:paraId="0DE1FCC9" w14:textId="77777777"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Zamawiający nie będzie udzielał zaliczek na realizację zamówienia.</w:t>
      </w:r>
    </w:p>
    <w:p w14:paraId="70826390" w14:textId="77777777" w:rsidR="00B46F0B"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 xml:space="preserve">Zgodnie z art. </w:t>
      </w:r>
      <w:r w:rsidR="00B46F0B" w:rsidRPr="00FC26CD">
        <w:rPr>
          <w:rFonts w:ascii="Tahoma" w:hAnsi="Tahoma" w:cs="Tahoma"/>
        </w:rPr>
        <w:t>225</w:t>
      </w:r>
      <w:r w:rsidRPr="00FC26CD">
        <w:rPr>
          <w:rFonts w:ascii="Tahoma" w:hAnsi="Tahoma" w:cs="Tahoma"/>
        </w:rPr>
        <w:t xml:space="preserve"> ustawy </w:t>
      </w:r>
      <w:proofErr w:type="spellStart"/>
      <w:r w:rsidRPr="00FC26CD">
        <w:rPr>
          <w:rFonts w:ascii="Tahoma" w:hAnsi="Tahoma" w:cs="Tahoma"/>
        </w:rPr>
        <w:t>Pzp</w:t>
      </w:r>
      <w:proofErr w:type="spellEnd"/>
      <w:r w:rsidRPr="00FC26CD">
        <w:rPr>
          <w:rFonts w:ascii="Tahoma" w:hAnsi="Tahoma" w:cs="Tahoma"/>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zobowiązany jest</w:t>
      </w:r>
      <w:r w:rsidR="00B46F0B" w:rsidRPr="00FC26CD">
        <w:rPr>
          <w:rFonts w:ascii="Tahoma" w:hAnsi="Tahoma" w:cs="Tahoma"/>
        </w:rPr>
        <w:t>:</w:t>
      </w:r>
    </w:p>
    <w:p w14:paraId="3FCA2363" w14:textId="54B59967" w:rsidR="00B46F0B" w:rsidRPr="00FC26CD" w:rsidRDefault="00DD134F" w:rsidP="007D5C07">
      <w:pPr>
        <w:pStyle w:val="Standard"/>
        <w:numPr>
          <w:ilvl w:val="1"/>
          <w:numId w:val="430"/>
        </w:numPr>
        <w:tabs>
          <w:tab w:val="left" w:pos="284"/>
        </w:tabs>
        <w:suppressAutoHyphens w:val="0"/>
        <w:ind w:left="567" w:hanging="283"/>
        <w:jc w:val="both"/>
        <w:rPr>
          <w:rFonts w:ascii="Tahoma" w:hAnsi="Tahoma" w:cs="Tahoma"/>
        </w:rPr>
      </w:pPr>
      <w:r w:rsidRPr="00FC26CD">
        <w:rPr>
          <w:rFonts w:ascii="Tahoma" w:hAnsi="Tahoma" w:cs="Tahoma"/>
        </w:rPr>
        <w:t>poinformować zamawiającego, ż</w:t>
      </w:r>
      <w:r w:rsidR="00B46F0B" w:rsidRPr="00FC26CD">
        <w:rPr>
          <w:rFonts w:ascii="Tahoma" w:hAnsi="Tahoma" w:cs="Tahoma"/>
        </w:rPr>
        <w:t>e</w:t>
      </w:r>
      <w:r w:rsidRPr="00FC26CD">
        <w:rPr>
          <w:rFonts w:ascii="Tahoma" w:hAnsi="Tahoma" w:cs="Tahoma"/>
        </w:rPr>
        <w:t xml:space="preserve"> wybór </w:t>
      </w:r>
      <w:r w:rsidR="00B46F0B" w:rsidRPr="00FC26CD">
        <w:rPr>
          <w:rFonts w:ascii="Tahoma" w:hAnsi="Tahoma" w:cs="Tahoma"/>
        </w:rPr>
        <w:t xml:space="preserve">jego </w:t>
      </w:r>
      <w:r w:rsidRPr="00FC26CD">
        <w:rPr>
          <w:rFonts w:ascii="Tahoma" w:hAnsi="Tahoma" w:cs="Tahoma"/>
        </w:rPr>
        <w:t>oferty będzie prowadzi</w:t>
      </w:r>
      <w:r w:rsidR="00B46F0B" w:rsidRPr="00FC26CD">
        <w:rPr>
          <w:rFonts w:ascii="Tahoma" w:hAnsi="Tahoma" w:cs="Tahoma"/>
        </w:rPr>
        <w:t>ł</w:t>
      </w:r>
      <w:r w:rsidRPr="00FC26CD">
        <w:rPr>
          <w:rFonts w:ascii="Tahoma" w:hAnsi="Tahoma" w:cs="Tahoma"/>
        </w:rPr>
        <w:t xml:space="preserve"> do powstania u zamawiającego obowiązku podatkowego</w:t>
      </w:r>
      <w:r w:rsidR="00B46F0B" w:rsidRPr="00FC26CD">
        <w:rPr>
          <w:rFonts w:ascii="Tahoma" w:hAnsi="Tahoma" w:cs="Tahoma"/>
        </w:rPr>
        <w:t>;</w:t>
      </w:r>
    </w:p>
    <w:p w14:paraId="476EDD18" w14:textId="1C603C39" w:rsidR="0069642E" w:rsidRPr="00FC26CD" w:rsidRDefault="00DD134F" w:rsidP="007D5C07">
      <w:pPr>
        <w:pStyle w:val="Standard"/>
        <w:numPr>
          <w:ilvl w:val="1"/>
          <w:numId w:val="430"/>
        </w:numPr>
        <w:tabs>
          <w:tab w:val="left" w:pos="284"/>
        </w:tabs>
        <w:suppressAutoHyphens w:val="0"/>
        <w:ind w:left="567" w:hanging="283"/>
        <w:jc w:val="both"/>
        <w:rPr>
          <w:rFonts w:ascii="Tahoma" w:hAnsi="Tahoma" w:cs="Tahoma"/>
        </w:rPr>
      </w:pPr>
      <w:r w:rsidRPr="00FC26CD">
        <w:rPr>
          <w:rFonts w:ascii="Tahoma" w:hAnsi="Tahoma" w:cs="Tahoma"/>
        </w:rPr>
        <w:t>wskaz</w:t>
      </w:r>
      <w:r w:rsidR="00B46F0B" w:rsidRPr="00FC26CD">
        <w:rPr>
          <w:rFonts w:ascii="Tahoma" w:hAnsi="Tahoma" w:cs="Tahoma"/>
        </w:rPr>
        <w:t>ać</w:t>
      </w:r>
      <w:r w:rsidRPr="00FC26CD">
        <w:rPr>
          <w:rFonts w:ascii="Tahoma" w:hAnsi="Tahoma" w:cs="Tahoma"/>
        </w:rPr>
        <w:t xml:space="preserve"> nazwę (rodzaj) towaru lub usługi, których dostawa lub świadczenie będ</w:t>
      </w:r>
      <w:r w:rsidR="0069642E" w:rsidRPr="00FC26CD">
        <w:rPr>
          <w:rFonts w:ascii="Tahoma" w:hAnsi="Tahoma" w:cs="Tahoma"/>
        </w:rPr>
        <w:t>ą</w:t>
      </w:r>
      <w:r w:rsidRPr="00FC26CD">
        <w:rPr>
          <w:rFonts w:ascii="Tahoma" w:hAnsi="Tahoma" w:cs="Tahoma"/>
        </w:rPr>
        <w:t xml:space="preserve"> prowadzi</w:t>
      </w:r>
      <w:r w:rsidR="0069642E" w:rsidRPr="00FC26CD">
        <w:rPr>
          <w:rFonts w:ascii="Tahoma" w:hAnsi="Tahoma" w:cs="Tahoma"/>
        </w:rPr>
        <w:t>ły</w:t>
      </w:r>
      <w:r w:rsidRPr="00FC26CD">
        <w:rPr>
          <w:rFonts w:ascii="Tahoma" w:hAnsi="Tahoma" w:cs="Tahoma"/>
        </w:rPr>
        <w:t xml:space="preserve"> do powstania</w:t>
      </w:r>
      <w:r w:rsidR="0069642E" w:rsidRPr="00FC26CD">
        <w:rPr>
          <w:rFonts w:ascii="Tahoma" w:hAnsi="Tahoma" w:cs="Tahoma"/>
        </w:rPr>
        <w:t xml:space="preserve"> obowiązku podatkowego;</w:t>
      </w:r>
    </w:p>
    <w:p w14:paraId="671DDF58" w14:textId="77777777" w:rsidR="0069642E" w:rsidRPr="00FC26CD" w:rsidRDefault="00DD134F" w:rsidP="007D5C07">
      <w:pPr>
        <w:pStyle w:val="Standard"/>
        <w:numPr>
          <w:ilvl w:val="1"/>
          <w:numId w:val="430"/>
        </w:numPr>
        <w:tabs>
          <w:tab w:val="left" w:pos="284"/>
        </w:tabs>
        <w:suppressAutoHyphens w:val="0"/>
        <w:ind w:left="567" w:hanging="283"/>
        <w:jc w:val="both"/>
        <w:rPr>
          <w:rFonts w:ascii="Tahoma" w:hAnsi="Tahoma" w:cs="Tahoma"/>
        </w:rPr>
      </w:pPr>
      <w:r w:rsidRPr="00FC26CD">
        <w:rPr>
          <w:rFonts w:ascii="Tahoma" w:hAnsi="Tahoma" w:cs="Tahoma"/>
        </w:rPr>
        <w:t>wskaz</w:t>
      </w:r>
      <w:r w:rsidR="0069642E" w:rsidRPr="00FC26CD">
        <w:rPr>
          <w:rFonts w:ascii="Tahoma" w:hAnsi="Tahoma" w:cs="Tahoma"/>
        </w:rPr>
        <w:t xml:space="preserve">ać </w:t>
      </w:r>
      <w:r w:rsidRPr="00FC26CD">
        <w:rPr>
          <w:rFonts w:ascii="Tahoma" w:hAnsi="Tahoma" w:cs="Tahoma"/>
        </w:rPr>
        <w:t xml:space="preserve">wartość </w:t>
      </w:r>
      <w:r w:rsidR="0069642E" w:rsidRPr="00FC26CD">
        <w:rPr>
          <w:rFonts w:ascii="Tahoma" w:hAnsi="Tahoma" w:cs="Tahoma"/>
        </w:rPr>
        <w:t xml:space="preserve">towaru lub usługi objętego obowiązkiem podatkowym zamawiającego, </w:t>
      </w:r>
      <w:r w:rsidRPr="00FC26CD">
        <w:rPr>
          <w:rFonts w:ascii="Tahoma" w:hAnsi="Tahoma" w:cs="Tahoma"/>
        </w:rPr>
        <w:t>bez kwoty podatku</w:t>
      </w:r>
      <w:r w:rsidR="0069642E" w:rsidRPr="00FC26CD">
        <w:rPr>
          <w:rFonts w:ascii="Tahoma" w:hAnsi="Tahoma" w:cs="Tahoma"/>
        </w:rPr>
        <w:t>;</w:t>
      </w:r>
    </w:p>
    <w:p w14:paraId="0A59D9D9" w14:textId="77777777" w:rsidR="0069642E" w:rsidRPr="00FC26CD" w:rsidRDefault="0069642E" w:rsidP="007D5C07">
      <w:pPr>
        <w:pStyle w:val="Standard"/>
        <w:numPr>
          <w:ilvl w:val="1"/>
          <w:numId w:val="430"/>
        </w:numPr>
        <w:tabs>
          <w:tab w:val="left" w:pos="284"/>
        </w:tabs>
        <w:suppressAutoHyphens w:val="0"/>
        <w:ind w:left="567" w:hanging="283"/>
        <w:jc w:val="both"/>
        <w:rPr>
          <w:rFonts w:ascii="Tahoma" w:hAnsi="Tahoma" w:cs="Tahoma"/>
        </w:rPr>
      </w:pPr>
      <w:r w:rsidRPr="00FC26CD">
        <w:rPr>
          <w:rFonts w:ascii="Tahoma" w:hAnsi="Tahoma" w:cs="Tahoma"/>
        </w:rPr>
        <w:t>wskazać stawkę podatku od towarów i usług, która zgodnie z wiedzą wykonawcy, będzie miała zastosowanie.</w:t>
      </w:r>
    </w:p>
    <w:p w14:paraId="16B6BB6A" w14:textId="0C31F169" w:rsidR="00DD134F" w:rsidRPr="00FC26CD" w:rsidRDefault="00DD134F" w:rsidP="0069642E">
      <w:pPr>
        <w:pStyle w:val="Standard"/>
        <w:tabs>
          <w:tab w:val="left" w:pos="284"/>
        </w:tabs>
        <w:suppressAutoHyphens w:val="0"/>
        <w:ind w:left="567"/>
        <w:jc w:val="both"/>
        <w:rPr>
          <w:rFonts w:ascii="Tahoma" w:hAnsi="Tahoma" w:cs="Tahoma"/>
        </w:rPr>
      </w:pPr>
    </w:p>
    <w:p w14:paraId="74A86B26" w14:textId="2822B3E3" w:rsidR="0005317A" w:rsidRPr="003E2ED6" w:rsidRDefault="00DD134F" w:rsidP="00DD134F">
      <w:pPr>
        <w:pStyle w:val="Standard"/>
        <w:tabs>
          <w:tab w:val="left" w:pos="900"/>
        </w:tabs>
        <w:jc w:val="both"/>
        <w:rPr>
          <w:rFonts w:ascii="Tahoma" w:hAnsi="Tahoma" w:cs="Tahoma"/>
          <w:bCs/>
        </w:rPr>
      </w:pPr>
      <w:r w:rsidRPr="003E2ED6">
        <w:rPr>
          <w:rFonts w:ascii="Tahoma" w:hAnsi="Tahoma" w:cs="Tahoma"/>
          <w:bCs/>
        </w:rPr>
        <w:t xml:space="preserve">W związku z rozliczeniem ryczałtowym zamawiający proponuje, aby wykonawca dokonał sprawdzenia </w:t>
      </w:r>
      <w:r w:rsidR="006F1585" w:rsidRPr="006F1585">
        <w:rPr>
          <w:rFonts w:ascii="Tahoma" w:hAnsi="Tahoma" w:cs="Tahoma"/>
          <w:bCs/>
        </w:rPr>
        <w:t>projektów budowlan</w:t>
      </w:r>
      <w:r w:rsidR="008644F7">
        <w:rPr>
          <w:rFonts w:ascii="Tahoma" w:hAnsi="Tahoma" w:cs="Tahoma"/>
          <w:bCs/>
        </w:rPr>
        <w:t>o-</w:t>
      </w:r>
      <w:r w:rsidR="006F1585" w:rsidRPr="006F1585">
        <w:rPr>
          <w:rFonts w:ascii="Tahoma" w:hAnsi="Tahoma" w:cs="Tahoma"/>
          <w:bCs/>
        </w:rPr>
        <w:t xml:space="preserve">wykonawczych </w:t>
      </w:r>
      <w:r w:rsidRPr="003E2ED6">
        <w:rPr>
          <w:rFonts w:ascii="Tahoma" w:hAnsi="Tahoma" w:cs="Tahoma"/>
          <w:bCs/>
        </w:rPr>
        <w:t>oraz specyfikacji technicznych wykonania i odbioru robót budowlanych, a także zdobył, na swoją własną odpowiedzialność i ryzyko wszelkie dodatkowe informacje, które mogą być konieczne do przygotowania oferty oraz zawarcia umowy i wykonania zamówienia.</w:t>
      </w:r>
    </w:p>
    <w:p w14:paraId="621678DF" w14:textId="3D3897A2" w:rsidR="0010366C" w:rsidRDefault="0010366C" w:rsidP="00DD134F">
      <w:pPr>
        <w:pStyle w:val="Standard"/>
        <w:tabs>
          <w:tab w:val="left" w:pos="900"/>
        </w:tabs>
        <w:jc w:val="both"/>
        <w:rPr>
          <w:rFonts w:ascii="Tahoma" w:hAnsi="Tahoma" w:cs="Tahoma"/>
          <w:b/>
          <w:i/>
          <w:u w:val="single"/>
        </w:rPr>
      </w:pPr>
    </w:p>
    <w:p w14:paraId="3F1DFCD1" w14:textId="7C78A508" w:rsidR="004E01CC" w:rsidRDefault="004E01CC" w:rsidP="00DD134F">
      <w:pPr>
        <w:pStyle w:val="Standard"/>
        <w:tabs>
          <w:tab w:val="left" w:pos="900"/>
        </w:tabs>
        <w:jc w:val="both"/>
        <w:rPr>
          <w:rFonts w:ascii="Tahoma" w:hAnsi="Tahoma" w:cs="Tahoma"/>
          <w:b/>
          <w:i/>
          <w:u w:val="single"/>
        </w:rPr>
      </w:pPr>
    </w:p>
    <w:p w14:paraId="3B600C35" w14:textId="77777777" w:rsidR="004E01CC" w:rsidRPr="00FC26CD" w:rsidRDefault="004E01CC" w:rsidP="00DD134F">
      <w:pPr>
        <w:pStyle w:val="Standard"/>
        <w:tabs>
          <w:tab w:val="left" w:pos="900"/>
        </w:tabs>
        <w:jc w:val="both"/>
        <w:rPr>
          <w:rFonts w:ascii="Tahoma" w:hAnsi="Tahoma" w:cs="Tahoma"/>
          <w:b/>
          <w:i/>
          <w:u w:val="single"/>
        </w:rPr>
      </w:pPr>
    </w:p>
    <w:p w14:paraId="49545737" w14:textId="6FBF3645" w:rsidR="00DD134F" w:rsidRPr="00FC26CD" w:rsidRDefault="00DD134F" w:rsidP="00C47F6D">
      <w:pPr>
        <w:pStyle w:val="Styl4"/>
        <w:ind w:left="142" w:hanging="568"/>
      </w:pPr>
      <w:bookmarkStart w:id="31" w:name="_Toc95291404"/>
      <w:r w:rsidRPr="00FC26CD">
        <w:t>Kryteria oraz zasady oceny ofert</w:t>
      </w:r>
      <w:bookmarkEnd w:id="31"/>
    </w:p>
    <w:p w14:paraId="43A2ABA0" w14:textId="77777777" w:rsidR="00DD134F" w:rsidRPr="00FC26CD" w:rsidRDefault="00DD134F" w:rsidP="00DD134F">
      <w:pPr>
        <w:pStyle w:val="Standard"/>
        <w:tabs>
          <w:tab w:val="left" w:pos="900"/>
        </w:tabs>
        <w:jc w:val="both"/>
        <w:rPr>
          <w:rFonts w:ascii="Tahoma" w:hAnsi="Tahoma" w:cs="Tahoma"/>
          <w:b/>
          <w:i/>
          <w:sz w:val="18"/>
          <w:szCs w:val="18"/>
          <w:u w:val="single"/>
        </w:rPr>
      </w:pPr>
    </w:p>
    <w:p w14:paraId="38DE4841" w14:textId="4799084B" w:rsidR="00DD134F" w:rsidRDefault="00DD134F" w:rsidP="00DD134F">
      <w:pPr>
        <w:jc w:val="both"/>
        <w:rPr>
          <w:rFonts w:ascii="Tahoma" w:hAnsi="Tahoma" w:cs="Tahoma"/>
        </w:rPr>
      </w:pPr>
      <w:r w:rsidRPr="00FC26CD">
        <w:rPr>
          <w:rFonts w:ascii="Tahoma" w:hAnsi="Tahoma" w:cs="Tahoma"/>
        </w:rPr>
        <w:t>W celu wyboru najkorzystniejszej oferty zamawiający przyjął następujące kryteria – przypisując im odpowiednią wagę punktową:</w:t>
      </w:r>
    </w:p>
    <w:p w14:paraId="54DFF8CA" w14:textId="77777777" w:rsidR="001E054F" w:rsidRPr="003E2ED6" w:rsidRDefault="001E054F" w:rsidP="00DD134F">
      <w:pPr>
        <w:jc w:val="both"/>
        <w:rPr>
          <w:rFonts w:ascii="Tahoma" w:hAnsi="Tahoma" w:cs="Tahoma"/>
        </w:rPr>
      </w:pPr>
    </w:p>
    <w:p w14:paraId="3916579B" w14:textId="0C7FF809" w:rsidR="00564CCA" w:rsidRPr="00FC26CD" w:rsidRDefault="00564CCA" w:rsidP="007D5C07">
      <w:pPr>
        <w:pStyle w:val="Akapitzlist"/>
        <w:numPr>
          <w:ilvl w:val="1"/>
          <w:numId w:val="423"/>
        </w:numPr>
        <w:suppressAutoHyphens/>
        <w:spacing w:after="0" w:line="240" w:lineRule="auto"/>
        <w:ind w:left="568" w:hanging="284"/>
        <w:jc w:val="both"/>
        <w:textAlignment w:val="auto"/>
        <w:rPr>
          <w:rFonts w:ascii="Tahoma" w:hAnsi="Tahoma" w:cs="Tahoma"/>
          <w:sz w:val="20"/>
          <w:szCs w:val="20"/>
        </w:rPr>
      </w:pPr>
      <w:r w:rsidRPr="00FC26CD">
        <w:rPr>
          <w:rFonts w:ascii="Tahoma" w:hAnsi="Tahoma" w:cs="Tahoma"/>
          <w:b/>
          <w:bCs/>
          <w:sz w:val="20"/>
          <w:szCs w:val="20"/>
        </w:rPr>
        <w:t>Cena</w:t>
      </w:r>
      <w:r w:rsidRPr="00FC26CD">
        <w:rPr>
          <w:rFonts w:ascii="Tahoma" w:hAnsi="Tahoma" w:cs="Tahoma"/>
          <w:b/>
          <w:sz w:val="20"/>
          <w:szCs w:val="20"/>
        </w:rPr>
        <w:t xml:space="preserve"> oferty (X</w:t>
      </w:r>
      <w:r w:rsidRPr="00FC26CD">
        <w:rPr>
          <w:rFonts w:ascii="Tahoma" w:hAnsi="Tahoma" w:cs="Tahoma"/>
          <w:b/>
          <w:sz w:val="20"/>
          <w:szCs w:val="20"/>
          <w:vertAlign w:val="subscript"/>
        </w:rPr>
        <w:t>1</w:t>
      </w:r>
      <w:r w:rsidRPr="00FC26CD">
        <w:rPr>
          <w:rFonts w:ascii="Tahoma" w:hAnsi="Tahoma" w:cs="Tahoma"/>
          <w:b/>
          <w:sz w:val="20"/>
          <w:szCs w:val="20"/>
        </w:rPr>
        <w:t>)</w:t>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t>90 pkt</w:t>
      </w:r>
    </w:p>
    <w:p w14:paraId="292BA0D7" w14:textId="77777777" w:rsidR="00564CCA" w:rsidRPr="00FC26CD" w:rsidRDefault="00564CCA" w:rsidP="007D5C07">
      <w:pPr>
        <w:pStyle w:val="Akapitzlist"/>
        <w:numPr>
          <w:ilvl w:val="1"/>
          <w:numId w:val="423"/>
        </w:numPr>
        <w:suppressAutoHyphens/>
        <w:spacing w:after="0" w:line="240" w:lineRule="auto"/>
        <w:ind w:left="568" w:hanging="284"/>
        <w:jc w:val="both"/>
        <w:textAlignment w:val="auto"/>
        <w:rPr>
          <w:rFonts w:ascii="Tahoma" w:hAnsi="Tahoma" w:cs="Tahoma"/>
          <w:sz w:val="20"/>
          <w:szCs w:val="20"/>
        </w:rPr>
      </w:pPr>
      <w:r w:rsidRPr="00FC26CD">
        <w:rPr>
          <w:rFonts w:ascii="Tahoma" w:hAnsi="Tahoma" w:cs="Tahoma"/>
          <w:b/>
          <w:sz w:val="20"/>
          <w:szCs w:val="20"/>
        </w:rPr>
        <w:t xml:space="preserve">Okres gwarancji </w:t>
      </w:r>
      <w:r w:rsidRPr="00FC26CD">
        <w:rPr>
          <w:rFonts w:ascii="Tahoma" w:hAnsi="Tahoma" w:cs="Tahoma"/>
          <w:b/>
          <w:sz w:val="20"/>
          <w:szCs w:val="20"/>
          <w:lang w:eastAsia="pl-PL"/>
        </w:rPr>
        <w:t>(X</w:t>
      </w:r>
      <w:r w:rsidRPr="00FC26CD">
        <w:rPr>
          <w:rFonts w:ascii="Tahoma" w:hAnsi="Tahoma" w:cs="Tahoma"/>
          <w:b/>
          <w:sz w:val="20"/>
          <w:szCs w:val="20"/>
          <w:vertAlign w:val="subscript"/>
          <w:lang w:eastAsia="pl-PL"/>
        </w:rPr>
        <w:t>2</w:t>
      </w:r>
      <w:r w:rsidRPr="00FC26CD">
        <w:rPr>
          <w:rFonts w:ascii="Tahoma" w:hAnsi="Tahoma" w:cs="Tahoma"/>
          <w:b/>
          <w:sz w:val="20"/>
          <w:szCs w:val="20"/>
          <w:lang w:eastAsia="pl-PL"/>
        </w:rPr>
        <w:t>)</w:t>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t>10 pkt</w:t>
      </w:r>
    </w:p>
    <w:p w14:paraId="09C60F2E" w14:textId="77777777" w:rsidR="00564CCA" w:rsidRPr="00FC26CD" w:rsidRDefault="00564CCA" w:rsidP="00564CCA">
      <w:pPr>
        <w:rPr>
          <w:rFonts w:ascii="Tahoma" w:hAnsi="Tahoma" w:cs="Tahoma"/>
          <w:b/>
          <w:u w:val="single"/>
        </w:rPr>
      </w:pPr>
    </w:p>
    <w:p w14:paraId="0E411E99" w14:textId="77777777" w:rsidR="00564CCA" w:rsidRPr="00FC26CD" w:rsidRDefault="00564CCA" w:rsidP="00564CCA">
      <w:pPr>
        <w:keepNext/>
        <w:jc w:val="both"/>
        <w:rPr>
          <w:rFonts w:ascii="Tahoma" w:hAnsi="Tahoma" w:cs="Tahoma"/>
          <w:u w:val="single"/>
        </w:rPr>
      </w:pPr>
      <w:r w:rsidRPr="00FC26CD">
        <w:rPr>
          <w:rFonts w:ascii="Tahoma" w:hAnsi="Tahoma" w:cs="Tahoma"/>
          <w:b/>
          <w:u w:val="single"/>
        </w:rPr>
        <w:t>Kryterium cena oferty</w:t>
      </w:r>
      <w:r w:rsidRPr="00FC26CD">
        <w:rPr>
          <w:rFonts w:ascii="Tahoma" w:hAnsi="Tahoma" w:cs="Tahoma"/>
          <w:u w:val="single"/>
        </w:rPr>
        <w:t xml:space="preserve"> (X</w:t>
      </w:r>
      <w:r w:rsidRPr="00FC26CD">
        <w:rPr>
          <w:rFonts w:ascii="Tahoma" w:hAnsi="Tahoma" w:cs="Tahoma"/>
          <w:u w:val="single"/>
          <w:vertAlign w:val="subscript"/>
        </w:rPr>
        <w:t>1</w:t>
      </w:r>
      <w:r w:rsidRPr="00FC26CD">
        <w:rPr>
          <w:rFonts w:ascii="Tahoma" w:hAnsi="Tahoma" w:cs="Tahoma"/>
          <w:u w:val="single"/>
        </w:rPr>
        <w:t>)</w:t>
      </w:r>
    </w:p>
    <w:p w14:paraId="6635E73E" w14:textId="108574C5" w:rsidR="00564CCA" w:rsidRPr="00FC26CD" w:rsidRDefault="00564CCA" w:rsidP="00564CCA">
      <w:pPr>
        <w:jc w:val="both"/>
        <w:rPr>
          <w:rFonts w:ascii="Tahoma" w:hAnsi="Tahoma" w:cs="Tahoma"/>
        </w:rPr>
      </w:pPr>
      <w:r w:rsidRPr="00FC26CD">
        <w:rPr>
          <w:rFonts w:ascii="Tahoma" w:hAnsi="Tahoma" w:cs="Tahoma"/>
        </w:rPr>
        <w:t xml:space="preserve">należy ustalić cenę oferty dla całego zakresu zamówienia, zgodnie z zasadami określonymi w rozdziale </w:t>
      </w:r>
      <w:r w:rsidR="00877DD5" w:rsidRPr="00FC26CD">
        <w:rPr>
          <w:rFonts w:ascii="Tahoma" w:hAnsi="Tahoma" w:cs="Tahoma"/>
        </w:rPr>
        <w:t>X</w:t>
      </w:r>
      <w:r w:rsidRPr="00FC26CD">
        <w:rPr>
          <w:rFonts w:ascii="Tahoma" w:hAnsi="Tahoma" w:cs="Tahoma"/>
        </w:rPr>
        <w:t>VI</w:t>
      </w:r>
      <w:r w:rsidR="0010366C">
        <w:rPr>
          <w:rFonts w:ascii="Tahoma" w:hAnsi="Tahoma" w:cs="Tahoma"/>
        </w:rPr>
        <w:t>II</w:t>
      </w:r>
      <w:r w:rsidRPr="00FC26CD">
        <w:rPr>
          <w:rFonts w:ascii="Tahoma" w:hAnsi="Tahoma" w:cs="Tahoma"/>
        </w:rPr>
        <w:t xml:space="preserve"> „Opis sposobu obliczenia ceny”. Za zaoferowaną </w:t>
      </w:r>
      <w:r w:rsidRPr="00FC26CD">
        <w:rPr>
          <w:rFonts w:ascii="Tahoma" w:hAnsi="Tahoma" w:cs="Tahoma"/>
          <w:b/>
        </w:rPr>
        <w:t xml:space="preserve">cenę </w:t>
      </w:r>
      <w:r w:rsidRPr="00FC26CD">
        <w:rPr>
          <w:rFonts w:ascii="Tahoma" w:hAnsi="Tahoma" w:cs="Tahoma"/>
        </w:rPr>
        <w:t>wynikającą z</w:t>
      </w:r>
      <w:r w:rsidR="0040265E">
        <w:rPr>
          <w:rFonts w:ascii="Tahoma" w:hAnsi="Tahoma" w:cs="Tahoma"/>
        </w:rPr>
        <w:t xml:space="preserve"> </w:t>
      </w:r>
      <w:r w:rsidRPr="00FC26CD">
        <w:rPr>
          <w:rFonts w:ascii="Tahoma" w:hAnsi="Tahoma" w:cs="Tahoma"/>
        </w:rPr>
        <w:t>oferty można otrzymać maksymalnie 90 pkt. Maksymalną ilość punktów otrzyma oferta z najniższą ceną niepodlegająca odrzuceniu. Pozostali wykonawcy uzyskują ilość punktów obliczoną wg poniższego wzoru:</w:t>
      </w:r>
    </w:p>
    <w:p w14:paraId="16317ABE" w14:textId="77777777" w:rsidR="00564CCA" w:rsidRPr="00FC26CD" w:rsidRDefault="00564CCA" w:rsidP="00564CCA">
      <w:pPr>
        <w:jc w:val="both"/>
        <w:rPr>
          <w:rFonts w:ascii="Tahoma" w:hAnsi="Tahoma" w:cs="Tahoma"/>
        </w:rPr>
      </w:pPr>
    </w:p>
    <w:p w14:paraId="3CF5180E" w14:textId="77777777" w:rsidR="00564CCA" w:rsidRPr="00FC26CD" w:rsidRDefault="00564CCA" w:rsidP="00564CCA">
      <w:pPr>
        <w:pStyle w:val="Akapitzlist"/>
        <w:suppressAutoHyphens/>
        <w:spacing w:after="0" w:line="240" w:lineRule="auto"/>
        <w:ind w:left="0"/>
        <w:jc w:val="center"/>
        <w:rPr>
          <w:rFonts w:ascii="Tahoma" w:hAnsi="Tahoma" w:cs="Tahoma"/>
          <w:sz w:val="20"/>
          <w:szCs w:val="20"/>
          <w:lang w:eastAsia="pl-PL"/>
        </w:rPr>
      </w:pPr>
      <w:r w:rsidRPr="00FC26CD">
        <w:rPr>
          <w:rFonts w:ascii="Tahoma" w:hAnsi="Tahoma" w:cs="Tahoma"/>
          <w:sz w:val="20"/>
          <w:szCs w:val="20"/>
          <w:lang w:eastAsia="pl-PL"/>
        </w:rPr>
        <w:t>cena ofertowa najniższa spośród wszystkich rozpatrywanych i nieodrzuconych ofert</w:t>
      </w:r>
    </w:p>
    <w:p w14:paraId="21A8A575" w14:textId="77777777" w:rsidR="00564CCA" w:rsidRPr="00FC26CD" w:rsidRDefault="00564CCA" w:rsidP="00564CCA">
      <w:pPr>
        <w:pStyle w:val="Akapitzlist"/>
        <w:suppressAutoHyphens/>
        <w:spacing w:after="0" w:line="240" w:lineRule="auto"/>
        <w:ind w:left="0"/>
        <w:jc w:val="center"/>
        <w:rPr>
          <w:rFonts w:ascii="Tahoma" w:hAnsi="Tahoma" w:cs="Tahoma"/>
          <w:sz w:val="20"/>
          <w:szCs w:val="20"/>
          <w:lang w:eastAsia="pl-PL"/>
        </w:rPr>
      </w:pPr>
      <w:r w:rsidRPr="00FC26CD">
        <w:rPr>
          <w:rFonts w:ascii="Tahoma" w:hAnsi="Tahoma" w:cs="Tahoma"/>
          <w:sz w:val="20"/>
          <w:szCs w:val="20"/>
          <w:lang w:eastAsia="pl-PL"/>
        </w:rPr>
        <w:t>X</w:t>
      </w:r>
      <w:r w:rsidRPr="00FC26CD">
        <w:rPr>
          <w:rFonts w:ascii="Tahoma" w:hAnsi="Tahoma" w:cs="Tahoma"/>
          <w:sz w:val="20"/>
          <w:szCs w:val="20"/>
          <w:vertAlign w:val="subscript"/>
          <w:lang w:eastAsia="pl-PL"/>
        </w:rPr>
        <w:t>1</w:t>
      </w:r>
      <w:r w:rsidRPr="00FC26CD">
        <w:rPr>
          <w:rFonts w:ascii="Tahoma" w:hAnsi="Tahoma" w:cs="Tahoma"/>
          <w:sz w:val="20"/>
          <w:szCs w:val="20"/>
          <w:lang w:eastAsia="pl-PL"/>
        </w:rPr>
        <w:t xml:space="preserve"> =</w:t>
      </w:r>
      <w:r w:rsidRPr="00FC26CD">
        <w:rPr>
          <w:rFonts w:ascii="Tahoma" w:hAnsi="Tahoma" w:cs="Tahoma"/>
          <w:sz w:val="20"/>
          <w:szCs w:val="20"/>
          <w:lang w:eastAsia="pl-PL"/>
        </w:rPr>
        <w:tab/>
        <w:t>------------------------------------------------------------------------------------------------------------ x 90 pkt</w:t>
      </w:r>
    </w:p>
    <w:p w14:paraId="5DE04135" w14:textId="77777777" w:rsidR="00564CCA" w:rsidRPr="00FC26CD" w:rsidRDefault="00564CCA" w:rsidP="00564CCA">
      <w:pPr>
        <w:pStyle w:val="Akapitzlist"/>
        <w:suppressAutoHyphens/>
        <w:spacing w:after="0" w:line="240" w:lineRule="auto"/>
        <w:ind w:left="0"/>
        <w:jc w:val="center"/>
        <w:rPr>
          <w:rFonts w:ascii="Tahoma" w:hAnsi="Tahoma" w:cs="Tahoma"/>
          <w:sz w:val="20"/>
          <w:szCs w:val="20"/>
          <w:lang w:eastAsia="pl-PL"/>
        </w:rPr>
      </w:pPr>
      <w:r w:rsidRPr="00FC26CD">
        <w:rPr>
          <w:rFonts w:ascii="Tahoma" w:hAnsi="Tahoma" w:cs="Tahoma"/>
          <w:sz w:val="20"/>
          <w:szCs w:val="20"/>
          <w:lang w:eastAsia="pl-PL"/>
        </w:rPr>
        <w:t>cena ofertowa oferty badanej (przeliczanej)</w:t>
      </w:r>
    </w:p>
    <w:p w14:paraId="69565454" w14:textId="77777777" w:rsidR="001E054F" w:rsidRPr="00FC26CD" w:rsidRDefault="001E054F" w:rsidP="00564CCA">
      <w:pPr>
        <w:jc w:val="both"/>
        <w:rPr>
          <w:rFonts w:ascii="Tahoma" w:hAnsi="Tahoma" w:cs="Tahoma"/>
          <w:b/>
          <w:u w:val="single"/>
        </w:rPr>
      </w:pPr>
    </w:p>
    <w:p w14:paraId="5095DB6D" w14:textId="74B2BA34" w:rsidR="00564CCA" w:rsidRPr="00FC26CD" w:rsidRDefault="00564CCA" w:rsidP="00564CCA">
      <w:pPr>
        <w:jc w:val="both"/>
        <w:rPr>
          <w:rFonts w:ascii="Tahoma" w:hAnsi="Tahoma" w:cs="Tahoma"/>
          <w:u w:val="single"/>
        </w:rPr>
      </w:pPr>
      <w:r w:rsidRPr="00FC26CD">
        <w:rPr>
          <w:rFonts w:ascii="Tahoma" w:hAnsi="Tahoma" w:cs="Tahoma"/>
          <w:b/>
          <w:u w:val="single"/>
        </w:rPr>
        <w:t>Kryterium okres gwarancji</w:t>
      </w:r>
      <w:r w:rsidRPr="00FC26CD">
        <w:rPr>
          <w:rFonts w:ascii="Tahoma" w:hAnsi="Tahoma" w:cs="Tahoma"/>
          <w:u w:val="single"/>
        </w:rPr>
        <w:t xml:space="preserve"> (X</w:t>
      </w:r>
      <w:r w:rsidRPr="00FC26CD">
        <w:rPr>
          <w:rFonts w:ascii="Tahoma" w:hAnsi="Tahoma" w:cs="Tahoma"/>
          <w:u w:val="single"/>
          <w:vertAlign w:val="subscript"/>
        </w:rPr>
        <w:t>2</w:t>
      </w:r>
      <w:r w:rsidRPr="00FC26CD">
        <w:rPr>
          <w:rFonts w:ascii="Tahoma" w:hAnsi="Tahoma" w:cs="Tahoma"/>
          <w:u w:val="single"/>
        </w:rPr>
        <w:t>)</w:t>
      </w:r>
    </w:p>
    <w:p w14:paraId="5BCEBEA9" w14:textId="77777777" w:rsidR="001E054F" w:rsidRDefault="00564CCA" w:rsidP="00564CCA">
      <w:pPr>
        <w:jc w:val="both"/>
        <w:rPr>
          <w:rFonts w:ascii="Tahoma" w:hAnsi="Tahoma" w:cs="Tahoma"/>
        </w:rPr>
      </w:pPr>
      <w:r w:rsidRPr="00FC26CD">
        <w:rPr>
          <w:rFonts w:ascii="Tahoma" w:hAnsi="Tahoma" w:cs="Tahoma"/>
        </w:rPr>
        <w:t>Oferowany okres gwarancji należy podać w miesiącach. Jeżeli wykonawca poda okres gwarancji w latach, zamawiający przeliczy go na miesiące zgodnie z zasadą 1 rok = 12 miesięcy.</w:t>
      </w:r>
      <w:r w:rsidR="003E2ED6">
        <w:rPr>
          <w:rFonts w:ascii="Tahoma" w:hAnsi="Tahoma" w:cs="Tahoma"/>
        </w:rPr>
        <w:t xml:space="preserve"> </w:t>
      </w:r>
    </w:p>
    <w:p w14:paraId="2093C46C" w14:textId="77777777" w:rsidR="001E054F" w:rsidRDefault="00564CCA" w:rsidP="00564CCA">
      <w:pPr>
        <w:jc w:val="both"/>
        <w:rPr>
          <w:rFonts w:ascii="Tahoma" w:hAnsi="Tahoma" w:cs="Tahoma"/>
        </w:rPr>
      </w:pPr>
      <w:r w:rsidRPr="00FC26CD">
        <w:rPr>
          <w:rFonts w:ascii="Tahoma" w:hAnsi="Tahoma" w:cs="Tahoma"/>
        </w:rPr>
        <w:t>MINIMALNY wymagany przez zamawiającego okres gwarancji na wykonane roboty, zastosowane materiały i</w:t>
      </w:r>
      <w:r w:rsidR="000B7E5B">
        <w:rPr>
          <w:rFonts w:ascii="Tahoma" w:hAnsi="Tahoma" w:cs="Tahoma"/>
        </w:rPr>
        <w:t> </w:t>
      </w:r>
      <w:r w:rsidRPr="00FC26CD">
        <w:rPr>
          <w:rFonts w:ascii="Tahoma" w:hAnsi="Tahoma" w:cs="Tahoma"/>
        </w:rPr>
        <w:t xml:space="preserve">zabudowane urządzenia wynosi </w:t>
      </w:r>
      <w:r w:rsidRPr="00FC26CD">
        <w:rPr>
          <w:rFonts w:ascii="Tahoma" w:hAnsi="Tahoma" w:cs="Tahoma"/>
          <w:b/>
          <w:u w:val="single"/>
        </w:rPr>
        <w:t>36 miesięcy</w:t>
      </w:r>
      <w:r w:rsidRPr="00FC26CD">
        <w:rPr>
          <w:rFonts w:ascii="Tahoma" w:hAnsi="Tahoma" w:cs="Tahoma"/>
        </w:rPr>
        <w:t xml:space="preserve">. W przypadku podania przez wykonawcę krótszego niż wymagany okresu gwarancji na przedmiot zamówienia oferta wykonawcy zostanie odrzucona na podstawie art. </w:t>
      </w:r>
      <w:r w:rsidR="00877DD5" w:rsidRPr="00FC26CD">
        <w:rPr>
          <w:rFonts w:ascii="Tahoma" w:hAnsi="Tahoma" w:cs="Tahoma"/>
        </w:rPr>
        <w:t>226</w:t>
      </w:r>
      <w:r w:rsidRPr="00FC26CD">
        <w:rPr>
          <w:rFonts w:ascii="Tahoma" w:hAnsi="Tahoma" w:cs="Tahoma"/>
        </w:rPr>
        <w:t xml:space="preserve"> ust.</w:t>
      </w:r>
      <w:r w:rsidR="00270193" w:rsidRPr="00FC26CD">
        <w:rPr>
          <w:rFonts w:ascii="Tahoma" w:hAnsi="Tahoma" w:cs="Tahoma"/>
        </w:rPr>
        <w:t xml:space="preserve"> </w:t>
      </w:r>
      <w:r w:rsidRPr="00FC26CD">
        <w:rPr>
          <w:rFonts w:ascii="Tahoma" w:hAnsi="Tahoma" w:cs="Tahoma"/>
        </w:rPr>
        <w:t xml:space="preserve">1 pkt </w:t>
      </w:r>
      <w:r w:rsidR="00877DD5" w:rsidRPr="00FC26CD">
        <w:rPr>
          <w:rFonts w:ascii="Tahoma" w:hAnsi="Tahoma" w:cs="Tahoma"/>
        </w:rPr>
        <w:t>5</w:t>
      </w:r>
      <w:r w:rsidRPr="00FC26CD">
        <w:rPr>
          <w:rFonts w:ascii="Tahoma" w:hAnsi="Tahoma" w:cs="Tahoma"/>
        </w:rPr>
        <w:t xml:space="preserve"> ustawy </w:t>
      </w:r>
      <w:proofErr w:type="spellStart"/>
      <w:r w:rsidRPr="00FC26CD">
        <w:rPr>
          <w:rFonts w:ascii="Tahoma" w:hAnsi="Tahoma" w:cs="Tahoma"/>
        </w:rPr>
        <w:t>Pzp</w:t>
      </w:r>
      <w:proofErr w:type="spellEnd"/>
      <w:r w:rsidRPr="00FC26CD">
        <w:rPr>
          <w:rFonts w:ascii="Tahoma" w:hAnsi="Tahoma" w:cs="Tahoma"/>
        </w:rPr>
        <w:t xml:space="preserve">, jako niezgodna z </w:t>
      </w:r>
      <w:r w:rsidR="00877DD5" w:rsidRPr="00FC26CD">
        <w:rPr>
          <w:rFonts w:ascii="Tahoma" w:hAnsi="Tahoma" w:cs="Tahoma"/>
        </w:rPr>
        <w:t>warunkami zamówienia.</w:t>
      </w:r>
      <w:r w:rsidR="003E2ED6">
        <w:rPr>
          <w:rFonts w:ascii="Tahoma" w:hAnsi="Tahoma" w:cs="Tahoma"/>
        </w:rPr>
        <w:t xml:space="preserve"> </w:t>
      </w:r>
    </w:p>
    <w:p w14:paraId="7EA8E800" w14:textId="2575503C" w:rsidR="00564CCA" w:rsidRPr="00FC26CD" w:rsidRDefault="00564CCA" w:rsidP="00564CCA">
      <w:pPr>
        <w:jc w:val="both"/>
        <w:rPr>
          <w:rFonts w:ascii="Tahoma" w:hAnsi="Tahoma" w:cs="Tahoma"/>
        </w:rPr>
      </w:pPr>
      <w:r w:rsidRPr="00FC26CD">
        <w:rPr>
          <w:rFonts w:ascii="Tahoma" w:hAnsi="Tahoma" w:cs="Tahoma"/>
        </w:rPr>
        <w:t xml:space="preserve">MAKSYMALNY okres gwarancji na wykonane roboty, zastosowane materiały i zabudowane urządzenia uwzględniony do oceny ofert wynosi </w:t>
      </w:r>
      <w:r w:rsidRPr="00FC26CD">
        <w:rPr>
          <w:rFonts w:ascii="Tahoma" w:hAnsi="Tahoma" w:cs="Tahoma"/>
          <w:b/>
          <w:u w:val="single"/>
        </w:rPr>
        <w:t>60 miesięcy</w:t>
      </w:r>
      <w:r w:rsidRPr="00FC26CD">
        <w:rPr>
          <w:rFonts w:ascii="Tahoma" w:hAnsi="Tahoma" w:cs="Tahoma"/>
        </w:rPr>
        <w:t xml:space="preserve">. Jeżeli wykonawca zaoferuje okres gwarancji dłuższy niż 60 miesięcy do oceny ofert zostanie przyjęty okres 60 miesięcy, jednak w umowie zostanie uwzględniony okres gwarancji wskazany przez </w:t>
      </w:r>
      <w:r w:rsidR="00877DD5" w:rsidRPr="00FC26CD">
        <w:rPr>
          <w:rFonts w:ascii="Tahoma" w:hAnsi="Tahoma" w:cs="Tahoma"/>
        </w:rPr>
        <w:t>w</w:t>
      </w:r>
      <w:r w:rsidRPr="00FC26CD">
        <w:rPr>
          <w:rFonts w:ascii="Tahoma" w:hAnsi="Tahoma" w:cs="Tahoma"/>
        </w:rPr>
        <w:t xml:space="preserve">ykonawcę w ofercie. </w:t>
      </w:r>
    </w:p>
    <w:p w14:paraId="30D956AA" w14:textId="50EBF100" w:rsidR="00564CCA" w:rsidRDefault="00564CCA" w:rsidP="00564CCA">
      <w:pPr>
        <w:jc w:val="both"/>
        <w:rPr>
          <w:rFonts w:ascii="Tahoma" w:hAnsi="Tahoma" w:cs="Tahoma"/>
        </w:rPr>
      </w:pPr>
      <w:r w:rsidRPr="00FC26CD">
        <w:rPr>
          <w:rFonts w:ascii="Tahoma" w:hAnsi="Tahoma" w:cs="Tahoma"/>
        </w:rPr>
        <w:t xml:space="preserve">Za zaoferowany </w:t>
      </w:r>
      <w:r w:rsidRPr="00FC26CD">
        <w:rPr>
          <w:rFonts w:ascii="Tahoma" w:hAnsi="Tahoma" w:cs="Tahoma"/>
          <w:b/>
        </w:rPr>
        <w:t>okres gwarancji,</w:t>
      </w:r>
      <w:r w:rsidRPr="00FC26CD">
        <w:rPr>
          <w:rFonts w:ascii="Tahoma" w:hAnsi="Tahoma" w:cs="Tahoma"/>
        </w:rPr>
        <w:t xml:space="preserve"> wynikający z oferty można otrzymać maksymalnie 10 pkt. Maksymalną ilość punktów otrzyma oferta z najdłuższym okresem gwarancji. Pozostali wykonawcy uzyskują ilość punktów obliczoną wg poniższego wzoru:</w:t>
      </w:r>
    </w:p>
    <w:p w14:paraId="0689809E" w14:textId="77777777" w:rsidR="001E62F9" w:rsidRPr="00FC26CD" w:rsidRDefault="001E62F9" w:rsidP="00564CCA">
      <w:pPr>
        <w:jc w:val="both"/>
        <w:rPr>
          <w:rFonts w:ascii="Tahoma" w:hAnsi="Tahoma" w:cs="Tahoma"/>
        </w:rPr>
      </w:pPr>
    </w:p>
    <w:p w14:paraId="209E769A" w14:textId="77777777" w:rsidR="00564CCA" w:rsidRPr="00FC26CD" w:rsidRDefault="00564CCA" w:rsidP="00564CCA">
      <w:pPr>
        <w:jc w:val="center"/>
        <w:rPr>
          <w:rFonts w:ascii="Tahoma" w:hAnsi="Tahoma" w:cs="Tahoma"/>
        </w:rPr>
      </w:pPr>
      <w:r w:rsidRPr="00FC26CD">
        <w:rPr>
          <w:rFonts w:ascii="Tahoma" w:hAnsi="Tahoma" w:cs="Tahoma"/>
        </w:rPr>
        <w:t>Okres gwarancji badanej oferty</w:t>
      </w:r>
    </w:p>
    <w:p w14:paraId="7A38BBBF" w14:textId="77777777" w:rsidR="00564CCA" w:rsidRPr="00FC26CD" w:rsidRDefault="00564CCA" w:rsidP="00564CCA">
      <w:pPr>
        <w:jc w:val="center"/>
        <w:rPr>
          <w:rFonts w:ascii="Tahoma" w:hAnsi="Tahoma" w:cs="Tahoma"/>
        </w:rPr>
      </w:pPr>
      <w:r w:rsidRPr="00FC26CD">
        <w:rPr>
          <w:rFonts w:ascii="Tahoma" w:hAnsi="Tahoma" w:cs="Tahoma"/>
        </w:rPr>
        <w:t>X</w:t>
      </w:r>
      <w:r w:rsidRPr="00FC26CD">
        <w:rPr>
          <w:rFonts w:ascii="Tahoma" w:hAnsi="Tahoma" w:cs="Tahoma"/>
          <w:vertAlign w:val="subscript"/>
        </w:rPr>
        <w:t>2</w:t>
      </w:r>
      <w:r w:rsidRPr="00FC26CD">
        <w:rPr>
          <w:rFonts w:ascii="Tahoma" w:hAnsi="Tahoma" w:cs="Tahoma"/>
        </w:rPr>
        <w:t xml:space="preserve"> =</w:t>
      </w:r>
      <w:r w:rsidRPr="00FC26CD">
        <w:rPr>
          <w:rFonts w:ascii="Tahoma" w:hAnsi="Tahoma" w:cs="Tahoma"/>
        </w:rPr>
        <w:tab/>
        <w:t>------------------------------------------------------------------------------------------------------------------ x 10 pkt</w:t>
      </w:r>
    </w:p>
    <w:p w14:paraId="6D878B5D" w14:textId="77777777" w:rsidR="00564CCA" w:rsidRPr="00FC26CD" w:rsidRDefault="00564CCA" w:rsidP="00564CCA">
      <w:pPr>
        <w:jc w:val="center"/>
        <w:rPr>
          <w:rFonts w:ascii="Tahoma" w:hAnsi="Tahoma" w:cs="Tahoma"/>
        </w:rPr>
      </w:pPr>
      <w:r w:rsidRPr="00FC26CD">
        <w:rPr>
          <w:rFonts w:ascii="Tahoma" w:hAnsi="Tahoma" w:cs="Tahoma"/>
        </w:rPr>
        <w:t xml:space="preserve">Najdłuższy oferowany okres gwarancji </w:t>
      </w:r>
      <w:r w:rsidRPr="00FC26CD">
        <w:rPr>
          <w:rFonts w:ascii="Tahoma" w:hAnsi="Tahoma" w:cs="Tahoma"/>
          <w:lang w:eastAsia="ar-SA"/>
        </w:rPr>
        <w:t>spośród wszystkich rozpatrywanych i nieodrzuconych ofert</w:t>
      </w:r>
    </w:p>
    <w:p w14:paraId="0DC9686D" w14:textId="77777777" w:rsidR="009D127E" w:rsidRDefault="009D127E" w:rsidP="00877DD5">
      <w:pPr>
        <w:pStyle w:val="Tekstpodstawowy"/>
        <w:tabs>
          <w:tab w:val="left" w:pos="567"/>
        </w:tabs>
        <w:spacing w:after="0"/>
        <w:jc w:val="both"/>
        <w:rPr>
          <w:rFonts w:ascii="Tahoma" w:hAnsi="Tahoma" w:cs="Tahoma"/>
          <w:bCs/>
          <w:u w:val="single"/>
        </w:rPr>
      </w:pPr>
    </w:p>
    <w:p w14:paraId="4BE19484" w14:textId="3111AA92" w:rsidR="00877DD5" w:rsidRPr="00FC26CD" w:rsidRDefault="00877DD5" w:rsidP="00877DD5">
      <w:pPr>
        <w:pStyle w:val="Tekstpodstawowy"/>
        <w:tabs>
          <w:tab w:val="left" w:pos="567"/>
        </w:tabs>
        <w:spacing w:after="0"/>
        <w:jc w:val="both"/>
        <w:rPr>
          <w:rFonts w:ascii="Tahoma" w:hAnsi="Tahoma" w:cs="Tahoma"/>
          <w:bCs/>
          <w:u w:val="single"/>
        </w:rPr>
      </w:pPr>
      <w:r w:rsidRPr="00FC26CD">
        <w:rPr>
          <w:rFonts w:ascii="Tahoma" w:hAnsi="Tahoma" w:cs="Tahoma"/>
          <w:bCs/>
          <w:u w:val="single"/>
        </w:rPr>
        <w:t>Uzasadnienie wyboru kryteriów oceny ofert:</w:t>
      </w:r>
    </w:p>
    <w:p w14:paraId="5487CEF2" w14:textId="3620B863" w:rsidR="00443825" w:rsidRPr="00443825" w:rsidRDefault="00443825" w:rsidP="00443825">
      <w:pPr>
        <w:suppressAutoHyphens/>
        <w:autoSpaceDN w:val="0"/>
        <w:jc w:val="both"/>
        <w:textAlignment w:val="baseline"/>
        <w:rPr>
          <w:rFonts w:ascii="Tahoma" w:eastAsia="SimSun" w:hAnsi="Tahoma" w:cs="Tahoma"/>
          <w:kern w:val="3"/>
          <w:lang w:eastAsia="zh-CN" w:bidi="hi-IN"/>
        </w:rPr>
      </w:pPr>
      <w:r w:rsidRPr="00443825">
        <w:rPr>
          <w:rFonts w:ascii="Tahoma" w:eastAsia="SimSun" w:hAnsi="Tahoma" w:cs="Tahoma"/>
          <w:kern w:val="3"/>
          <w:lang w:eastAsia="zh-CN" w:bidi="hi-IN"/>
        </w:rPr>
        <w:t>Przedmiotem zamówienia jest</w:t>
      </w:r>
      <w:r>
        <w:rPr>
          <w:rFonts w:ascii="Tahoma" w:eastAsia="SimSun" w:hAnsi="Tahoma" w:cs="Tahoma"/>
          <w:kern w:val="3"/>
          <w:lang w:eastAsia="zh-CN" w:bidi="hi-IN"/>
        </w:rPr>
        <w:t xml:space="preserve"> przeprowadzenie </w:t>
      </w:r>
      <w:r w:rsidRPr="00443825">
        <w:rPr>
          <w:rFonts w:ascii="Tahoma" w:eastAsia="SimSun" w:hAnsi="Tahoma" w:cs="Tahoma"/>
          <w:bCs/>
          <w:kern w:val="3"/>
          <w:lang w:eastAsia="zh-CN" w:bidi="hi-IN"/>
        </w:rPr>
        <w:t>remont</w:t>
      </w:r>
      <w:r>
        <w:rPr>
          <w:rFonts w:ascii="Tahoma" w:eastAsia="SimSun" w:hAnsi="Tahoma" w:cs="Tahoma"/>
          <w:bCs/>
          <w:kern w:val="3"/>
          <w:lang w:eastAsia="zh-CN" w:bidi="hi-IN"/>
        </w:rPr>
        <w:t>u</w:t>
      </w:r>
      <w:r w:rsidRPr="00443825">
        <w:rPr>
          <w:rFonts w:ascii="Tahoma" w:eastAsia="SimSun" w:hAnsi="Tahoma" w:cs="Tahoma"/>
          <w:bCs/>
          <w:kern w:val="3"/>
          <w:lang w:eastAsia="zh-CN" w:bidi="hi-IN"/>
        </w:rPr>
        <w:t xml:space="preserve"> w zakresie wymiany instalacji elektrycznej i</w:t>
      </w:r>
      <w:r>
        <w:rPr>
          <w:rFonts w:ascii="Tahoma" w:eastAsia="SimSun" w:hAnsi="Tahoma" w:cs="Tahoma"/>
          <w:bCs/>
          <w:kern w:val="3"/>
          <w:lang w:eastAsia="zh-CN" w:bidi="hi-IN"/>
        </w:rPr>
        <w:t> </w:t>
      </w:r>
      <w:r w:rsidRPr="00443825">
        <w:rPr>
          <w:rFonts w:ascii="Tahoma" w:eastAsia="SimSun" w:hAnsi="Tahoma" w:cs="Tahoma"/>
          <w:bCs/>
          <w:kern w:val="3"/>
          <w:lang w:eastAsia="zh-CN" w:bidi="hi-IN"/>
        </w:rPr>
        <w:t>teletechnicznej oraz wykonanie instalacji klimatyzacji w budynku Powiatowego Urzędu Pracy w Wodzisławiu Śląskim</w:t>
      </w:r>
      <w:r w:rsidRPr="00443825">
        <w:rPr>
          <w:rFonts w:ascii="Tahoma" w:eastAsia="SimSun" w:hAnsi="Tahoma" w:cs="Tahoma"/>
          <w:kern w:val="3"/>
          <w:lang w:eastAsia="zh-CN" w:bidi="hi-IN"/>
        </w:rPr>
        <w:t xml:space="preserve">. Standardy jakościowe zostały określone w opisie przedmiotu zamówienia, czyli w projekcie budowlano-wykonawczym i specyfikacji technicznej wykonania i odbioru robót budowlanych. Dokumenty te wskazują parametry wszystkich materiałów i urządzeń, które będą musiały być użyte do realizacji przedmiotu zamówienia, jak również zasady wiedzy technicznej wymagane do wykonania robót. Uwzględniają także wszystkie elementy, które mają wpływ na koszty związane z utylizacją przedmiotu zamówienia. Dokumenty opisujące przedmiot zamówienia są tak precyzyjne, że bez względu na fakt, kto będzie wykonawcą przedmiotu zamówienia jedyną różnicą będą zaoferowane ceny (tzn. przedmiot zamówienia jest zestandaryzowany – identyczny, niezależnie od tego, który z wykonawców go wykona). W związku z powyższym </w:t>
      </w:r>
      <w:r w:rsidR="00CD714D">
        <w:rPr>
          <w:rFonts w:ascii="Tahoma" w:eastAsia="SimSun" w:hAnsi="Tahoma" w:cs="Tahoma"/>
          <w:kern w:val="3"/>
          <w:lang w:eastAsia="zh-CN" w:bidi="hi-IN"/>
        </w:rPr>
        <w:t>z</w:t>
      </w:r>
      <w:r w:rsidRPr="00443825">
        <w:rPr>
          <w:rFonts w:ascii="Tahoma" w:eastAsia="SimSun" w:hAnsi="Tahoma" w:cs="Tahoma"/>
          <w:kern w:val="3"/>
          <w:lang w:eastAsia="zh-CN" w:bidi="hi-IN"/>
        </w:rPr>
        <w:t>amawiający jest upoważniony do zastosowania ceny jako jednego z kryteriów wyboru oferty o wadze przekraczającej 60%.</w:t>
      </w:r>
    </w:p>
    <w:p w14:paraId="68F0A141" w14:textId="77777777" w:rsidR="006D4109" w:rsidRPr="00FC26CD" w:rsidRDefault="006D4109" w:rsidP="00564CCA">
      <w:pPr>
        <w:jc w:val="both"/>
        <w:rPr>
          <w:rFonts w:ascii="Tahoma" w:hAnsi="Tahoma" w:cs="Tahoma"/>
        </w:rPr>
      </w:pPr>
    </w:p>
    <w:p w14:paraId="6C52EE19" w14:textId="77777777" w:rsidR="00564CCA" w:rsidRPr="00FC26CD" w:rsidRDefault="00564CCA" w:rsidP="00564CCA">
      <w:pPr>
        <w:jc w:val="both"/>
        <w:rPr>
          <w:rFonts w:ascii="Tahoma" w:hAnsi="Tahoma" w:cs="Tahoma"/>
        </w:rPr>
      </w:pPr>
      <w:r w:rsidRPr="00FC26CD">
        <w:rPr>
          <w:rFonts w:ascii="Tahoma" w:hAnsi="Tahoma" w:cs="Tahoma"/>
          <w:b/>
        </w:rPr>
        <w:t xml:space="preserve">Łączna liczba punktów - ocena końcowa </w:t>
      </w:r>
      <w:r w:rsidRPr="00FC26CD">
        <w:rPr>
          <w:rFonts w:ascii="Tahoma" w:hAnsi="Tahoma" w:cs="Tahoma"/>
        </w:rPr>
        <w:t>zostanie obliczona jako suma uzyskanych punktów w ww. kryteriach, zgodnie z poniższym wzorem:</w:t>
      </w:r>
    </w:p>
    <w:p w14:paraId="44851597" w14:textId="77777777" w:rsidR="00564CCA" w:rsidRPr="00FC26CD" w:rsidRDefault="00564CCA" w:rsidP="00564CCA">
      <w:pPr>
        <w:jc w:val="center"/>
        <w:rPr>
          <w:rFonts w:ascii="Tahoma" w:hAnsi="Tahoma" w:cs="Tahoma"/>
          <w:b/>
        </w:rPr>
      </w:pPr>
      <w:r w:rsidRPr="00FC26CD">
        <w:rPr>
          <w:rFonts w:ascii="Tahoma" w:hAnsi="Tahoma" w:cs="Tahoma"/>
          <w:b/>
        </w:rPr>
        <w:t>X = X</w:t>
      </w:r>
      <w:r w:rsidRPr="00FC26CD">
        <w:rPr>
          <w:rFonts w:ascii="Tahoma" w:hAnsi="Tahoma" w:cs="Tahoma"/>
          <w:b/>
          <w:vertAlign w:val="subscript"/>
        </w:rPr>
        <w:t>1</w:t>
      </w:r>
      <w:r w:rsidRPr="00FC26CD">
        <w:rPr>
          <w:rFonts w:ascii="Tahoma" w:hAnsi="Tahoma" w:cs="Tahoma"/>
          <w:b/>
        </w:rPr>
        <w:t xml:space="preserve"> + X</w:t>
      </w:r>
      <w:r w:rsidRPr="00FC26CD">
        <w:rPr>
          <w:rFonts w:ascii="Tahoma" w:hAnsi="Tahoma" w:cs="Tahoma"/>
          <w:b/>
          <w:vertAlign w:val="subscript"/>
        </w:rPr>
        <w:t>2</w:t>
      </w:r>
    </w:p>
    <w:p w14:paraId="72E05070" w14:textId="77777777" w:rsidR="00564CCA" w:rsidRPr="00FC26CD" w:rsidRDefault="00564CCA" w:rsidP="00564CCA">
      <w:pPr>
        <w:ind w:left="420"/>
        <w:rPr>
          <w:rFonts w:ascii="Tahoma" w:hAnsi="Tahoma" w:cs="Tahoma"/>
        </w:rPr>
      </w:pPr>
      <w:r w:rsidRPr="00FC26CD">
        <w:rPr>
          <w:rFonts w:ascii="Tahoma" w:hAnsi="Tahoma" w:cs="Tahoma"/>
        </w:rPr>
        <w:t>gdzie:</w:t>
      </w:r>
    </w:p>
    <w:p w14:paraId="227AC842" w14:textId="77777777" w:rsidR="00564CCA" w:rsidRPr="00FC26CD" w:rsidRDefault="00564CCA" w:rsidP="00564CCA">
      <w:pPr>
        <w:ind w:left="420"/>
        <w:rPr>
          <w:rFonts w:ascii="Tahoma" w:hAnsi="Tahoma" w:cs="Tahoma"/>
        </w:rPr>
      </w:pPr>
      <w:r w:rsidRPr="00FC26CD">
        <w:rPr>
          <w:rFonts w:ascii="Tahoma" w:hAnsi="Tahoma" w:cs="Tahoma"/>
        </w:rPr>
        <w:t>X</w:t>
      </w:r>
      <w:r w:rsidRPr="00FC26CD">
        <w:rPr>
          <w:rFonts w:ascii="Tahoma" w:hAnsi="Tahoma" w:cs="Tahoma"/>
          <w:vertAlign w:val="subscript"/>
        </w:rPr>
        <w:t>1</w:t>
      </w:r>
      <w:r w:rsidRPr="00FC26CD">
        <w:rPr>
          <w:rFonts w:ascii="Tahoma" w:hAnsi="Tahoma" w:cs="Tahoma"/>
        </w:rPr>
        <w:t xml:space="preserve"> – liczba punktów przyznana danej ofercie w kryterium cena oferty,</w:t>
      </w:r>
    </w:p>
    <w:p w14:paraId="5B615149" w14:textId="77777777" w:rsidR="00564CCA" w:rsidRPr="00FC26CD" w:rsidRDefault="00564CCA" w:rsidP="00564CCA">
      <w:pPr>
        <w:ind w:left="420"/>
        <w:rPr>
          <w:rFonts w:ascii="Tahoma" w:hAnsi="Tahoma" w:cs="Tahoma"/>
        </w:rPr>
      </w:pPr>
      <w:r w:rsidRPr="00FC26CD">
        <w:rPr>
          <w:rFonts w:ascii="Tahoma" w:hAnsi="Tahoma" w:cs="Tahoma"/>
        </w:rPr>
        <w:t>X</w:t>
      </w:r>
      <w:r w:rsidRPr="00FC26CD">
        <w:rPr>
          <w:rFonts w:ascii="Tahoma" w:hAnsi="Tahoma" w:cs="Tahoma"/>
          <w:vertAlign w:val="subscript"/>
        </w:rPr>
        <w:t>2</w:t>
      </w:r>
      <w:r w:rsidRPr="00FC26CD">
        <w:rPr>
          <w:rFonts w:ascii="Tahoma" w:hAnsi="Tahoma" w:cs="Tahoma"/>
        </w:rPr>
        <w:t xml:space="preserve"> – liczba punktów przyznana danej ofercie w kryterium okres gwarancji,</w:t>
      </w:r>
    </w:p>
    <w:p w14:paraId="3F783809" w14:textId="77777777" w:rsidR="00564CCA" w:rsidRPr="00FC26CD" w:rsidRDefault="00564CCA" w:rsidP="00564CCA">
      <w:pPr>
        <w:ind w:left="420"/>
        <w:rPr>
          <w:rFonts w:ascii="Tahoma" w:hAnsi="Tahoma" w:cs="Tahoma"/>
        </w:rPr>
      </w:pPr>
      <w:r w:rsidRPr="00FC26CD">
        <w:rPr>
          <w:rFonts w:ascii="Tahoma" w:hAnsi="Tahoma" w:cs="Tahoma"/>
        </w:rPr>
        <w:t>X  –  łączna liczba punktów uzyskana w kryteriach.</w:t>
      </w:r>
    </w:p>
    <w:p w14:paraId="05D983EA" w14:textId="77777777" w:rsidR="008F6C3A" w:rsidRDefault="008F6C3A" w:rsidP="00564CCA">
      <w:pPr>
        <w:jc w:val="both"/>
        <w:rPr>
          <w:rFonts w:ascii="Tahoma" w:hAnsi="Tahoma" w:cs="Tahoma"/>
          <w:b/>
        </w:rPr>
      </w:pPr>
    </w:p>
    <w:p w14:paraId="6634A91F" w14:textId="77777777" w:rsidR="00564CCA" w:rsidRPr="00FC26CD" w:rsidRDefault="00564CCA" w:rsidP="00564CCA">
      <w:pPr>
        <w:jc w:val="both"/>
        <w:rPr>
          <w:rFonts w:ascii="Tahoma" w:hAnsi="Tahoma" w:cs="Tahoma"/>
        </w:rPr>
      </w:pPr>
      <w:r w:rsidRPr="00FC26CD">
        <w:rPr>
          <w:rFonts w:ascii="Tahoma" w:hAnsi="Tahoma" w:cs="Tahoma"/>
          <w:b/>
        </w:rPr>
        <w:t>Za najkorzystniejszą zostanie uznana oferta niepodlegająca odrzuceniu, która uzyska łącznie najwyższą liczbę punktów.</w:t>
      </w:r>
    </w:p>
    <w:p w14:paraId="555C12A1" w14:textId="77777777" w:rsidR="00D22445" w:rsidRPr="00FC26CD" w:rsidRDefault="00D22445" w:rsidP="00DD134F">
      <w:pPr>
        <w:pStyle w:val="Standard"/>
        <w:jc w:val="both"/>
        <w:rPr>
          <w:rFonts w:ascii="Tahoma" w:hAnsi="Tahoma" w:cs="Tahoma"/>
        </w:rPr>
      </w:pPr>
    </w:p>
    <w:p w14:paraId="17A02D1B" w14:textId="468CD42A" w:rsidR="00DD134F" w:rsidRPr="00FC26CD" w:rsidRDefault="00DD134F" w:rsidP="00C47F6D">
      <w:pPr>
        <w:pStyle w:val="Styl4"/>
        <w:jc w:val="both"/>
      </w:pPr>
      <w:bookmarkStart w:id="32" w:name="_Toc95291405"/>
      <w:r w:rsidRPr="00FC26CD">
        <w:t>Informacja o formalnościach, jakie powinny zostać dopełnione po wyborze oferty w celu zawarcia umowy w sprawie zamówienia publicznego.</w:t>
      </w:r>
      <w:bookmarkEnd w:id="32"/>
      <w:r w:rsidR="00794761" w:rsidRPr="00FC26CD">
        <w:t xml:space="preserve"> </w:t>
      </w:r>
    </w:p>
    <w:p w14:paraId="76EF2A6A" w14:textId="77777777" w:rsidR="00DD134F" w:rsidRPr="00FC26CD" w:rsidRDefault="00DD134F" w:rsidP="00DD134F">
      <w:pPr>
        <w:pStyle w:val="Tekstpodstawowywcity31"/>
        <w:tabs>
          <w:tab w:val="left" w:pos="840"/>
        </w:tabs>
        <w:ind w:left="120"/>
        <w:rPr>
          <w:rFonts w:ascii="Tahoma" w:hAnsi="Tahoma" w:cs="Tahoma"/>
          <w:b/>
          <w:i/>
          <w:sz w:val="18"/>
          <w:szCs w:val="18"/>
          <w:u w:val="single"/>
        </w:rPr>
      </w:pPr>
    </w:p>
    <w:p w14:paraId="2F9FC346" w14:textId="0D19CD48" w:rsidR="00C02623" w:rsidRPr="00FC26CD" w:rsidRDefault="00794761" w:rsidP="007D5C07">
      <w:pPr>
        <w:pStyle w:val="Akapitzlist"/>
        <w:numPr>
          <w:ilvl w:val="3"/>
          <w:numId w:val="361"/>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Umowa w sprawie zamówienia publicznego może zostać zawarta wyłącznie z wykonawcą, którego oferta zostanie wybrana jako najkorzystniejsza. </w:t>
      </w:r>
      <w:r w:rsidR="009D127E">
        <w:rPr>
          <w:rFonts w:ascii="Tahoma" w:hAnsi="Tahoma" w:cs="Tahoma"/>
          <w:sz w:val="20"/>
          <w:szCs w:val="20"/>
        </w:rPr>
        <w:t>P</w:t>
      </w:r>
      <w:r w:rsidR="009D127E" w:rsidRPr="009D127E">
        <w:rPr>
          <w:rFonts w:ascii="Tahoma" w:hAnsi="Tahoma" w:cs="Tahoma"/>
          <w:sz w:val="20"/>
          <w:szCs w:val="20"/>
        </w:rPr>
        <w:t xml:space="preserve">rojektowane postanowienia umowy w sprawie zamówienia publicznego </w:t>
      </w:r>
      <w:r w:rsidRPr="00FC26CD">
        <w:rPr>
          <w:rFonts w:ascii="Tahoma" w:hAnsi="Tahoma" w:cs="Tahoma"/>
          <w:bCs/>
          <w:sz w:val="20"/>
          <w:szCs w:val="20"/>
        </w:rPr>
        <w:t>został</w:t>
      </w:r>
      <w:r w:rsidR="009D127E">
        <w:rPr>
          <w:rFonts w:ascii="Tahoma" w:hAnsi="Tahoma" w:cs="Tahoma"/>
          <w:bCs/>
          <w:sz w:val="20"/>
          <w:szCs w:val="20"/>
        </w:rPr>
        <w:t>y</w:t>
      </w:r>
      <w:r w:rsidRPr="00FC26CD">
        <w:rPr>
          <w:rFonts w:ascii="Tahoma" w:hAnsi="Tahoma" w:cs="Tahoma"/>
          <w:bCs/>
          <w:sz w:val="20"/>
          <w:szCs w:val="20"/>
        </w:rPr>
        <w:t xml:space="preserve"> dołączon</w:t>
      </w:r>
      <w:r w:rsidR="009D127E">
        <w:rPr>
          <w:rFonts w:ascii="Tahoma" w:hAnsi="Tahoma" w:cs="Tahoma"/>
          <w:bCs/>
          <w:sz w:val="20"/>
          <w:szCs w:val="20"/>
        </w:rPr>
        <w:t>e</w:t>
      </w:r>
      <w:r w:rsidRPr="00FC26CD">
        <w:rPr>
          <w:rFonts w:ascii="Tahoma" w:hAnsi="Tahoma" w:cs="Tahoma"/>
          <w:bCs/>
          <w:sz w:val="20"/>
          <w:szCs w:val="20"/>
        </w:rPr>
        <w:t xml:space="preserve"> </w:t>
      </w:r>
      <w:r w:rsidRPr="00FC26CD">
        <w:rPr>
          <w:rFonts w:ascii="Tahoma" w:hAnsi="Tahoma" w:cs="Tahoma"/>
          <w:sz w:val="20"/>
          <w:szCs w:val="20"/>
        </w:rPr>
        <w:t xml:space="preserve">jako </w:t>
      </w:r>
      <w:r w:rsidRPr="00FC26CD">
        <w:rPr>
          <w:rFonts w:ascii="Tahoma" w:hAnsi="Tahoma" w:cs="Tahoma"/>
          <w:b/>
          <w:sz w:val="20"/>
          <w:szCs w:val="20"/>
        </w:rPr>
        <w:t xml:space="preserve">załącznik nr </w:t>
      </w:r>
      <w:bookmarkStart w:id="33" w:name="_Hlk502261478"/>
      <w:r w:rsidR="00C62565">
        <w:rPr>
          <w:rFonts w:ascii="Tahoma" w:hAnsi="Tahoma" w:cs="Tahoma"/>
          <w:b/>
          <w:sz w:val="20"/>
          <w:szCs w:val="20"/>
        </w:rPr>
        <w:t>3</w:t>
      </w:r>
      <w:r w:rsidRPr="00FC26CD">
        <w:rPr>
          <w:rFonts w:ascii="Tahoma" w:hAnsi="Tahoma" w:cs="Tahoma"/>
          <w:b/>
          <w:sz w:val="20"/>
          <w:szCs w:val="20"/>
        </w:rPr>
        <w:t xml:space="preserve"> </w:t>
      </w:r>
      <w:bookmarkEnd w:id="33"/>
      <w:r w:rsidRPr="00FC26CD">
        <w:rPr>
          <w:rFonts w:ascii="Tahoma" w:hAnsi="Tahoma" w:cs="Tahoma"/>
          <w:b/>
          <w:sz w:val="20"/>
          <w:szCs w:val="20"/>
        </w:rPr>
        <w:t>do Opisu przedmiotu zamówienia Dział II SWZ.</w:t>
      </w:r>
    </w:p>
    <w:p w14:paraId="1DBDA5C3" w14:textId="463BA9EE" w:rsidR="00C02623" w:rsidRPr="00FC26CD" w:rsidRDefault="00C02623" w:rsidP="007D5C07">
      <w:pPr>
        <w:pStyle w:val="Akapitzlist"/>
        <w:numPr>
          <w:ilvl w:val="3"/>
          <w:numId w:val="361"/>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Przyjęcie warunków postępowania jest jednoznaczne z przyjęciem </w:t>
      </w:r>
      <w:r w:rsidR="009D127E" w:rsidRPr="009D127E">
        <w:rPr>
          <w:rFonts w:ascii="Tahoma" w:hAnsi="Tahoma" w:cs="Tahoma"/>
          <w:sz w:val="20"/>
          <w:szCs w:val="20"/>
        </w:rPr>
        <w:t>projektowan</w:t>
      </w:r>
      <w:r w:rsidR="009D127E">
        <w:rPr>
          <w:rFonts w:ascii="Tahoma" w:hAnsi="Tahoma" w:cs="Tahoma"/>
          <w:sz w:val="20"/>
          <w:szCs w:val="20"/>
        </w:rPr>
        <w:t>ych</w:t>
      </w:r>
      <w:r w:rsidR="009D127E" w:rsidRPr="009D127E">
        <w:rPr>
          <w:rFonts w:ascii="Tahoma" w:hAnsi="Tahoma" w:cs="Tahoma"/>
          <w:sz w:val="20"/>
          <w:szCs w:val="20"/>
        </w:rPr>
        <w:t xml:space="preserve"> postanowie</w:t>
      </w:r>
      <w:r w:rsidR="009D127E">
        <w:rPr>
          <w:rFonts w:ascii="Tahoma" w:hAnsi="Tahoma" w:cs="Tahoma"/>
          <w:sz w:val="20"/>
          <w:szCs w:val="20"/>
        </w:rPr>
        <w:t>ń</w:t>
      </w:r>
      <w:r w:rsidR="009D127E" w:rsidRPr="009D127E">
        <w:rPr>
          <w:rFonts w:ascii="Tahoma" w:hAnsi="Tahoma" w:cs="Tahoma"/>
          <w:sz w:val="20"/>
          <w:szCs w:val="20"/>
        </w:rPr>
        <w:t xml:space="preserve"> umowy w sprawie zamówienia publicznego </w:t>
      </w:r>
      <w:r w:rsidRPr="00FC26CD">
        <w:rPr>
          <w:rFonts w:ascii="Tahoma" w:hAnsi="Tahoma" w:cs="Tahoma"/>
          <w:sz w:val="20"/>
          <w:szCs w:val="20"/>
        </w:rPr>
        <w:t>proponowan</w:t>
      </w:r>
      <w:r w:rsidR="009D127E">
        <w:rPr>
          <w:rFonts w:ascii="Tahoma" w:hAnsi="Tahoma" w:cs="Tahoma"/>
          <w:sz w:val="20"/>
          <w:szCs w:val="20"/>
        </w:rPr>
        <w:t>ych</w:t>
      </w:r>
      <w:r w:rsidRPr="00FC26CD">
        <w:rPr>
          <w:rFonts w:ascii="Tahoma" w:hAnsi="Tahoma" w:cs="Tahoma"/>
          <w:sz w:val="20"/>
          <w:szCs w:val="20"/>
        </w:rPr>
        <w:t xml:space="preserve"> przez zamawiającego. Ewentualne zmiany dokonane przez wykonawcę w </w:t>
      </w:r>
      <w:r w:rsidR="009D127E" w:rsidRPr="009D127E">
        <w:rPr>
          <w:rFonts w:ascii="Tahoma" w:hAnsi="Tahoma" w:cs="Tahoma"/>
          <w:sz w:val="20"/>
          <w:szCs w:val="20"/>
        </w:rPr>
        <w:t>projektowan</w:t>
      </w:r>
      <w:r w:rsidR="009D127E">
        <w:rPr>
          <w:rFonts w:ascii="Tahoma" w:hAnsi="Tahoma" w:cs="Tahoma"/>
          <w:sz w:val="20"/>
          <w:szCs w:val="20"/>
        </w:rPr>
        <w:t>ych</w:t>
      </w:r>
      <w:r w:rsidR="009D127E" w:rsidRPr="009D127E">
        <w:rPr>
          <w:rFonts w:ascii="Tahoma" w:hAnsi="Tahoma" w:cs="Tahoma"/>
          <w:sz w:val="20"/>
          <w:szCs w:val="20"/>
        </w:rPr>
        <w:t xml:space="preserve"> postanowienia</w:t>
      </w:r>
      <w:r w:rsidR="009D127E">
        <w:rPr>
          <w:rFonts w:ascii="Tahoma" w:hAnsi="Tahoma" w:cs="Tahoma"/>
          <w:sz w:val="20"/>
          <w:szCs w:val="20"/>
        </w:rPr>
        <w:t>ch</w:t>
      </w:r>
      <w:r w:rsidR="009D127E" w:rsidRPr="009D127E">
        <w:rPr>
          <w:rFonts w:ascii="Tahoma" w:hAnsi="Tahoma" w:cs="Tahoma"/>
          <w:sz w:val="20"/>
          <w:szCs w:val="20"/>
        </w:rPr>
        <w:t xml:space="preserve"> umowy w sprawie zamówienia publicznego </w:t>
      </w:r>
      <w:r w:rsidRPr="00FC26CD">
        <w:rPr>
          <w:rFonts w:ascii="Tahoma" w:hAnsi="Tahoma" w:cs="Tahoma"/>
          <w:sz w:val="20"/>
          <w:szCs w:val="20"/>
        </w:rPr>
        <w:t>nie będą przez zamawiającego uwzględnione.</w:t>
      </w:r>
    </w:p>
    <w:p w14:paraId="3C549451" w14:textId="528F8CEA" w:rsidR="00794761" w:rsidRPr="00FC26CD" w:rsidRDefault="00794761" w:rsidP="007D5C07">
      <w:pPr>
        <w:pStyle w:val="Standard"/>
        <w:numPr>
          <w:ilvl w:val="3"/>
          <w:numId w:val="361"/>
        </w:numPr>
        <w:tabs>
          <w:tab w:val="left" w:pos="284"/>
        </w:tabs>
        <w:suppressAutoHyphens w:val="0"/>
        <w:ind w:left="284" w:hanging="284"/>
        <w:jc w:val="both"/>
        <w:rPr>
          <w:rFonts w:ascii="Tahoma" w:hAnsi="Tahoma" w:cs="Tahoma"/>
        </w:rPr>
      </w:pPr>
      <w:r w:rsidRPr="00FC26CD">
        <w:rPr>
          <w:rFonts w:ascii="Tahoma" w:hAnsi="Tahoma" w:cs="Tahoma"/>
        </w:rPr>
        <w:t>Po wyborze najkorzystniejszej oferty w celu zawarcia umowy, wykonawca dostarczy najpóźniej w dniu podpisania umowy:</w:t>
      </w:r>
    </w:p>
    <w:p w14:paraId="13CAAC37" w14:textId="77777777" w:rsidR="00794761" w:rsidRPr="00FC26CD" w:rsidRDefault="00794761" w:rsidP="007D5C07">
      <w:pPr>
        <w:pStyle w:val="Standard"/>
        <w:numPr>
          <w:ilvl w:val="1"/>
          <w:numId w:val="108"/>
        </w:numPr>
        <w:suppressAutoHyphens w:val="0"/>
        <w:ind w:left="709" w:hanging="360"/>
        <w:jc w:val="both"/>
        <w:rPr>
          <w:rFonts w:ascii="Tahoma" w:hAnsi="Tahoma" w:cs="Tahoma"/>
        </w:rPr>
      </w:pPr>
      <w:r w:rsidRPr="00FC26CD">
        <w:rPr>
          <w:rFonts w:ascii="Tahoma" w:hAnsi="Tahoma" w:cs="Tahoma"/>
        </w:rPr>
        <w:t>dokument lub dokumenty potwierdzające prawo osób składających podpisy pod umową do występowania w imieniu wykonawcy i możliwości zawarcia umowy z zamawiającym (np. pełnomocnictwo), jeżeli te osoby nie są wskazane jako upoważnione do jego reprezentacji we właściwym rejestrze lub ewidencji działalności gospodarczej,</w:t>
      </w:r>
    </w:p>
    <w:p w14:paraId="23B420B5" w14:textId="086A71B2" w:rsidR="00B0576D" w:rsidRPr="00215805" w:rsidRDefault="00794761" w:rsidP="007D5C07">
      <w:pPr>
        <w:pStyle w:val="Standard"/>
        <w:numPr>
          <w:ilvl w:val="1"/>
          <w:numId w:val="108"/>
        </w:numPr>
        <w:suppressAutoHyphens w:val="0"/>
        <w:ind w:left="709" w:hanging="360"/>
        <w:jc w:val="both"/>
        <w:rPr>
          <w:rFonts w:ascii="Tahoma" w:hAnsi="Tahoma" w:cs="Tahoma"/>
        </w:rPr>
      </w:pPr>
      <w:r w:rsidRPr="00215805">
        <w:rPr>
          <w:rFonts w:ascii="Tahoma" w:hAnsi="Tahoma" w:cs="Tahoma"/>
        </w:rPr>
        <w:t xml:space="preserve">dokumenty, o których mowa w § 1 ust. 3 </w:t>
      </w:r>
      <w:r w:rsidR="009D127E" w:rsidRPr="00215805">
        <w:rPr>
          <w:rFonts w:ascii="Tahoma" w:hAnsi="Tahoma" w:cs="Tahoma"/>
        </w:rPr>
        <w:t>projektowanych postanowień umowy w sprawie zamówienia publicznego</w:t>
      </w:r>
      <w:r w:rsidRPr="00215805">
        <w:rPr>
          <w:rFonts w:ascii="Tahoma" w:hAnsi="Tahoma" w:cs="Tahoma"/>
        </w:rPr>
        <w:t>, stanowiąc</w:t>
      </w:r>
      <w:r w:rsidR="009D127E" w:rsidRPr="00215805">
        <w:rPr>
          <w:rFonts w:ascii="Tahoma" w:hAnsi="Tahoma" w:cs="Tahoma"/>
        </w:rPr>
        <w:t>ych</w:t>
      </w:r>
      <w:r w:rsidRPr="00215805">
        <w:rPr>
          <w:rFonts w:ascii="Tahoma" w:hAnsi="Tahoma" w:cs="Tahoma"/>
        </w:rPr>
        <w:t xml:space="preserve"> załącznik nr </w:t>
      </w:r>
      <w:r w:rsidR="00DE390E" w:rsidRPr="00215805">
        <w:rPr>
          <w:rFonts w:ascii="Tahoma" w:hAnsi="Tahoma" w:cs="Tahoma"/>
        </w:rPr>
        <w:t xml:space="preserve">3 </w:t>
      </w:r>
      <w:r w:rsidRPr="00215805">
        <w:rPr>
          <w:rFonts w:ascii="Tahoma" w:hAnsi="Tahoma" w:cs="Tahoma"/>
        </w:rPr>
        <w:t>do Opisu przedmiotu zamówienia Dział II SWZ,</w:t>
      </w:r>
    </w:p>
    <w:p w14:paraId="0BF4863A" w14:textId="77777777" w:rsidR="00983BE8" w:rsidRDefault="00794761" w:rsidP="00983BE8">
      <w:pPr>
        <w:pStyle w:val="Standard"/>
        <w:numPr>
          <w:ilvl w:val="1"/>
          <w:numId w:val="108"/>
        </w:numPr>
        <w:suppressAutoHyphens w:val="0"/>
        <w:ind w:left="709" w:hanging="360"/>
        <w:jc w:val="both"/>
        <w:rPr>
          <w:rFonts w:ascii="Tahoma" w:hAnsi="Tahoma" w:cs="Tahoma"/>
        </w:rPr>
      </w:pPr>
      <w:r w:rsidRPr="00215805">
        <w:rPr>
          <w:rFonts w:ascii="Tahoma" w:hAnsi="Tahoma" w:cs="Tahoma"/>
        </w:rPr>
        <w:t xml:space="preserve">potwierdzenie wniesienia zabezpieczenia należytego wykonania umowy, z zastrzeżeniem pkt </w:t>
      </w:r>
      <w:r w:rsidR="00231B34" w:rsidRPr="00215805">
        <w:rPr>
          <w:rFonts w:ascii="Tahoma" w:hAnsi="Tahoma" w:cs="Tahoma"/>
        </w:rPr>
        <w:t>7</w:t>
      </w:r>
      <w:r w:rsidRPr="00215805">
        <w:rPr>
          <w:rFonts w:ascii="Tahoma" w:hAnsi="Tahoma" w:cs="Tahoma"/>
        </w:rPr>
        <w:t xml:space="preserve"> rozdziału X</w:t>
      </w:r>
      <w:r w:rsidR="00D22445" w:rsidRPr="00215805">
        <w:rPr>
          <w:rFonts w:ascii="Tahoma" w:hAnsi="Tahoma" w:cs="Tahoma"/>
        </w:rPr>
        <w:t>XI</w:t>
      </w:r>
      <w:r w:rsidRPr="00215805">
        <w:rPr>
          <w:rFonts w:ascii="Tahoma" w:hAnsi="Tahoma" w:cs="Tahoma"/>
        </w:rPr>
        <w:t xml:space="preserve"> </w:t>
      </w:r>
      <w:r w:rsidR="000F135E" w:rsidRPr="00215805">
        <w:rPr>
          <w:rFonts w:ascii="Tahoma" w:hAnsi="Tahoma" w:cs="Tahoma"/>
        </w:rPr>
        <w:t>Działu I</w:t>
      </w:r>
      <w:r w:rsidRPr="00215805">
        <w:rPr>
          <w:rFonts w:ascii="Tahoma" w:hAnsi="Tahoma" w:cs="Tahoma"/>
        </w:rPr>
        <w:t xml:space="preserve"> SWZ,</w:t>
      </w:r>
    </w:p>
    <w:p w14:paraId="3DEE7FD8" w14:textId="0110FEDA" w:rsidR="00584785" w:rsidRPr="005047B0" w:rsidRDefault="00584785" w:rsidP="007C5CB2">
      <w:pPr>
        <w:pStyle w:val="Standard"/>
        <w:numPr>
          <w:ilvl w:val="1"/>
          <w:numId w:val="108"/>
        </w:numPr>
        <w:suppressAutoHyphens w:val="0"/>
        <w:ind w:left="709" w:hanging="360"/>
        <w:jc w:val="both"/>
        <w:rPr>
          <w:rFonts w:ascii="Tahoma" w:hAnsi="Tahoma" w:cs="Tahoma"/>
        </w:rPr>
      </w:pPr>
      <w:r w:rsidRPr="005047B0">
        <w:rPr>
          <w:rFonts w:ascii="Tahoma" w:hAnsi="Tahoma" w:cs="Tahoma"/>
        </w:rPr>
        <w:t>oświadczenie o zatrudnieniu osób na podstawie umowy o pracę w zakresie czynności opisanych w rozdziale V działu I SWZ</w:t>
      </w:r>
      <w:r w:rsidR="00434694" w:rsidRPr="005047B0">
        <w:rPr>
          <w:rFonts w:ascii="Tahoma" w:hAnsi="Tahoma" w:cs="Tahoma"/>
        </w:rPr>
        <w:t xml:space="preserve">, sporządzone zgodnie z § 4 ust. </w:t>
      </w:r>
      <w:r w:rsidR="007C5CB2" w:rsidRPr="005047B0">
        <w:rPr>
          <w:rFonts w:ascii="Tahoma" w:hAnsi="Tahoma" w:cs="Tahoma"/>
        </w:rPr>
        <w:t>3</w:t>
      </w:r>
      <w:r w:rsidR="00434694" w:rsidRPr="005047B0">
        <w:rPr>
          <w:rFonts w:ascii="Tahoma" w:hAnsi="Tahoma" w:cs="Tahoma"/>
        </w:rPr>
        <w:t xml:space="preserve"> pkt </w:t>
      </w:r>
      <w:r w:rsidR="007C5CB2" w:rsidRPr="005047B0">
        <w:rPr>
          <w:rFonts w:ascii="Tahoma" w:hAnsi="Tahoma" w:cs="Tahoma"/>
        </w:rPr>
        <w:t>1</w:t>
      </w:r>
      <w:r w:rsidR="00434694" w:rsidRPr="005047B0">
        <w:rPr>
          <w:rFonts w:ascii="Tahoma" w:hAnsi="Tahoma" w:cs="Tahoma"/>
        </w:rPr>
        <w:t>) projektowanych postanowień umowy w sprawie zamówienia publicznego, stanowiących załącznik nr 3 do Opisu przedmiotu zamówienia Dział II SWZ,</w:t>
      </w:r>
      <w:r w:rsidR="007C5CB2" w:rsidRPr="005047B0">
        <w:rPr>
          <w:rFonts w:ascii="Tahoma" w:hAnsi="Tahoma" w:cs="Tahoma"/>
        </w:rPr>
        <w:t xml:space="preserve"> </w:t>
      </w:r>
    </w:p>
    <w:p w14:paraId="31F79EFE" w14:textId="724932A1" w:rsidR="00133761" w:rsidRPr="001E62F9" w:rsidRDefault="00133761" w:rsidP="00133761">
      <w:pPr>
        <w:pStyle w:val="Standard"/>
        <w:numPr>
          <w:ilvl w:val="1"/>
          <w:numId w:val="108"/>
        </w:numPr>
        <w:ind w:left="709" w:hanging="360"/>
        <w:jc w:val="both"/>
        <w:rPr>
          <w:rFonts w:ascii="Tahoma" w:hAnsi="Tahoma" w:cs="Tahoma"/>
          <w:strike/>
        </w:rPr>
      </w:pPr>
      <w:r w:rsidRPr="001E62F9">
        <w:rPr>
          <w:rFonts w:ascii="Tahoma" w:hAnsi="Tahoma" w:cs="Tahoma"/>
        </w:rPr>
        <w:t xml:space="preserve">oświadczenie o udziale pojazdów elektrycznych lub pojazdów napędzanych gazem ziemnym we flocie pojazdów użytkowanych przy wykonywaniu tego zadania, </w:t>
      </w:r>
      <w:r w:rsidR="007C5CB2" w:rsidRPr="001E62F9">
        <w:rPr>
          <w:rFonts w:ascii="Tahoma" w:hAnsi="Tahoma" w:cs="Tahoma"/>
        </w:rPr>
        <w:t xml:space="preserve">sporządzone zgodnie z § 4 ust. 3 pkt 2) projektowanych postanowień umowy w sprawie zamówienia publicznego, stanowiących załącznik nr 3 do Opisu przedmiotu zamówienia Dział II SWZ, </w:t>
      </w:r>
    </w:p>
    <w:p w14:paraId="0D122BCB" w14:textId="3E2E421B" w:rsidR="00B0576D" w:rsidRPr="002C1BD5" w:rsidRDefault="00B0576D" w:rsidP="007D5C07">
      <w:pPr>
        <w:pStyle w:val="Standard"/>
        <w:numPr>
          <w:ilvl w:val="1"/>
          <w:numId w:val="108"/>
        </w:numPr>
        <w:ind w:left="709" w:hanging="360"/>
        <w:jc w:val="both"/>
        <w:rPr>
          <w:rFonts w:ascii="Tahoma" w:hAnsi="Tahoma" w:cs="Tahoma"/>
          <w:color w:val="00B050"/>
        </w:rPr>
      </w:pPr>
      <w:r w:rsidRPr="00F7129C">
        <w:rPr>
          <w:rFonts w:ascii="Tahoma" w:hAnsi="Tahoma" w:cs="Tahoma"/>
        </w:rPr>
        <w:t xml:space="preserve">kosztorys ofertowy </w:t>
      </w:r>
      <w:r w:rsidRPr="002C1BD5">
        <w:rPr>
          <w:rFonts w:ascii="Tahoma" w:hAnsi="Tahoma" w:cs="Tahoma"/>
        </w:rPr>
        <w:t>sporządzony w formie uproszczonej, o ile nie został złożony wraz z ofertą.</w:t>
      </w:r>
    </w:p>
    <w:p w14:paraId="49809B6C" w14:textId="3EB37A82" w:rsidR="00794761" w:rsidRPr="00FC26CD" w:rsidRDefault="00794761" w:rsidP="007D5C07">
      <w:pPr>
        <w:pStyle w:val="Akapitzlist"/>
        <w:numPr>
          <w:ilvl w:val="3"/>
          <w:numId w:val="361"/>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W przypadku, gdy wykonawca nie wniesie wymaganego zabezpieczenia należytego wykonania umowy lub nie złoży wymaganych przez </w:t>
      </w:r>
      <w:r w:rsidR="00D13243" w:rsidRPr="00FC26CD">
        <w:rPr>
          <w:rFonts w:ascii="Tahoma" w:hAnsi="Tahoma" w:cs="Tahoma"/>
          <w:sz w:val="20"/>
          <w:szCs w:val="20"/>
        </w:rPr>
        <w:t>z</w:t>
      </w:r>
      <w:r w:rsidRPr="00FC26CD">
        <w:rPr>
          <w:rFonts w:ascii="Tahoma" w:hAnsi="Tahoma" w:cs="Tahoma"/>
          <w:sz w:val="20"/>
          <w:szCs w:val="20"/>
        </w:rPr>
        <w:t xml:space="preserve">amawiającego w </w:t>
      </w:r>
      <w:r w:rsidR="00D13243" w:rsidRPr="00FC26CD">
        <w:rPr>
          <w:rFonts w:ascii="Tahoma" w:hAnsi="Tahoma" w:cs="Tahoma"/>
          <w:sz w:val="20"/>
          <w:szCs w:val="20"/>
        </w:rPr>
        <w:t>pkt</w:t>
      </w:r>
      <w:r w:rsidRPr="00FC26CD">
        <w:rPr>
          <w:rFonts w:ascii="Tahoma" w:hAnsi="Tahoma" w:cs="Tahoma"/>
          <w:sz w:val="20"/>
          <w:szCs w:val="20"/>
        </w:rPr>
        <w:t xml:space="preserve"> </w:t>
      </w:r>
      <w:r w:rsidR="00C02623" w:rsidRPr="00FC26CD">
        <w:rPr>
          <w:rFonts w:ascii="Tahoma" w:hAnsi="Tahoma" w:cs="Tahoma"/>
          <w:sz w:val="20"/>
          <w:szCs w:val="20"/>
        </w:rPr>
        <w:t>3</w:t>
      </w:r>
      <w:r w:rsidRPr="00FC26CD">
        <w:rPr>
          <w:rFonts w:ascii="Tahoma" w:hAnsi="Tahoma" w:cs="Tahoma"/>
          <w:sz w:val="20"/>
          <w:szCs w:val="20"/>
        </w:rPr>
        <w:t xml:space="preserve"> niniejszego rozdziału SWZ oświadczeń lub dokumentów, oznaczać to będzie, iż </w:t>
      </w:r>
      <w:r w:rsidR="00D13243" w:rsidRPr="00FC26CD">
        <w:rPr>
          <w:rFonts w:ascii="Tahoma" w:hAnsi="Tahoma" w:cs="Tahoma"/>
          <w:sz w:val="20"/>
          <w:szCs w:val="20"/>
        </w:rPr>
        <w:t>w</w:t>
      </w:r>
      <w:r w:rsidRPr="00FC26CD">
        <w:rPr>
          <w:rFonts w:ascii="Tahoma" w:hAnsi="Tahoma" w:cs="Tahoma"/>
          <w:sz w:val="20"/>
          <w:szCs w:val="20"/>
        </w:rPr>
        <w:t>ykonawca uchyla się od zawarcia umowy. Zamawiający w takim przypadku postąpi zgodnie z dyspozycją zawartą w art. 263 ustawy</w:t>
      </w:r>
      <w:r w:rsidR="00D13243" w:rsidRPr="00FC26CD">
        <w:rPr>
          <w:rFonts w:ascii="Tahoma" w:hAnsi="Tahoma" w:cs="Tahoma"/>
          <w:sz w:val="20"/>
          <w:szCs w:val="20"/>
        </w:rPr>
        <w:t xml:space="preserve"> </w:t>
      </w:r>
      <w:proofErr w:type="spellStart"/>
      <w:r w:rsidR="00D13243" w:rsidRPr="00FC26CD">
        <w:rPr>
          <w:rFonts w:ascii="Tahoma" w:hAnsi="Tahoma" w:cs="Tahoma"/>
          <w:sz w:val="20"/>
          <w:szCs w:val="20"/>
        </w:rPr>
        <w:t>Pzp</w:t>
      </w:r>
      <w:proofErr w:type="spellEnd"/>
      <w:r w:rsidRPr="00FC26CD">
        <w:rPr>
          <w:rFonts w:ascii="Tahoma" w:hAnsi="Tahoma" w:cs="Tahoma"/>
          <w:sz w:val="20"/>
          <w:szCs w:val="20"/>
        </w:rPr>
        <w:t>.</w:t>
      </w:r>
    </w:p>
    <w:p w14:paraId="78780F78" w14:textId="77777777" w:rsidR="00CC66CE" w:rsidRPr="00FC26CD" w:rsidRDefault="00D13243" w:rsidP="007D5C07">
      <w:pPr>
        <w:pStyle w:val="Akapitzlist"/>
        <w:numPr>
          <w:ilvl w:val="3"/>
          <w:numId w:val="361"/>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Zamawiający określi termin zawarcia umowy w informacji o wynikach postępowania, mając na uwadze treść  art. 308 ust. 2 ustawy </w:t>
      </w:r>
      <w:proofErr w:type="spellStart"/>
      <w:r w:rsidRPr="00FC26CD">
        <w:rPr>
          <w:rFonts w:ascii="Tahoma" w:hAnsi="Tahoma" w:cs="Tahoma"/>
          <w:sz w:val="20"/>
          <w:szCs w:val="20"/>
        </w:rPr>
        <w:t>Pzp</w:t>
      </w:r>
      <w:proofErr w:type="spellEnd"/>
      <w:r w:rsidRPr="00FC26CD">
        <w:rPr>
          <w:rFonts w:ascii="Tahoma" w:hAnsi="Tahoma" w:cs="Tahoma"/>
          <w:sz w:val="20"/>
          <w:szCs w:val="20"/>
        </w:rPr>
        <w:t>.</w:t>
      </w:r>
    </w:p>
    <w:p w14:paraId="0E61C541" w14:textId="29CB8C47" w:rsidR="00CC66CE" w:rsidRPr="00FC26CD" w:rsidRDefault="00CC66CE" w:rsidP="007D5C07">
      <w:pPr>
        <w:pStyle w:val="Akapitzlist"/>
        <w:numPr>
          <w:ilvl w:val="3"/>
          <w:numId w:val="361"/>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W przypadku wniesienia odwołania, z zastrzeżeniem wyjątków przewidzianych w ustawie </w:t>
      </w:r>
      <w:proofErr w:type="spellStart"/>
      <w:r w:rsidRPr="00FC26CD">
        <w:rPr>
          <w:rFonts w:ascii="Tahoma" w:hAnsi="Tahoma" w:cs="Tahoma"/>
          <w:sz w:val="20"/>
          <w:szCs w:val="20"/>
        </w:rPr>
        <w:t>Pzp</w:t>
      </w:r>
      <w:proofErr w:type="spellEnd"/>
      <w:r w:rsidRPr="00FC26CD">
        <w:rPr>
          <w:rFonts w:ascii="Tahoma" w:hAnsi="Tahoma" w:cs="Tahoma"/>
          <w:sz w:val="20"/>
          <w:szCs w:val="20"/>
        </w:rPr>
        <w:t>, zamawiający nie może zawrzeć umowy do czasu ogłoszenia przez Krajową Izbę Odwoławczą (zwanej dalej KIO lub Izbą) wyroku lub postanowienia kończącego postępowanie odwoławcze.</w:t>
      </w:r>
      <w:r w:rsidRPr="00FC26CD">
        <w:rPr>
          <w:rFonts w:ascii="Tahoma" w:hAnsi="Tahoma" w:cs="Tahoma"/>
        </w:rPr>
        <w:t xml:space="preserve"> </w:t>
      </w:r>
      <w:r w:rsidRPr="00FC26CD">
        <w:rPr>
          <w:rFonts w:ascii="Tahoma" w:hAnsi="Tahoma" w:cs="Tahoma"/>
          <w:sz w:val="20"/>
          <w:szCs w:val="20"/>
        </w:rPr>
        <w:t>O nowym terminie zawarcia umowy wykonawca zostanie poinformowany po zakończeniu postępowania odwoławczego.</w:t>
      </w:r>
    </w:p>
    <w:p w14:paraId="55C8059F" w14:textId="14DBF6F1" w:rsidR="00DD134F" w:rsidRPr="00017443" w:rsidRDefault="00794761" w:rsidP="007D5C07">
      <w:pPr>
        <w:pStyle w:val="Akapitzlist"/>
        <w:numPr>
          <w:ilvl w:val="3"/>
          <w:numId w:val="361"/>
        </w:numPr>
        <w:spacing w:after="0" w:line="240" w:lineRule="auto"/>
        <w:ind w:left="284" w:hanging="284"/>
        <w:jc w:val="both"/>
        <w:rPr>
          <w:rFonts w:ascii="Tahoma" w:hAnsi="Tahoma" w:cs="Tahoma"/>
          <w:sz w:val="18"/>
          <w:szCs w:val="18"/>
        </w:rPr>
      </w:pPr>
      <w:r w:rsidRPr="00FC26CD">
        <w:rPr>
          <w:rFonts w:ascii="Tahoma" w:hAnsi="Tahoma" w:cs="Tahoma"/>
          <w:sz w:val="20"/>
          <w:szCs w:val="20"/>
        </w:rPr>
        <w:t>Zamawiający przewiduje możliwość zmian postanowień zawartej umowy (tzw. zmiany kontraktowe w oparciu o art. 455 ust. 1 pkt 1 ustawy</w:t>
      </w:r>
      <w:r w:rsidR="00C02623" w:rsidRPr="00FC26CD">
        <w:rPr>
          <w:rFonts w:ascii="Tahoma" w:hAnsi="Tahoma" w:cs="Tahoma"/>
          <w:sz w:val="20"/>
          <w:szCs w:val="20"/>
        </w:rPr>
        <w:t xml:space="preserve"> </w:t>
      </w:r>
      <w:proofErr w:type="spellStart"/>
      <w:r w:rsidR="00C02623" w:rsidRPr="00FC26CD">
        <w:rPr>
          <w:rFonts w:ascii="Tahoma" w:hAnsi="Tahoma" w:cs="Tahoma"/>
          <w:sz w:val="20"/>
          <w:szCs w:val="20"/>
        </w:rPr>
        <w:t>Pzp</w:t>
      </w:r>
      <w:proofErr w:type="spellEnd"/>
      <w:r w:rsidRPr="00FC26CD">
        <w:rPr>
          <w:rFonts w:ascii="Tahoma" w:hAnsi="Tahoma" w:cs="Tahoma"/>
          <w:sz w:val="20"/>
          <w:szCs w:val="20"/>
        </w:rPr>
        <w:t xml:space="preserve">) w stosunku do treści oferty, na podstawie której dokonano wyboru </w:t>
      </w:r>
      <w:r w:rsidR="00C02623" w:rsidRPr="00FC26CD">
        <w:rPr>
          <w:rFonts w:ascii="Tahoma" w:hAnsi="Tahoma" w:cs="Tahoma"/>
          <w:sz w:val="20"/>
          <w:szCs w:val="20"/>
        </w:rPr>
        <w:t>w</w:t>
      </w:r>
      <w:r w:rsidRPr="00FC26CD">
        <w:rPr>
          <w:rFonts w:ascii="Tahoma" w:hAnsi="Tahoma" w:cs="Tahoma"/>
          <w:sz w:val="20"/>
          <w:szCs w:val="20"/>
        </w:rPr>
        <w:t>ykonawcy, zgodnie z warunkami zawartymi w</w:t>
      </w:r>
      <w:r w:rsidR="00C02623" w:rsidRPr="00FC26CD">
        <w:rPr>
          <w:rFonts w:ascii="Tahoma" w:hAnsi="Tahoma" w:cs="Tahoma"/>
          <w:sz w:val="20"/>
          <w:szCs w:val="20"/>
        </w:rPr>
        <w:t xml:space="preserve"> </w:t>
      </w:r>
      <w:r w:rsidR="009D127E" w:rsidRPr="009D127E">
        <w:rPr>
          <w:rFonts w:ascii="Tahoma" w:hAnsi="Tahoma" w:cs="Tahoma"/>
          <w:sz w:val="20"/>
          <w:szCs w:val="20"/>
        </w:rPr>
        <w:t>projektowan</w:t>
      </w:r>
      <w:r w:rsidR="009D127E">
        <w:rPr>
          <w:rFonts w:ascii="Tahoma" w:hAnsi="Tahoma" w:cs="Tahoma"/>
          <w:sz w:val="20"/>
          <w:szCs w:val="20"/>
        </w:rPr>
        <w:t>ych</w:t>
      </w:r>
      <w:r w:rsidR="009D127E" w:rsidRPr="009D127E">
        <w:rPr>
          <w:rFonts w:ascii="Tahoma" w:hAnsi="Tahoma" w:cs="Tahoma"/>
          <w:sz w:val="20"/>
          <w:szCs w:val="20"/>
        </w:rPr>
        <w:t xml:space="preserve"> postanowienia</w:t>
      </w:r>
      <w:r w:rsidR="009D127E">
        <w:rPr>
          <w:rFonts w:ascii="Tahoma" w:hAnsi="Tahoma" w:cs="Tahoma"/>
          <w:sz w:val="20"/>
          <w:szCs w:val="20"/>
        </w:rPr>
        <w:t>ch</w:t>
      </w:r>
      <w:r w:rsidR="009D127E" w:rsidRPr="009D127E">
        <w:rPr>
          <w:rFonts w:ascii="Tahoma" w:hAnsi="Tahoma" w:cs="Tahoma"/>
          <w:sz w:val="20"/>
          <w:szCs w:val="20"/>
        </w:rPr>
        <w:t xml:space="preserve"> umowy w sprawie zamówienia publicznego </w:t>
      </w:r>
      <w:r w:rsidR="00C02623" w:rsidRPr="00FC26CD">
        <w:rPr>
          <w:rFonts w:ascii="Tahoma" w:hAnsi="Tahoma" w:cs="Tahoma"/>
          <w:sz w:val="20"/>
          <w:szCs w:val="20"/>
        </w:rPr>
        <w:t xml:space="preserve">- załącznik nr </w:t>
      </w:r>
      <w:r w:rsidR="00983BE8">
        <w:rPr>
          <w:rFonts w:ascii="Tahoma" w:hAnsi="Tahoma" w:cs="Tahoma"/>
          <w:sz w:val="20"/>
          <w:szCs w:val="20"/>
        </w:rPr>
        <w:t>3</w:t>
      </w:r>
      <w:r w:rsidR="00C02623" w:rsidRPr="00FC26CD">
        <w:rPr>
          <w:rFonts w:ascii="Tahoma" w:hAnsi="Tahoma" w:cs="Tahoma"/>
          <w:sz w:val="20"/>
          <w:szCs w:val="20"/>
        </w:rPr>
        <w:t xml:space="preserve"> do Działu II </w:t>
      </w:r>
      <w:r w:rsidRPr="00FC26CD">
        <w:rPr>
          <w:rFonts w:ascii="Tahoma" w:hAnsi="Tahoma" w:cs="Tahoma"/>
          <w:sz w:val="20"/>
          <w:szCs w:val="20"/>
        </w:rPr>
        <w:t>SWZ.</w:t>
      </w:r>
      <w:r w:rsidR="00C02623" w:rsidRPr="00FC26CD">
        <w:rPr>
          <w:rFonts w:ascii="Tahoma" w:hAnsi="Tahoma" w:cs="Tahoma"/>
          <w:sz w:val="20"/>
          <w:szCs w:val="20"/>
        </w:rPr>
        <w:t xml:space="preserve"> </w:t>
      </w:r>
      <w:r w:rsidRPr="00FC26CD">
        <w:rPr>
          <w:rFonts w:ascii="Tahoma" w:hAnsi="Tahoma" w:cs="Tahoma"/>
          <w:sz w:val="20"/>
          <w:szCs w:val="20"/>
        </w:rPr>
        <w:t>Zmiana umowy może także nastąpić w przypadkach, o których mowa w art. 455 ust. 1 pkt 2-4 oraz ust. 2 ustawy</w:t>
      </w:r>
      <w:r w:rsidR="00C02623" w:rsidRPr="00FC26CD">
        <w:rPr>
          <w:rFonts w:ascii="Tahoma" w:hAnsi="Tahoma" w:cs="Tahoma"/>
          <w:sz w:val="20"/>
          <w:szCs w:val="20"/>
        </w:rPr>
        <w:t xml:space="preserve"> </w:t>
      </w:r>
      <w:proofErr w:type="spellStart"/>
      <w:r w:rsidR="00C02623" w:rsidRPr="00FC26CD">
        <w:rPr>
          <w:rFonts w:ascii="Tahoma" w:hAnsi="Tahoma" w:cs="Tahoma"/>
          <w:sz w:val="20"/>
          <w:szCs w:val="20"/>
        </w:rPr>
        <w:t>Pzp</w:t>
      </w:r>
      <w:proofErr w:type="spellEnd"/>
      <w:r w:rsidR="00C02623" w:rsidRPr="00FC26CD">
        <w:rPr>
          <w:rFonts w:ascii="Tahoma" w:hAnsi="Tahoma" w:cs="Tahoma"/>
          <w:sz w:val="20"/>
          <w:szCs w:val="20"/>
        </w:rPr>
        <w:t>.</w:t>
      </w:r>
    </w:p>
    <w:p w14:paraId="0551DE60" w14:textId="77777777" w:rsidR="00017443" w:rsidRPr="00FC26CD" w:rsidRDefault="00017443" w:rsidP="00017443">
      <w:pPr>
        <w:pStyle w:val="Akapitzlist"/>
        <w:spacing w:after="0" w:line="240" w:lineRule="auto"/>
        <w:ind w:left="284"/>
        <w:jc w:val="both"/>
        <w:rPr>
          <w:rFonts w:ascii="Tahoma" w:hAnsi="Tahoma" w:cs="Tahoma"/>
          <w:sz w:val="18"/>
          <w:szCs w:val="18"/>
        </w:rPr>
      </w:pPr>
    </w:p>
    <w:p w14:paraId="2D73C27E" w14:textId="1083DA51" w:rsidR="00DD134F" w:rsidRPr="00FC26CD" w:rsidRDefault="00DD134F" w:rsidP="00C47F6D">
      <w:pPr>
        <w:pStyle w:val="Styl4"/>
        <w:ind w:left="142" w:hanging="568"/>
      </w:pPr>
      <w:bookmarkStart w:id="34" w:name="_Toc95291406"/>
      <w:r w:rsidRPr="00FC26CD">
        <w:t>Zabezpieczenie należytego wykonania umowy.</w:t>
      </w:r>
      <w:bookmarkEnd w:id="34"/>
    </w:p>
    <w:p w14:paraId="4CF92F05" w14:textId="77777777" w:rsidR="00DD134F" w:rsidRPr="00FC26CD" w:rsidRDefault="00DD134F" w:rsidP="00DD134F">
      <w:pPr>
        <w:pStyle w:val="Nagwek2"/>
        <w:ind w:left="180"/>
        <w:jc w:val="both"/>
        <w:rPr>
          <w:rFonts w:ascii="Tahoma" w:hAnsi="Tahoma" w:cs="Tahoma"/>
          <w:bCs w:val="0"/>
          <w:iCs w:val="0"/>
          <w:sz w:val="18"/>
          <w:szCs w:val="18"/>
          <w:u w:val="single"/>
        </w:rPr>
      </w:pPr>
    </w:p>
    <w:p w14:paraId="0E8DA517" w14:textId="127F5A11" w:rsidR="00DD134F" w:rsidRPr="00FC26CD" w:rsidRDefault="00DD134F" w:rsidP="007D5C07">
      <w:pPr>
        <w:pStyle w:val="Standard"/>
        <w:numPr>
          <w:ilvl w:val="0"/>
          <w:numId w:val="362"/>
        </w:numPr>
        <w:tabs>
          <w:tab w:val="left" w:pos="284"/>
        </w:tabs>
        <w:ind w:left="284" w:hanging="284"/>
        <w:jc w:val="both"/>
        <w:rPr>
          <w:rFonts w:ascii="Tahoma" w:hAnsi="Tahoma" w:cs="Tahoma"/>
        </w:rPr>
      </w:pPr>
      <w:r w:rsidRPr="00FC26CD">
        <w:rPr>
          <w:rFonts w:ascii="Tahoma" w:hAnsi="Tahoma" w:cs="Tahoma"/>
        </w:rPr>
        <w:t>Wykonawca,</w:t>
      </w:r>
      <w:r w:rsidRPr="00FC26CD">
        <w:rPr>
          <w:rFonts w:ascii="Tahoma" w:hAnsi="Tahoma" w:cs="Tahoma"/>
          <w:bCs/>
          <w:iCs/>
        </w:rPr>
        <w:t xml:space="preserve"> którego oferta zostanie wybrana jako najkorzystniejsza zobowiązany będzie do wniesienia</w:t>
      </w:r>
      <w:r w:rsidRPr="00FC26CD">
        <w:rPr>
          <w:rFonts w:ascii="Tahoma" w:hAnsi="Tahoma" w:cs="Tahoma"/>
        </w:rPr>
        <w:t xml:space="preserve"> zabezpieczenia należytego wykonania umowy w wysokości </w:t>
      </w:r>
      <w:r w:rsidRPr="00FC26CD">
        <w:rPr>
          <w:rFonts w:ascii="Tahoma" w:hAnsi="Tahoma" w:cs="Tahoma"/>
          <w:b/>
          <w:bCs/>
        </w:rPr>
        <w:t>5</w:t>
      </w:r>
      <w:r w:rsidRPr="00FC26CD">
        <w:rPr>
          <w:rFonts w:ascii="Tahoma" w:hAnsi="Tahoma" w:cs="Tahoma"/>
          <w:b/>
        </w:rPr>
        <w:t xml:space="preserve"> %</w:t>
      </w:r>
      <w:r w:rsidRPr="00FC26CD">
        <w:rPr>
          <w:rFonts w:ascii="Tahoma" w:hAnsi="Tahoma" w:cs="Tahoma"/>
        </w:rPr>
        <w:t xml:space="preserve"> ceny całkowitej brutto podanej w ofercie (łącznie z podatkiem VAT). Wybrany wykonawca zobowiązany jest wnieść zabezpieczenie należytego wykonania umowy w pełnej wysokości, niezależnie od formy jego wniesienia, najpóźniej w dniu zawarcia umowy, ale przed jej podpisaniem.</w:t>
      </w:r>
      <w:r w:rsidR="00F701B8" w:rsidRPr="00FC26CD">
        <w:rPr>
          <w:rFonts w:ascii="Tahoma" w:hAnsi="Tahoma" w:cs="Tahoma"/>
        </w:rPr>
        <w:t xml:space="preserve"> W przypadku zabezpieczenia należytego wykonania umowy wnoszonego w</w:t>
      </w:r>
      <w:r w:rsidR="00943F4F">
        <w:rPr>
          <w:rFonts w:ascii="Tahoma" w:hAnsi="Tahoma" w:cs="Tahoma"/>
        </w:rPr>
        <w:t> </w:t>
      </w:r>
      <w:r w:rsidR="00F701B8" w:rsidRPr="00FC26CD">
        <w:rPr>
          <w:rFonts w:ascii="Tahoma" w:hAnsi="Tahoma" w:cs="Tahoma"/>
        </w:rPr>
        <w:t>pieniądzu przyjmuje się datę wpływu środków na rachunek bankowy zamawiającego.</w:t>
      </w:r>
    </w:p>
    <w:p w14:paraId="6B0327C3" w14:textId="7600F033" w:rsidR="00DD134F" w:rsidRPr="00FC26CD" w:rsidRDefault="00DD134F" w:rsidP="007D5C07">
      <w:pPr>
        <w:pStyle w:val="Standard"/>
        <w:numPr>
          <w:ilvl w:val="0"/>
          <w:numId w:val="362"/>
        </w:numPr>
        <w:tabs>
          <w:tab w:val="left" w:pos="284"/>
        </w:tabs>
        <w:ind w:left="284" w:hanging="284"/>
        <w:jc w:val="both"/>
        <w:rPr>
          <w:rFonts w:ascii="Tahoma" w:hAnsi="Tahoma" w:cs="Tahoma"/>
        </w:rPr>
      </w:pPr>
      <w:r w:rsidRPr="00FC26CD">
        <w:rPr>
          <w:rFonts w:ascii="Tahoma" w:hAnsi="Tahoma" w:cs="Tahoma"/>
        </w:rPr>
        <w:t>Zabezpieczenie służy pokryciu roszczeń z tytułu niewykonania lub nienależytego wykonania umowy, a także roszczeń z tytułu rękojmi za wady</w:t>
      </w:r>
      <w:r w:rsidR="006925F1" w:rsidRPr="00FC26CD">
        <w:rPr>
          <w:rFonts w:ascii="Tahoma" w:hAnsi="Tahoma" w:cs="Tahoma"/>
        </w:rPr>
        <w:t xml:space="preserve"> lub gwarancji</w:t>
      </w:r>
      <w:r w:rsidRPr="00FC26CD">
        <w:rPr>
          <w:rFonts w:ascii="Tahoma" w:hAnsi="Tahoma" w:cs="Tahoma"/>
        </w:rPr>
        <w:t>.</w:t>
      </w:r>
    </w:p>
    <w:p w14:paraId="73195DD2" w14:textId="1CE41C39" w:rsidR="00DD134F" w:rsidRPr="00FC26CD" w:rsidRDefault="00DD134F" w:rsidP="007D5C07">
      <w:pPr>
        <w:pStyle w:val="Standard"/>
        <w:numPr>
          <w:ilvl w:val="0"/>
          <w:numId w:val="362"/>
        </w:numPr>
        <w:tabs>
          <w:tab w:val="left" w:pos="284"/>
        </w:tabs>
        <w:ind w:left="284" w:hanging="284"/>
        <w:jc w:val="both"/>
        <w:rPr>
          <w:rFonts w:ascii="Tahoma" w:hAnsi="Tahoma" w:cs="Tahoma"/>
        </w:rPr>
      </w:pPr>
      <w:r w:rsidRPr="00FC26CD">
        <w:rPr>
          <w:rFonts w:ascii="Tahoma" w:hAnsi="Tahoma" w:cs="Tahoma"/>
        </w:rPr>
        <w:t xml:space="preserve">Zabezpieczenie należytego wykonania umowy zgodnie z </w:t>
      </w:r>
      <w:r w:rsidRPr="00FC26CD">
        <w:rPr>
          <w:rFonts w:ascii="Tahoma" w:hAnsi="Tahoma" w:cs="Tahoma"/>
          <w:bCs/>
          <w:iCs/>
        </w:rPr>
        <w:t xml:space="preserve">art. </w:t>
      </w:r>
      <w:r w:rsidR="006925F1" w:rsidRPr="00FC26CD">
        <w:rPr>
          <w:rFonts w:ascii="Tahoma" w:hAnsi="Tahoma" w:cs="Tahoma"/>
          <w:bCs/>
          <w:iCs/>
        </w:rPr>
        <w:t>450</w:t>
      </w:r>
      <w:r w:rsidRPr="00FC26CD">
        <w:rPr>
          <w:rFonts w:ascii="Tahoma" w:hAnsi="Tahoma" w:cs="Tahoma"/>
          <w:bCs/>
          <w:iCs/>
        </w:rPr>
        <w:t xml:space="preserve"> ust. 1 ustawy </w:t>
      </w:r>
      <w:proofErr w:type="spellStart"/>
      <w:r w:rsidRPr="00FC26CD">
        <w:rPr>
          <w:rFonts w:ascii="Tahoma" w:hAnsi="Tahoma" w:cs="Tahoma"/>
          <w:bCs/>
          <w:iCs/>
        </w:rPr>
        <w:t>Pzp</w:t>
      </w:r>
      <w:proofErr w:type="spellEnd"/>
      <w:r w:rsidRPr="00FC26CD">
        <w:rPr>
          <w:rFonts w:ascii="Tahoma" w:hAnsi="Tahoma" w:cs="Tahoma"/>
        </w:rPr>
        <w:t xml:space="preserve"> może być wniesione według wyboru wykonawcy w jednej lub kilku następujących formach:</w:t>
      </w:r>
    </w:p>
    <w:p w14:paraId="2F313667" w14:textId="77777777" w:rsidR="00DD134F" w:rsidRPr="00FC26CD" w:rsidRDefault="00DD134F" w:rsidP="007D5C07">
      <w:pPr>
        <w:pStyle w:val="Standard"/>
        <w:numPr>
          <w:ilvl w:val="0"/>
          <w:numId w:val="364"/>
        </w:numPr>
        <w:tabs>
          <w:tab w:val="left" w:pos="426"/>
        </w:tabs>
        <w:ind w:left="567" w:hanging="283"/>
        <w:jc w:val="both"/>
        <w:rPr>
          <w:rFonts w:ascii="Tahoma" w:hAnsi="Tahoma" w:cs="Tahoma"/>
        </w:rPr>
      </w:pPr>
      <w:r w:rsidRPr="00FC26CD">
        <w:rPr>
          <w:rFonts w:ascii="Tahoma" w:hAnsi="Tahoma" w:cs="Tahoma"/>
        </w:rPr>
        <w:t>w pieniądzu,</w:t>
      </w:r>
    </w:p>
    <w:p w14:paraId="0E00E3AA" w14:textId="77777777" w:rsidR="00DD134F" w:rsidRPr="00FC26CD" w:rsidRDefault="00DD134F" w:rsidP="007D5C07">
      <w:pPr>
        <w:pStyle w:val="Standard"/>
        <w:numPr>
          <w:ilvl w:val="0"/>
          <w:numId w:val="364"/>
        </w:numPr>
        <w:ind w:left="567" w:hanging="283"/>
        <w:jc w:val="both"/>
        <w:rPr>
          <w:rFonts w:ascii="Tahoma" w:hAnsi="Tahoma" w:cs="Tahoma"/>
        </w:rPr>
      </w:pPr>
      <w:r w:rsidRPr="00FC26CD">
        <w:rPr>
          <w:rFonts w:ascii="Tahoma" w:hAnsi="Tahoma" w:cs="Tahoma"/>
        </w:rPr>
        <w:t>poręczeniach bankowych lub poręczeniach spółdzielczej kasy oszczędnościowo - kredytowej, z tym że zobowiązanie kasy jest zawsze zobowiązaniem pieniężnym,</w:t>
      </w:r>
    </w:p>
    <w:p w14:paraId="532AA6DB" w14:textId="77777777" w:rsidR="00DD134F" w:rsidRPr="00FC26CD" w:rsidRDefault="00DD134F" w:rsidP="007D5C07">
      <w:pPr>
        <w:pStyle w:val="Standard"/>
        <w:numPr>
          <w:ilvl w:val="0"/>
          <w:numId w:val="364"/>
        </w:numPr>
        <w:ind w:left="567" w:hanging="283"/>
        <w:jc w:val="both"/>
        <w:rPr>
          <w:rFonts w:ascii="Tahoma" w:hAnsi="Tahoma" w:cs="Tahoma"/>
        </w:rPr>
      </w:pPr>
      <w:r w:rsidRPr="00FC26CD">
        <w:rPr>
          <w:rFonts w:ascii="Tahoma" w:hAnsi="Tahoma" w:cs="Tahoma"/>
        </w:rPr>
        <w:t>gwarancjach bankowych,</w:t>
      </w:r>
    </w:p>
    <w:p w14:paraId="264FFEF2" w14:textId="77777777" w:rsidR="00DD134F" w:rsidRPr="00FC26CD" w:rsidRDefault="00DD134F" w:rsidP="007D5C07">
      <w:pPr>
        <w:pStyle w:val="Standard"/>
        <w:numPr>
          <w:ilvl w:val="0"/>
          <w:numId w:val="364"/>
        </w:numPr>
        <w:ind w:left="567" w:hanging="283"/>
        <w:jc w:val="both"/>
        <w:rPr>
          <w:rFonts w:ascii="Tahoma" w:hAnsi="Tahoma" w:cs="Tahoma"/>
        </w:rPr>
      </w:pPr>
      <w:r w:rsidRPr="00FC26CD">
        <w:rPr>
          <w:rFonts w:ascii="Tahoma" w:hAnsi="Tahoma" w:cs="Tahoma"/>
        </w:rPr>
        <w:t>gwarancjach ubezpieczeniowych,</w:t>
      </w:r>
    </w:p>
    <w:p w14:paraId="65F44628" w14:textId="77777777" w:rsidR="00DD134F" w:rsidRPr="00FC26CD" w:rsidRDefault="00DD134F" w:rsidP="007D5C07">
      <w:pPr>
        <w:pStyle w:val="Standard"/>
        <w:numPr>
          <w:ilvl w:val="0"/>
          <w:numId w:val="364"/>
        </w:numPr>
        <w:ind w:left="567" w:hanging="283"/>
        <w:jc w:val="both"/>
        <w:rPr>
          <w:rFonts w:ascii="Tahoma" w:hAnsi="Tahoma" w:cs="Tahoma"/>
        </w:rPr>
      </w:pPr>
      <w:r w:rsidRPr="00FC26CD">
        <w:rPr>
          <w:rFonts w:ascii="Tahoma" w:hAnsi="Tahoma" w:cs="Tahoma"/>
        </w:rPr>
        <w:t xml:space="preserve">poręczeniach udzielanych przez podmioty, o których mowa w art. 6b ust. 5 pkt. 2 ustawy z dnia </w:t>
      </w:r>
      <w:r w:rsidRPr="00FC26CD">
        <w:rPr>
          <w:rFonts w:ascii="Tahoma" w:hAnsi="Tahoma" w:cs="Tahoma"/>
        </w:rPr>
        <w:br/>
        <w:t>9 listopada 2000 r. o utworzeniu Polskiej Agencji Rozwoju Przedsiębiorczości.</w:t>
      </w:r>
    </w:p>
    <w:p w14:paraId="673447DE" w14:textId="47743D27" w:rsidR="00DD134F" w:rsidRPr="00FC26CD" w:rsidRDefault="00DD134F" w:rsidP="00DD134F">
      <w:pPr>
        <w:pStyle w:val="Standard"/>
        <w:ind w:left="284"/>
        <w:jc w:val="both"/>
        <w:rPr>
          <w:rFonts w:ascii="Tahoma" w:hAnsi="Tahoma" w:cs="Tahoma"/>
        </w:rPr>
      </w:pPr>
      <w:r w:rsidRPr="00FC26CD">
        <w:rPr>
          <w:rFonts w:ascii="Tahoma" w:hAnsi="Tahoma" w:cs="Tahoma"/>
        </w:rPr>
        <w:t xml:space="preserve">Zamawiający nie wyraża zgody na wniesienie ww. zabezpieczenia w formach określonych w art. </w:t>
      </w:r>
      <w:r w:rsidR="006925F1" w:rsidRPr="00FC26CD">
        <w:rPr>
          <w:rFonts w:ascii="Tahoma" w:hAnsi="Tahoma" w:cs="Tahoma"/>
        </w:rPr>
        <w:t>450</w:t>
      </w:r>
      <w:r w:rsidRPr="00FC26CD">
        <w:rPr>
          <w:rFonts w:ascii="Tahoma" w:hAnsi="Tahoma" w:cs="Tahoma"/>
        </w:rPr>
        <w:br/>
        <w:t xml:space="preserve">ust. 2 ustawy </w:t>
      </w:r>
      <w:proofErr w:type="spellStart"/>
      <w:r w:rsidRPr="00FC26CD">
        <w:rPr>
          <w:rFonts w:ascii="Tahoma" w:hAnsi="Tahoma" w:cs="Tahoma"/>
        </w:rPr>
        <w:t>Pzp</w:t>
      </w:r>
      <w:proofErr w:type="spellEnd"/>
      <w:r w:rsidRPr="00FC26CD">
        <w:rPr>
          <w:rFonts w:ascii="Tahoma" w:hAnsi="Tahoma" w:cs="Tahoma"/>
        </w:rPr>
        <w:t>.</w:t>
      </w:r>
    </w:p>
    <w:p w14:paraId="6F353646" w14:textId="2D1B821A" w:rsidR="00DD134F" w:rsidRPr="00FC26CD" w:rsidRDefault="00DD134F" w:rsidP="007D5C07">
      <w:pPr>
        <w:pStyle w:val="Standard"/>
        <w:numPr>
          <w:ilvl w:val="0"/>
          <w:numId w:val="363"/>
        </w:numPr>
        <w:ind w:left="284" w:hanging="284"/>
        <w:jc w:val="both"/>
        <w:rPr>
          <w:rFonts w:ascii="Tahoma" w:hAnsi="Tahoma" w:cs="Tahoma"/>
        </w:rPr>
      </w:pPr>
      <w:r w:rsidRPr="00FC26CD">
        <w:rPr>
          <w:rFonts w:ascii="Tahoma" w:hAnsi="Tahoma" w:cs="Tahoma"/>
        </w:rPr>
        <w:t xml:space="preserve">Zabezpieczenie </w:t>
      </w:r>
      <w:r w:rsidRPr="00943F4F">
        <w:rPr>
          <w:rFonts w:ascii="Tahoma" w:hAnsi="Tahoma" w:cs="Tahoma"/>
        </w:rPr>
        <w:t xml:space="preserve">należytego wykonania umowy wniesione w pieniądzu należy wpłacić przelewem na rachunek bankowy </w:t>
      </w:r>
      <w:r w:rsidRPr="00CC3ED4">
        <w:rPr>
          <w:rFonts w:ascii="Tahoma" w:hAnsi="Tahoma" w:cs="Tahoma"/>
        </w:rPr>
        <w:t xml:space="preserve">zamawiającego: </w:t>
      </w:r>
      <w:r w:rsidR="006F4BB5" w:rsidRPr="006F4BB5">
        <w:rPr>
          <w:rFonts w:ascii="Tahoma" w:hAnsi="Tahoma" w:cs="Tahoma"/>
          <w:b/>
        </w:rPr>
        <w:t>39 1560 0013 2008 5517 6000 0043</w:t>
      </w:r>
      <w:r w:rsidR="006F4BB5">
        <w:rPr>
          <w:rFonts w:ascii="Tahoma" w:hAnsi="Tahoma" w:cs="Tahoma"/>
          <w:b/>
        </w:rPr>
        <w:t xml:space="preserve"> </w:t>
      </w:r>
      <w:r w:rsidRPr="00CC3ED4">
        <w:rPr>
          <w:rFonts w:ascii="Tahoma" w:hAnsi="Tahoma" w:cs="Tahoma"/>
        </w:rPr>
        <w:t xml:space="preserve">z dopiskiem </w:t>
      </w:r>
      <w:r w:rsidRPr="00FC26CD">
        <w:rPr>
          <w:rFonts w:ascii="Tahoma" w:hAnsi="Tahoma" w:cs="Tahoma"/>
        </w:rPr>
        <w:t>na blankiecie przelewu jakiego postępowania dotyczy.</w:t>
      </w:r>
    </w:p>
    <w:p w14:paraId="67701782" w14:textId="77777777" w:rsidR="00DD134F" w:rsidRPr="00FC26CD" w:rsidRDefault="00DD134F" w:rsidP="007D5C07">
      <w:pPr>
        <w:pStyle w:val="Standard"/>
        <w:numPr>
          <w:ilvl w:val="0"/>
          <w:numId w:val="363"/>
        </w:numPr>
        <w:ind w:left="284" w:hanging="284"/>
        <w:jc w:val="both"/>
        <w:rPr>
          <w:rFonts w:ascii="Tahoma" w:hAnsi="Tahoma" w:cs="Tahoma"/>
        </w:rPr>
      </w:pPr>
      <w:r w:rsidRPr="00FC26CD">
        <w:rPr>
          <w:rFonts w:ascii="Tahoma" w:hAnsi="Tahoma" w:cs="Tahoma"/>
          <w:bCs/>
          <w:iCs/>
        </w:rPr>
        <w:t>Zabezpieczenie należytego wykonania powinno być tak wniesione, aby zachowało ciągłość przez cały okres trwania umowy.</w:t>
      </w:r>
    </w:p>
    <w:p w14:paraId="1A151A9D" w14:textId="77777777" w:rsidR="00DD134F" w:rsidRPr="00FC26CD" w:rsidRDefault="00DD134F" w:rsidP="007D5C07">
      <w:pPr>
        <w:pStyle w:val="Standard"/>
        <w:numPr>
          <w:ilvl w:val="0"/>
          <w:numId w:val="363"/>
        </w:numPr>
        <w:ind w:left="284" w:hanging="284"/>
        <w:jc w:val="both"/>
        <w:rPr>
          <w:rFonts w:ascii="Tahoma" w:hAnsi="Tahoma" w:cs="Tahoma"/>
        </w:rPr>
      </w:pPr>
      <w:r w:rsidRPr="00FC26CD">
        <w:rPr>
          <w:rFonts w:ascii="Tahoma" w:hAnsi="Tahoma" w:cs="Tahoma"/>
        </w:rPr>
        <w:t xml:space="preserve">Zabezpieczenie należytego wykonania umowy złożone w formie gwarancji lub poręczenia winno być </w:t>
      </w:r>
      <w:r w:rsidRPr="00FC26CD">
        <w:rPr>
          <w:rFonts w:ascii="Tahoma" w:hAnsi="Tahoma" w:cs="Tahoma"/>
          <w:b/>
          <w:bCs/>
          <w:u w:val="single"/>
        </w:rPr>
        <w:t>bezwarunkowo</w:t>
      </w:r>
      <w:r w:rsidRPr="00FC26CD">
        <w:rPr>
          <w:rFonts w:ascii="Tahoma" w:hAnsi="Tahoma" w:cs="Tahoma"/>
        </w:rPr>
        <w:t xml:space="preserve"> płatne na pierwsze żądanie zamawiającego oraz zawierać bezwzględne i nieodwołalne zobowiązanie podmiotu udzielającego gwarancji lub poręczenia wypłaty sumy zabezpieczenia na każde żądanie zamawiającego. Zabezpieczenie winno obejmować faktyczny okres wykonywania zamówienia, aż do chwili uznania przez zamawiającego, iż zostało ono należycie wykonane.</w:t>
      </w:r>
    </w:p>
    <w:p w14:paraId="497E5F05" w14:textId="77777777" w:rsidR="00231B34" w:rsidRPr="00FC26CD" w:rsidRDefault="00DD134F" w:rsidP="007D5C07">
      <w:pPr>
        <w:pStyle w:val="Standard"/>
        <w:numPr>
          <w:ilvl w:val="0"/>
          <w:numId w:val="363"/>
        </w:numPr>
        <w:ind w:left="284" w:hanging="284"/>
        <w:jc w:val="both"/>
        <w:rPr>
          <w:rFonts w:ascii="Tahoma" w:hAnsi="Tahoma" w:cs="Tahoma"/>
        </w:rPr>
      </w:pPr>
      <w:r w:rsidRPr="00FC26CD">
        <w:rPr>
          <w:rFonts w:ascii="Tahoma" w:hAnsi="Tahoma" w:cs="Tahoma"/>
        </w:rPr>
        <w:t>Zamawiający w terminie trzech dni roboczych od otrzymania stosownego dokumentu (gwarancji, poręczenia) ma prawo zgłosić do niego zastrzeżenia lub potwierdzić przyjęcie dokumentu bez zastrzeżeń. Wykonawca winien wnieść zamawiającemu stosowny dokument w terminie umożliwiającym zamawiającemu wykonanie tego prawa. Nie zgłoszenie zastrzeżeń w terminie trzech dni roboczych od otrzymania dokumentu uważane będzie za przyjęcie dokumentu bez zastrzeżeń.</w:t>
      </w:r>
    </w:p>
    <w:p w14:paraId="21B16853" w14:textId="3CDF7FD6" w:rsidR="00231B34" w:rsidRPr="00FC26CD" w:rsidRDefault="00231B34" w:rsidP="007D5C07">
      <w:pPr>
        <w:pStyle w:val="Standard"/>
        <w:numPr>
          <w:ilvl w:val="0"/>
          <w:numId w:val="363"/>
        </w:numPr>
        <w:ind w:left="284" w:hanging="284"/>
        <w:jc w:val="both"/>
        <w:rPr>
          <w:rFonts w:ascii="Tahoma" w:hAnsi="Tahoma" w:cs="Tahoma"/>
        </w:rPr>
      </w:pPr>
      <w:r w:rsidRPr="00FC26CD">
        <w:rPr>
          <w:rFonts w:ascii="Tahoma" w:hAnsi="Tahoma" w:cs="Tahoma"/>
        </w:rPr>
        <w:t>Zamawiający zwróci zabezpieczenie należytego wykonania umowy w terminie i na warunkach określonych w</w:t>
      </w:r>
      <w:r w:rsidR="00943F4F">
        <w:rPr>
          <w:rFonts w:ascii="Tahoma" w:hAnsi="Tahoma" w:cs="Tahoma"/>
        </w:rPr>
        <w:t> </w:t>
      </w:r>
      <w:r w:rsidRPr="00FC26CD">
        <w:rPr>
          <w:rFonts w:ascii="Tahoma" w:hAnsi="Tahoma" w:cs="Tahoma"/>
        </w:rPr>
        <w:t xml:space="preserve">ustawie </w:t>
      </w:r>
      <w:proofErr w:type="spellStart"/>
      <w:r w:rsidRPr="00FC26CD">
        <w:rPr>
          <w:rFonts w:ascii="Tahoma" w:hAnsi="Tahoma" w:cs="Tahoma"/>
        </w:rPr>
        <w:t>Pzp</w:t>
      </w:r>
      <w:proofErr w:type="spellEnd"/>
      <w:r w:rsidRPr="00FC26CD">
        <w:rPr>
          <w:rFonts w:ascii="Tahoma" w:hAnsi="Tahoma" w:cs="Tahoma"/>
        </w:rPr>
        <w:t xml:space="preserve"> oraz w</w:t>
      </w:r>
      <w:r w:rsidR="009D127E">
        <w:rPr>
          <w:rFonts w:ascii="Tahoma" w:hAnsi="Tahoma" w:cs="Tahoma"/>
        </w:rPr>
        <w:t xml:space="preserve"> </w:t>
      </w:r>
      <w:r w:rsidR="009D127E" w:rsidRPr="009D127E">
        <w:rPr>
          <w:rFonts w:ascii="Tahoma" w:hAnsi="Tahoma" w:cs="Tahoma"/>
        </w:rPr>
        <w:t>projektowan</w:t>
      </w:r>
      <w:r w:rsidR="009D127E">
        <w:rPr>
          <w:rFonts w:ascii="Tahoma" w:hAnsi="Tahoma" w:cs="Tahoma"/>
        </w:rPr>
        <w:t>ych</w:t>
      </w:r>
      <w:r w:rsidR="009D127E" w:rsidRPr="009D127E">
        <w:rPr>
          <w:rFonts w:ascii="Tahoma" w:hAnsi="Tahoma" w:cs="Tahoma"/>
        </w:rPr>
        <w:t xml:space="preserve"> postanowienia</w:t>
      </w:r>
      <w:r w:rsidR="009D127E">
        <w:rPr>
          <w:rFonts w:ascii="Tahoma" w:hAnsi="Tahoma" w:cs="Tahoma"/>
        </w:rPr>
        <w:t>ch</w:t>
      </w:r>
      <w:r w:rsidR="009D127E" w:rsidRPr="009D127E">
        <w:rPr>
          <w:rFonts w:ascii="Tahoma" w:hAnsi="Tahoma" w:cs="Tahoma"/>
        </w:rPr>
        <w:t xml:space="preserve"> umowy w sprawie zamówienia publicznego</w:t>
      </w:r>
      <w:r w:rsidRPr="00FC26CD">
        <w:rPr>
          <w:rFonts w:ascii="Tahoma" w:hAnsi="Tahoma" w:cs="Tahoma"/>
        </w:rPr>
        <w:t>, stanowiący</w:t>
      </w:r>
      <w:r w:rsidR="009D127E">
        <w:rPr>
          <w:rFonts w:ascii="Tahoma" w:hAnsi="Tahoma" w:cs="Tahoma"/>
        </w:rPr>
        <w:t>ch</w:t>
      </w:r>
      <w:r w:rsidRPr="00FC26CD">
        <w:rPr>
          <w:rFonts w:ascii="Tahoma" w:hAnsi="Tahoma" w:cs="Tahoma"/>
        </w:rPr>
        <w:t xml:space="preserve"> załącznik nr </w:t>
      </w:r>
      <w:r w:rsidR="00F70EA3">
        <w:rPr>
          <w:rFonts w:ascii="Tahoma" w:hAnsi="Tahoma" w:cs="Tahoma"/>
        </w:rPr>
        <w:t>3</w:t>
      </w:r>
      <w:r w:rsidRPr="00FC26CD">
        <w:rPr>
          <w:rFonts w:ascii="Tahoma" w:hAnsi="Tahoma" w:cs="Tahoma"/>
        </w:rPr>
        <w:t xml:space="preserve"> do Opisu przedmiotu zamówienia Dział II SWZ.</w:t>
      </w:r>
    </w:p>
    <w:p w14:paraId="40FBFA32" w14:textId="77777777" w:rsidR="00CC3ED4" w:rsidRPr="00FC26CD" w:rsidRDefault="00CC3ED4" w:rsidP="00DD134F">
      <w:pPr>
        <w:pStyle w:val="Standard"/>
        <w:tabs>
          <w:tab w:val="left" w:pos="3969"/>
        </w:tabs>
        <w:jc w:val="both"/>
        <w:rPr>
          <w:rFonts w:ascii="Tahoma" w:hAnsi="Tahoma" w:cs="Tahoma"/>
        </w:rPr>
      </w:pPr>
    </w:p>
    <w:p w14:paraId="289CB737" w14:textId="4AD794A9" w:rsidR="00DD134F" w:rsidRPr="00FC26CD" w:rsidRDefault="00DD134F" w:rsidP="00C47F6D">
      <w:pPr>
        <w:pStyle w:val="Styl4"/>
        <w:ind w:left="142" w:hanging="568"/>
        <w:jc w:val="both"/>
      </w:pPr>
      <w:bookmarkStart w:id="35" w:name="_Toc95291407"/>
      <w:r w:rsidRPr="00FC26CD">
        <w:t>Pouczenie o środkach ochrony prawnej przysługujących wykonawcy w toku postępowania o udzielenie zamówienia.</w:t>
      </w:r>
      <w:bookmarkEnd w:id="35"/>
    </w:p>
    <w:p w14:paraId="1F2D8795" w14:textId="77777777" w:rsidR="00DD134F" w:rsidRPr="00FC26CD" w:rsidRDefault="00DD134F" w:rsidP="00DD134F">
      <w:pPr>
        <w:pStyle w:val="Standard"/>
        <w:ind w:left="120"/>
        <w:jc w:val="both"/>
        <w:rPr>
          <w:rFonts w:ascii="Tahoma" w:hAnsi="Tahoma" w:cs="Tahoma"/>
          <w:b/>
          <w:i/>
          <w:sz w:val="18"/>
          <w:szCs w:val="18"/>
          <w:u w:val="single"/>
        </w:rPr>
      </w:pPr>
    </w:p>
    <w:p w14:paraId="30B7275C" w14:textId="4587A1BD" w:rsidR="00DD134F" w:rsidRPr="00FC26CD" w:rsidRDefault="00DD134F" w:rsidP="007D5C07">
      <w:pPr>
        <w:pStyle w:val="Standard"/>
        <w:numPr>
          <w:ilvl w:val="0"/>
          <w:numId w:val="365"/>
        </w:numPr>
        <w:suppressAutoHyphens w:val="0"/>
        <w:ind w:left="284" w:hanging="284"/>
        <w:jc w:val="both"/>
        <w:rPr>
          <w:rFonts w:ascii="Tahoma" w:hAnsi="Tahoma" w:cs="Tahoma"/>
        </w:rPr>
      </w:pPr>
      <w:r w:rsidRPr="00FC26CD">
        <w:rPr>
          <w:rFonts w:ascii="Tahoma" w:hAnsi="Tahoma" w:cs="Tahoma"/>
        </w:rPr>
        <w:t>Zasady, terminy oraz sposób korzystania ze środków ochrony prawnej szczegółowo regulują przepisy działu I</w:t>
      </w:r>
      <w:r w:rsidR="006C7962" w:rsidRPr="00FC26CD">
        <w:rPr>
          <w:rFonts w:ascii="Tahoma" w:hAnsi="Tahoma" w:cs="Tahoma"/>
        </w:rPr>
        <w:t>X</w:t>
      </w:r>
      <w:r w:rsidRPr="00FC26CD">
        <w:rPr>
          <w:rFonts w:ascii="Tahoma" w:hAnsi="Tahoma" w:cs="Tahoma"/>
        </w:rPr>
        <w:t xml:space="preserve"> ustawy</w:t>
      </w:r>
      <w:r w:rsidR="006C7962" w:rsidRPr="00FC26CD">
        <w:rPr>
          <w:rFonts w:ascii="Tahoma" w:hAnsi="Tahoma" w:cs="Tahoma"/>
        </w:rPr>
        <w:t xml:space="preserve"> </w:t>
      </w:r>
      <w:proofErr w:type="spellStart"/>
      <w:r w:rsidR="006C7962" w:rsidRPr="00FC26CD">
        <w:rPr>
          <w:rFonts w:ascii="Tahoma" w:hAnsi="Tahoma" w:cs="Tahoma"/>
        </w:rPr>
        <w:t>Pzp</w:t>
      </w:r>
      <w:proofErr w:type="spellEnd"/>
      <w:r w:rsidRPr="00FC26CD">
        <w:rPr>
          <w:rFonts w:ascii="Tahoma" w:hAnsi="Tahoma" w:cs="Tahoma"/>
        </w:rPr>
        <w:t xml:space="preserve"> – Środki ochrony prawnej (art. </w:t>
      </w:r>
      <w:r w:rsidR="006C7962" w:rsidRPr="00FC26CD">
        <w:rPr>
          <w:rFonts w:ascii="Tahoma" w:hAnsi="Tahoma" w:cs="Tahoma"/>
        </w:rPr>
        <w:t>505</w:t>
      </w:r>
      <w:r w:rsidRPr="00FC26CD">
        <w:rPr>
          <w:rFonts w:ascii="Tahoma" w:hAnsi="Tahoma" w:cs="Tahoma"/>
        </w:rPr>
        <w:t xml:space="preserve"> – </w:t>
      </w:r>
      <w:r w:rsidR="006C7962" w:rsidRPr="00FC26CD">
        <w:rPr>
          <w:rFonts w:ascii="Tahoma" w:hAnsi="Tahoma" w:cs="Tahoma"/>
        </w:rPr>
        <w:t>590</w:t>
      </w:r>
      <w:r w:rsidRPr="00FC26CD">
        <w:rPr>
          <w:rFonts w:ascii="Tahoma" w:hAnsi="Tahoma" w:cs="Tahoma"/>
        </w:rPr>
        <w:t>).</w:t>
      </w:r>
    </w:p>
    <w:p w14:paraId="7D6DD227" w14:textId="77777777" w:rsidR="00DD134F" w:rsidRPr="00FC26CD" w:rsidRDefault="00DD134F" w:rsidP="007D5C07">
      <w:pPr>
        <w:pStyle w:val="Standard"/>
        <w:numPr>
          <w:ilvl w:val="0"/>
          <w:numId w:val="365"/>
        </w:numPr>
        <w:suppressAutoHyphens w:val="0"/>
        <w:ind w:left="284" w:hanging="284"/>
        <w:jc w:val="both"/>
        <w:rPr>
          <w:rFonts w:ascii="Tahoma" w:hAnsi="Tahoma" w:cs="Tahoma"/>
        </w:rPr>
      </w:pPr>
      <w:r w:rsidRPr="00FC26CD">
        <w:rPr>
          <w:rFonts w:ascii="Tahoma" w:hAnsi="Tahoma" w:cs="Tahoma"/>
        </w:rPr>
        <w:t>Środki ochrony prawnej przysługują wykonawcy, a także innemu podmiotowi, jeżeli ma lub miał interes</w:t>
      </w:r>
      <w:r w:rsidRPr="00FC26CD">
        <w:rPr>
          <w:rFonts w:ascii="Tahoma" w:hAnsi="Tahoma" w:cs="Tahoma"/>
        </w:rPr>
        <w:br/>
        <w:t xml:space="preserve">w uzyskaniu danego zamówienia oraz poniósł lub może ponieść szkodę w wyniku naruszenia przez zamawiającego przepisów ustawy </w:t>
      </w:r>
      <w:proofErr w:type="spellStart"/>
      <w:r w:rsidRPr="00FC26CD">
        <w:rPr>
          <w:rFonts w:ascii="Tahoma" w:hAnsi="Tahoma" w:cs="Tahoma"/>
        </w:rPr>
        <w:t>Pzp</w:t>
      </w:r>
      <w:proofErr w:type="spellEnd"/>
      <w:r w:rsidRPr="00FC26CD">
        <w:rPr>
          <w:rFonts w:ascii="Tahoma" w:hAnsi="Tahoma" w:cs="Tahoma"/>
        </w:rPr>
        <w:t>.</w:t>
      </w:r>
    </w:p>
    <w:p w14:paraId="4C8099AB" w14:textId="77777777" w:rsidR="006C7962" w:rsidRPr="00FC26CD" w:rsidRDefault="00DD134F" w:rsidP="007D5C07">
      <w:pPr>
        <w:pStyle w:val="Standard"/>
        <w:numPr>
          <w:ilvl w:val="0"/>
          <w:numId w:val="365"/>
        </w:numPr>
        <w:suppressAutoHyphens w:val="0"/>
        <w:ind w:left="284" w:hanging="284"/>
        <w:jc w:val="both"/>
        <w:rPr>
          <w:rFonts w:ascii="Tahoma" w:hAnsi="Tahoma" w:cs="Tahoma"/>
        </w:rPr>
      </w:pPr>
      <w:r w:rsidRPr="00FC26CD">
        <w:rPr>
          <w:rFonts w:ascii="Tahoma" w:hAnsi="Tahoma" w:cs="Tahoma"/>
        </w:rPr>
        <w:t xml:space="preserve">Środki ochrony prawnej wobec ogłoszenia </w:t>
      </w:r>
      <w:r w:rsidR="006C7962" w:rsidRPr="00FC26CD">
        <w:rPr>
          <w:rFonts w:ascii="Tahoma" w:hAnsi="Tahoma" w:cs="Tahoma"/>
        </w:rPr>
        <w:t>wszczynającego postępowanie o udzielenie zamówienia oraz dokumentów zamówienia</w:t>
      </w:r>
      <w:r w:rsidRPr="00FC26CD">
        <w:rPr>
          <w:rFonts w:ascii="Tahoma" w:hAnsi="Tahoma" w:cs="Tahoma"/>
        </w:rPr>
        <w:t xml:space="preserve"> przysługują również organizacjom wpisanym na listę, o której mowa w art. </w:t>
      </w:r>
      <w:r w:rsidR="006C7962" w:rsidRPr="00FC26CD">
        <w:rPr>
          <w:rFonts w:ascii="Tahoma" w:hAnsi="Tahoma" w:cs="Tahoma"/>
        </w:rPr>
        <w:t xml:space="preserve">469 </w:t>
      </w:r>
      <w:r w:rsidRPr="00FC26CD">
        <w:rPr>
          <w:rFonts w:ascii="Tahoma" w:hAnsi="Tahoma" w:cs="Tahoma"/>
        </w:rPr>
        <w:t xml:space="preserve">pkt </w:t>
      </w:r>
      <w:r w:rsidR="006C7962" w:rsidRPr="00FC26CD">
        <w:rPr>
          <w:rFonts w:ascii="Tahoma" w:hAnsi="Tahoma" w:cs="Tahoma"/>
        </w:rPr>
        <w:t>1</w:t>
      </w:r>
      <w:r w:rsidRPr="00FC26CD">
        <w:rPr>
          <w:rFonts w:ascii="Tahoma" w:hAnsi="Tahoma" w:cs="Tahoma"/>
        </w:rPr>
        <w:t xml:space="preserve">5 ustawy </w:t>
      </w:r>
      <w:proofErr w:type="spellStart"/>
      <w:r w:rsidRPr="00FC26CD">
        <w:rPr>
          <w:rFonts w:ascii="Tahoma" w:hAnsi="Tahoma" w:cs="Tahoma"/>
        </w:rPr>
        <w:t>Pzp</w:t>
      </w:r>
      <w:proofErr w:type="spellEnd"/>
      <w:r w:rsidR="006C7962" w:rsidRPr="00FC26CD">
        <w:rPr>
          <w:rFonts w:ascii="Tahoma" w:hAnsi="Tahoma" w:cs="Tahoma"/>
        </w:rPr>
        <w:t xml:space="preserve"> oraz Rzecznikowi Małych i Średnich Przedsiębiorców</w:t>
      </w:r>
      <w:r w:rsidRPr="00FC26CD">
        <w:rPr>
          <w:rFonts w:ascii="Tahoma" w:hAnsi="Tahoma" w:cs="Tahoma"/>
        </w:rPr>
        <w:t>.</w:t>
      </w:r>
    </w:p>
    <w:p w14:paraId="10D001D0" w14:textId="6EF53D05" w:rsidR="006C7962" w:rsidRPr="00FC26CD" w:rsidRDefault="006C7962" w:rsidP="007D5C07">
      <w:pPr>
        <w:pStyle w:val="Standard"/>
        <w:numPr>
          <w:ilvl w:val="0"/>
          <w:numId w:val="365"/>
        </w:numPr>
        <w:suppressAutoHyphens w:val="0"/>
        <w:ind w:left="284" w:hanging="284"/>
        <w:jc w:val="both"/>
        <w:rPr>
          <w:rFonts w:ascii="Tahoma" w:hAnsi="Tahoma" w:cs="Tahoma"/>
        </w:rPr>
      </w:pPr>
      <w:r w:rsidRPr="00FC26CD">
        <w:rPr>
          <w:rFonts w:ascii="Tahoma" w:hAnsi="Tahoma" w:cs="Tahoma"/>
        </w:rPr>
        <w:t>Odwołanie przysługuje na:</w:t>
      </w:r>
    </w:p>
    <w:p w14:paraId="740A5F1B" w14:textId="77777777" w:rsidR="006C7962" w:rsidRPr="00FC26CD" w:rsidRDefault="006C7962" w:rsidP="007D5C07">
      <w:pPr>
        <w:pStyle w:val="Standard"/>
        <w:numPr>
          <w:ilvl w:val="6"/>
          <w:numId w:val="431"/>
        </w:numPr>
        <w:suppressAutoHyphens w:val="0"/>
        <w:ind w:left="567" w:hanging="283"/>
        <w:jc w:val="both"/>
        <w:rPr>
          <w:rFonts w:ascii="Tahoma" w:hAnsi="Tahoma" w:cs="Tahoma"/>
        </w:rPr>
      </w:pPr>
      <w:r w:rsidRPr="00FC26CD">
        <w:rPr>
          <w:rFonts w:ascii="Tahoma" w:hAnsi="Tahoma" w:cs="Tahoma"/>
        </w:rPr>
        <w:t xml:space="preserve">niezgodną z przepisami ustawy </w:t>
      </w:r>
      <w:proofErr w:type="spellStart"/>
      <w:r w:rsidRPr="00FC26CD">
        <w:rPr>
          <w:rFonts w:ascii="Tahoma" w:hAnsi="Tahoma" w:cs="Tahoma"/>
        </w:rPr>
        <w:t>Pzp</w:t>
      </w:r>
      <w:proofErr w:type="spellEnd"/>
      <w:r w:rsidRPr="00FC26CD">
        <w:rPr>
          <w:rFonts w:ascii="Tahoma" w:hAnsi="Tahoma" w:cs="Tahoma"/>
        </w:rPr>
        <w:t xml:space="preserve"> czynność zamawiającego, podjętą w postępowaniu o udzielenie zamówienia, o zawarcie umowy ramowej, dynamicznym systemie zakupów, systemie kwalifikowania wykonawców lub konkursie, w tym na projektowane postanowienie umowy;</w:t>
      </w:r>
    </w:p>
    <w:p w14:paraId="3D27C95A" w14:textId="77777777" w:rsidR="006C7962" w:rsidRPr="00FC26CD" w:rsidRDefault="006C7962" w:rsidP="007D5C07">
      <w:pPr>
        <w:pStyle w:val="Standard"/>
        <w:numPr>
          <w:ilvl w:val="6"/>
          <w:numId w:val="431"/>
        </w:numPr>
        <w:suppressAutoHyphens w:val="0"/>
        <w:ind w:left="567" w:hanging="283"/>
        <w:jc w:val="both"/>
        <w:rPr>
          <w:rFonts w:ascii="Tahoma" w:hAnsi="Tahoma" w:cs="Tahoma"/>
        </w:rPr>
      </w:pPr>
      <w:r w:rsidRPr="00FC26CD">
        <w:rPr>
          <w:rFonts w:ascii="Tahoma" w:hAnsi="Tahoma" w:cs="Tahoma"/>
        </w:rPr>
        <w:t xml:space="preserve">zaniechanie czynności w postępowaniu o udzielenie zamówienia, o zawarcie umowy ramowej, dynamicznym systemie zakupów, systemie kwalifikowania wykonawców lub konkursie, do której zamawiający był obowiązany na podstawie ustawy </w:t>
      </w:r>
      <w:proofErr w:type="spellStart"/>
      <w:r w:rsidRPr="00FC26CD">
        <w:rPr>
          <w:rFonts w:ascii="Tahoma" w:hAnsi="Tahoma" w:cs="Tahoma"/>
        </w:rPr>
        <w:t>Pzp</w:t>
      </w:r>
      <w:proofErr w:type="spellEnd"/>
      <w:r w:rsidRPr="00FC26CD">
        <w:rPr>
          <w:rFonts w:ascii="Tahoma" w:hAnsi="Tahoma" w:cs="Tahoma"/>
        </w:rPr>
        <w:t>;</w:t>
      </w:r>
    </w:p>
    <w:p w14:paraId="5CA86B1B" w14:textId="252E8BA8" w:rsidR="006C7962" w:rsidRPr="00FC26CD" w:rsidRDefault="006C7962" w:rsidP="007D5C07">
      <w:pPr>
        <w:pStyle w:val="Standard"/>
        <w:numPr>
          <w:ilvl w:val="6"/>
          <w:numId w:val="431"/>
        </w:numPr>
        <w:suppressAutoHyphens w:val="0"/>
        <w:ind w:left="567" w:hanging="283"/>
        <w:jc w:val="both"/>
        <w:rPr>
          <w:rFonts w:ascii="Tahoma" w:hAnsi="Tahoma" w:cs="Tahoma"/>
        </w:rPr>
      </w:pPr>
      <w:r w:rsidRPr="00FC26CD">
        <w:rPr>
          <w:rFonts w:ascii="Tahoma" w:hAnsi="Tahoma" w:cs="Tahoma"/>
        </w:rPr>
        <w:t xml:space="preserve">zaniechanie przeprowadzenia postępowania o udzielenie zamówienia lub zorganizowania konkursu na podstawie ustawy </w:t>
      </w:r>
      <w:proofErr w:type="spellStart"/>
      <w:r w:rsidRPr="00FC26CD">
        <w:rPr>
          <w:rFonts w:ascii="Tahoma" w:hAnsi="Tahoma" w:cs="Tahoma"/>
        </w:rPr>
        <w:t>Pzp</w:t>
      </w:r>
      <w:proofErr w:type="spellEnd"/>
      <w:r w:rsidRPr="00FC26CD">
        <w:rPr>
          <w:rFonts w:ascii="Tahoma" w:hAnsi="Tahoma" w:cs="Tahoma"/>
        </w:rPr>
        <w:t>, mimo że zamawiający był do tego obowiązany.</w:t>
      </w:r>
    </w:p>
    <w:p w14:paraId="236BCE5A" w14:textId="48ED8E5D" w:rsidR="006C7962" w:rsidRPr="00FC26CD" w:rsidRDefault="006C7962" w:rsidP="007D5C07">
      <w:pPr>
        <w:pStyle w:val="Standard"/>
        <w:numPr>
          <w:ilvl w:val="0"/>
          <w:numId w:val="365"/>
        </w:numPr>
        <w:suppressAutoHyphens w:val="0"/>
        <w:ind w:left="284" w:hanging="284"/>
        <w:jc w:val="both"/>
        <w:rPr>
          <w:rFonts w:ascii="Tahoma" w:hAnsi="Tahoma" w:cs="Tahoma"/>
        </w:rPr>
      </w:pPr>
      <w:r w:rsidRPr="00FC26CD">
        <w:rPr>
          <w:rFonts w:ascii="Tahoma" w:hAnsi="Tahoma" w:cs="Tahoma"/>
        </w:rPr>
        <w:t>Odwołanie wnosi się do Prezesa Izby</w:t>
      </w:r>
      <w:r w:rsidR="00274321" w:rsidRPr="00FC26CD">
        <w:rPr>
          <w:rFonts w:ascii="Tahoma" w:hAnsi="Tahoma" w:cs="Tahoma"/>
        </w:rPr>
        <w:t xml:space="preserve"> w terminach określonych w art. 515 ustawy </w:t>
      </w:r>
      <w:proofErr w:type="spellStart"/>
      <w:r w:rsidR="00274321" w:rsidRPr="00FC26CD">
        <w:rPr>
          <w:rFonts w:ascii="Tahoma" w:hAnsi="Tahoma" w:cs="Tahoma"/>
        </w:rPr>
        <w:t>Pzp</w:t>
      </w:r>
      <w:proofErr w:type="spellEnd"/>
      <w:r w:rsidRPr="00FC26CD">
        <w:rPr>
          <w:rFonts w:ascii="Tahoma" w:hAnsi="Tahoma" w:cs="Tahoma"/>
        </w:rPr>
        <w:t>.</w:t>
      </w:r>
    </w:p>
    <w:p w14:paraId="73C445DD" w14:textId="26154C1A" w:rsidR="006C7962" w:rsidRPr="00FC26CD" w:rsidRDefault="006C7962" w:rsidP="007D5C07">
      <w:pPr>
        <w:pStyle w:val="Standard"/>
        <w:numPr>
          <w:ilvl w:val="0"/>
          <w:numId w:val="365"/>
        </w:numPr>
        <w:suppressAutoHyphens w:val="0"/>
        <w:ind w:left="284" w:hanging="284"/>
        <w:jc w:val="both"/>
        <w:rPr>
          <w:rFonts w:ascii="Tahoma" w:hAnsi="Tahoma" w:cs="Tahoma"/>
        </w:rPr>
      </w:pPr>
      <w:r w:rsidRPr="00FC26CD">
        <w:rPr>
          <w:rFonts w:ascii="Tahoma" w:hAnsi="Tahoma" w:cs="Tahoma"/>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6DC0B7FE" w14:textId="77777777" w:rsidR="00274321" w:rsidRPr="00FC26CD" w:rsidRDefault="006C7962" w:rsidP="007D5C07">
      <w:pPr>
        <w:pStyle w:val="Standard"/>
        <w:numPr>
          <w:ilvl w:val="0"/>
          <w:numId w:val="365"/>
        </w:numPr>
        <w:suppressAutoHyphens w:val="0"/>
        <w:ind w:left="284" w:hanging="284"/>
        <w:jc w:val="both"/>
        <w:rPr>
          <w:rFonts w:ascii="Tahoma" w:hAnsi="Tahoma" w:cs="Tahoma"/>
        </w:rPr>
      </w:pPr>
      <w:r w:rsidRPr="00FC26CD">
        <w:rPr>
          <w:rFonts w:ascii="Tahoma" w:hAnsi="Tahoma" w:cs="Tahoma"/>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D510D7E" w14:textId="77777777" w:rsidR="00274321" w:rsidRPr="00FC26CD" w:rsidRDefault="006C7962" w:rsidP="007D5C07">
      <w:pPr>
        <w:pStyle w:val="Standard"/>
        <w:numPr>
          <w:ilvl w:val="0"/>
          <w:numId w:val="365"/>
        </w:numPr>
        <w:suppressAutoHyphens w:val="0"/>
        <w:ind w:left="284" w:hanging="284"/>
        <w:jc w:val="both"/>
        <w:rPr>
          <w:rFonts w:ascii="Tahoma" w:hAnsi="Tahoma" w:cs="Tahoma"/>
        </w:rPr>
      </w:pPr>
      <w:r w:rsidRPr="00FC26CD">
        <w:rPr>
          <w:rFonts w:ascii="Tahoma" w:hAnsi="Tahoma" w:cs="Tahoma"/>
        </w:rPr>
        <w:t>Na orzeczenie Izby oraz postanowienie Prezesa Izby, o którym mowa w art. 519 ust. 1 ustawy</w:t>
      </w:r>
      <w:r w:rsidR="00274321" w:rsidRPr="00FC26CD">
        <w:rPr>
          <w:rFonts w:ascii="Tahoma" w:hAnsi="Tahoma" w:cs="Tahoma"/>
        </w:rPr>
        <w:t xml:space="preserve"> </w:t>
      </w:r>
      <w:proofErr w:type="spellStart"/>
      <w:r w:rsidR="00274321" w:rsidRPr="00FC26CD">
        <w:rPr>
          <w:rFonts w:ascii="Tahoma" w:hAnsi="Tahoma" w:cs="Tahoma"/>
        </w:rPr>
        <w:t>Pzp</w:t>
      </w:r>
      <w:proofErr w:type="spellEnd"/>
      <w:r w:rsidRPr="00FC26CD">
        <w:rPr>
          <w:rFonts w:ascii="Tahoma" w:hAnsi="Tahoma" w:cs="Tahoma"/>
        </w:rPr>
        <w:t>, stronom oraz uczestnikom postępowania odwoławczego przysługuje skarga do sądu. Skargę wnosi się do Sądu Okręgowego w Warszawie – sądu zamówień publicznych, zwanego „sądem zamówień publicznych”.</w:t>
      </w:r>
    </w:p>
    <w:p w14:paraId="5D2FE391" w14:textId="1590B17D" w:rsidR="00274321" w:rsidRPr="00FC26CD" w:rsidRDefault="006C7962" w:rsidP="007D5C07">
      <w:pPr>
        <w:pStyle w:val="Standard"/>
        <w:numPr>
          <w:ilvl w:val="0"/>
          <w:numId w:val="365"/>
        </w:numPr>
        <w:suppressAutoHyphens w:val="0"/>
        <w:ind w:left="284" w:hanging="284"/>
        <w:jc w:val="both"/>
        <w:rPr>
          <w:rFonts w:ascii="Tahoma" w:hAnsi="Tahoma" w:cs="Tahoma"/>
        </w:rPr>
      </w:pPr>
      <w:r w:rsidRPr="00FC26CD">
        <w:rPr>
          <w:rFonts w:ascii="Tahoma" w:hAnsi="Tahoma" w:cs="Tahoma"/>
        </w:rPr>
        <w:t>Skargę wnosi się za pośrednictwem Prezesa Izby, w terminie 14 dni od dnia doręczenia orzeczenia Izby lub postanowienia Prezesa Izby, o którym mowa w art. 519 ust. 1</w:t>
      </w:r>
      <w:r w:rsidR="00274321" w:rsidRPr="00FC26CD">
        <w:rPr>
          <w:rFonts w:ascii="Tahoma" w:hAnsi="Tahoma" w:cs="Tahoma"/>
        </w:rPr>
        <w:t xml:space="preserve"> ustawy </w:t>
      </w:r>
      <w:proofErr w:type="spellStart"/>
      <w:r w:rsidR="00274321" w:rsidRPr="00FC26CD">
        <w:rPr>
          <w:rFonts w:ascii="Tahoma" w:hAnsi="Tahoma" w:cs="Tahoma"/>
        </w:rPr>
        <w:t>Pzp</w:t>
      </w:r>
      <w:proofErr w:type="spellEnd"/>
      <w:r w:rsidRPr="00FC26CD">
        <w:rPr>
          <w:rFonts w:ascii="Tahoma" w:hAnsi="Tahoma" w:cs="Tahoma"/>
        </w:rPr>
        <w:t>, przesyłając jednocześnie jej odpis przeciwnikowi skargi. Złożenie skargi w placówce pocztowej operatora wyznaczonego w rozumieniu ustawy z</w:t>
      </w:r>
      <w:r w:rsidR="0054603B">
        <w:rPr>
          <w:rFonts w:ascii="Tahoma" w:hAnsi="Tahoma" w:cs="Tahoma"/>
        </w:rPr>
        <w:t> </w:t>
      </w:r>
      <w:r w:rsidRPr="00FC26CD">
        <w:rPr>
          <w:rFonts w:ascii="Tahoma" w:hAnsi="Tahoma" w:cs="Tahoma"/>
        </w:rPr>
        <w:t>dnia 23 listopada 2012 r. – Prawo pocztowe jest równoznaczne z jej wniesieniem.</w:t>
      </w:r>
    </w:p>
    <w:p w14:paraId="7BB02833" w14:textId="48ED9312" w:rsidR="006C7962" w:rsidRPr="00FC26CD" w:rsidRDefault="006C7962" w:rsidP="007D5C07">
      <w:pPr>
        <w:pStyle w:val="Standard"/>
        <w:numPr>
          <w:ilvl w:val="0"/>
          <w:numId w:val="365"/>
        </w:numPr>
        <w:suppressAutoHyphens w:val="0"/>
        <w:ind w:left="284" w:hanging="284"/>
        <w:jc w:val="both"/>
        <w:rPr>
          <w:rFonts w:ascii="Tahoma" w:hAnsi="Tahoma" w:cs="Tahoma"/>
        </w:rPr>
      </w:pPr>
      <w:r w:rsidRPr="00FC26CD">
        <w:rPr>
          <w:rFonts w:ascii="Tahoma" w:hAnsi="Tahoma" w:cs="Tahoma"/>
        </w:rPr>
        <w:t>Od wyroku sądu lub postanowienia kończącego postępowanie w sprawie przysługuje skarga kasacyjna do Sądu Najwyższego.</w:t>
      </w:r>
    </w:p>
    <w:p w14:paraId="543BC35C" w14:textId="77777777" w:rsidR="00AC3233" w:rsidRPr="00FC26CD" w:rsidRDefault="00AC3233" w:rsidP="00DD134F">
      <w:pPr>
        <w:pStyle w:val="Standard"/>
        <w:suppressAutoHyphens w:val="0"/>
        <w:jc w:val="both"/>
        <w:rPr>
          <w:rFonts w:ascii="Tahoma" w:hAnsi="Tahoma" w:cs="Tahoma"/>
        </w:rPr>
      </w:pPr>
    </w:p>
    <w:p w14:paraId="2F19AF27" w14:textId="74D1A604" w:rsidR="00DD134F" w:rsidRPr="00FC26CD" w:rsidRDefault="00DD134F" w:rsidP="00C47F6D">
      <w:pPr>
        <w:pStyle w:val="Styl4"/>
        <w:ind w:left="284" w:hanging="710"/>
        <w:jc w:val="both"/>
      </w:pPr>
      <w:bookmarkStart w:id="36" w:name="_Toc95291408"/>
      <w:r w:rsidRPr="00FC26CD">
        <w:t>Informacja na temat przewidywanych zamówień polegających na powtórzeniu podobnych robót budowlanych.</w:t>
      </w:r>
      <w:bookmarkEnd w:id="36"/>
    </w:p>
    <w:p w14:paraId="076143BD" w14:textId="77777777" w:rsidR="00DD134F" w:rsidRPr="00FC26CD" w:rsidRDefault="00DD134F" w:rsidP="00DD134F">
      <w:pPr>
        <w:pStyle w:val="Standard"/>
        <w:ind w:left="-60"/>
        <w:jc w:val="both"/>
        <w:rPr>
          <w:rFonts w:ascii="Tahoma" w:hAnsi="Tahoma" w:cs="Tahoma"/>
          <w:b/>
          <w:i/>
          <w:u w:val="single"/>
        </w:rPr>
      </w:pPr>
    </w:p>
    <w:p w14:paraId="24F72D4E" w14:textId="2ADC1E2A" w:rsidR="00DD134F" w:rsidRPr="00FC26CD" w:rsidRDefault="00DD134F" w:rsidP="00DD134F">
      <w:pPr>
        <w:pStyle w:val="Standard"/>
        <w:suppressAutoHyphens w:val="0"/>
        <w:jc w:val="both"/>
        <w:rPr>
          <w:rFonts w:ascii="Tahoma" w:hAnsi="Tahoma" w:cs="Tahoma"/>
        </w:rPr>
      </w:pPr>
      <w:r w:rsidRPr="00FC26CD">
        <w:rPr>
          <w:rFonts w:ascii="Tahoma" w:hAnsi="Tahoma" w:cs="Tahoma"/>
        </w:rPr>
        <w:t xml:space="preserve">Zamawiający nie przewiduje udzielenia zamówień, o których mowa w art. </w:t>
      </w:r>
      <w:r w:rsidR="00675F39" w:rsidRPr="00FC26CD">
        <w:rPr>
          <w:rFonts w:ascii="Tahoma" w:hAnsi="Tahoma" w:cs="Tahoma"/>
        </w:rPr>
        <w:t xml:space="preserve">214 ust. 1 pkt 7 ustawy </w:t>
      </w:r>
      <w:proofErr w:type="spellStart"/>
      <w:r w:rsidR="00675F39" w:rsidRPr="00FC26CD">
        <w:rPr>
          <w:rFonts w:ascii="Tahoma" w:hAnsi="Tahoma" w:cs="Tahoma"/>
        </w:rPr>
        <w:t>Pzp</w:t>
      </w:r>
      <w:proofErr w:type="spellEnd"/>
      <w:r w:rsidR="00675F39" w:rsidRPr="00FC26CD">
        <w:rPr>
          <w:rFonts w:ascii="Tahoma" w:hAnsi="Tahoma" w:cs="Tahoma"/>
        </w:rPr>
        <w:t>, czyli tzw. zamówień „uzupełniających”.</w:t>
      </w:r>
    </w:p>
    <w:p w14:paraId="582F54FC" w14:textId="77777777" w:rsidR="00675F39" w:rsidRPr="00FC26CD" w:rsidRDefault="00675F39" w:rsidP="00DD134F">
      <w:pPr>
        <w:pStyle w:val="Standard"/>
        <w:suppressAutoHyphens w:val="0"/>
        <w:jc w:val="both"/>
        <w:rPr>
          <w:rFonts w:ascii="Tahoma" w:hAnsi="Tahoma" w:cs="Tahoma"/>
        </w:rPr>
      </w:pPr>
    </w:p>
    <w:p w14:paraId="3991D131" w14:textId="0D84FEBF" w:rsidR="00DD134F" w:rsidRPr="00FC26CD" w:rsidRDefault="00DD134F" w:rsidP="00C47F6D">
      <w:pPr>
        <w:pStyle w:val="Styl4"/>
        <w:ind w:left="284" w:hanging="710"/>
      </w:pPr>
      <w:bookmarkStart w:id="37" w:name="_Toc95291409"/>
      <w:r w:rsidRPr="00FC26CD">
        <w:t>Oferty wariantowe.</w:t>
      </w:r>
      <w:bookmarkEnd w:id="37"/>
    </w:p>
    <w:p w14:paraId="2A13260F" w14:textId="77777777" w:rsidR="00DD134F" w:rsidRPr="00FC26CD" w:rsidRDefault="00DD134F" w:rsidP="00DD134F">
      <w:pPr>
        <w:pStyle w:val="Standard"/>
        <w:ind w:left="-60"/>
        <w:jc w:val="both"/>
        <w:rPr>
          <w:rFonts w:ascii="Tahoma" w:hAnsi="Tahoma" w:cs="Tahoma"/>
          <w:b/>
          <w:i/>
        </w:rPr>
      </w:pPr>
    </w:p>
    <w:p w14:paraId="090C01D6" w14:textId="15EE9728" w:rsidR="00DB5783" w:rsidRPr="00FC26CD" w:rsidRDefault="00DD134F" w:rsidP="00DD134F">
      <w:pPr>
        <w:pStyle w:val="Standard"/>
        <w:jc w:val="both"/>
        <w:rPr>
          <w:rFonts w:ascii="Tahoma" w:hAnsi="Tahoma" w:cs="Tahoma"/>
        </w:rPr>
      </w:pPr>
      <w:r w:rsidRPr="00FC26CD">
        <w:rPr>
          <w:rFonts w:ascii="Tahoma" w:hAnsi="Tahoma" w:cs="Tahoma"/>
        </w:rPr>
        <w:t>Zamawiający nie dopuszcza możliwości składania ofert wariantowych.</w:t>
      </w:r>
    </w:p>
    <w:p w14:paraId="2CAF1961" w14:textId="77777777" w:rsidR="00DB5783" w:rsidRPr="00FC26CD" w:rsidRDefault="00DB5783" w:rsidP="00DD134F">
      <w:pPr>
        <w:pStyle w:val="Standard"/>
        <w:jc w:val="both"/>
        <w:rPr>
          <w:rFonts w:ascii="Tahoma" w:hAnsi="Tahoma" w:cs="Tahoma"/>
        </w:rPr>
      </w:pPr>
    </w:p>
    <w:p w14:paraId="502BF8E0" w14:textId="102AB14E" w:rsidR="00DD134F" w:rsidRPr="00FC26CD" w:rsidRDefault="00DD134F" w:rsidP="00C47F6D">
      <w:pPr>
        <w:pStyle w:val="Styl4"/>
        <w:ind w:left="284" w:hanging="710"/>
      </w:pPr>
      <w:bookmarkStart w:id="38" w:name="_Toc95291410"/>
      <w:r w:rsidRPr="00FC26CD">
        <w:t>Oferty częściowe.</w:t>
      </w:r>
      <w:bookmarkEnd w:id="38"/>
    </w:p>
    <w:p w14:paraId="41F7981F" w14:textId="77777777" w:rsidR="00DD134F" w:rsidRPr="00FC26CD" w:rsidRDefault="00DD134F" w:rsidP="00DD134F">
      <w:pPr>
        <w:autoSpaceDE w:val="0"/>
        <w:jc w:val="both"/>
        <w:rPr>
          <w:rFonts w:ascii="Tahoma" w:hAnsi="Tahoma" w:cs="Tahoma"/>
          <w:b/>
          <w:i/>
          <w:u w:val="single"/>
        </w:rPr>
      </w:pPr>
    </w:p>
    <w:p w14:paraId="5B15B2B8" w14:textId="77777777" w:rsidR="009831A8" w:rsidRPr="009831A8" w:rsidRDefault="009831A8" w:rsidP="009831A8">
      <w:pPr>
        <w:pStyle w:val="Standard"/>
        <w:jc w:val="both"/>
        <w:rPr>
          <w:rFonts w:ascii="Tahoma" w:hAnsi="Tahoma" w:cs="Tahoma"/>
          <w:kern w:val="0"/>
          <w:lang w:eastAsia="pl-PL"/>
        </w:rPr>
      </w:pPr>
      <w:r w:rsidRPr="009831A8">
        <w:rPr>
          <w:rFonts w:ascii="Tahoma" w:hAnsi="Tahoma" w:cs="Tahoma"/>
          <w:kern w:val="0"/>
          <w:lang w:eastAsia="pl-PL"/>
        </w:rPr>
        <w:t>Oferta musi obejmować całość zamówienia, zamawiający nie dopuszcza możliwości składania ofert częściowych.</w:t>
      </w:r>
    </w:p>
    <w:p w14:paraId="4B4B00E5" w14:textId="5395581A" w:rsidR="004C3C79" w:rsidRPr="009831A8" w:rsidRDefault="009831A8" w:rsidP="009831A8">
      <w:pPr>
        <w:pStyle w:val="Standard"/>
        <w:jc w:val="both"/>
        <w:rPr>
          <w:rFonts w:ascii="Tahoma" w:hAnsi="Tahoma" w:cs="Tahoma"/>
          <w:kern w:val="0"/>
          <w:u w:val="single"/>
          <w:lang w:eastAsia="pl-PL"/>
        </w:rPr>
      </w:pPr>
      <w:r w:rsidRPr="009831A8">
        <w:rPr>
          <w:rFonts w:ascii="Tahoma" w:hAnsi="Tahoma" w:cs="Tahoma"/>
          <w:kern w:val="0"/>
          <w:u w:val="single"/>
          <w:lang w:eastAsia="pl-PL"/>
        </w:rPr>
        <w:t>Powody niedokonania podziału zamówienia na części:</w:t>
      </w:r>
    </w:p>
    <w:p w14:paraId="0ADC3EB5" w14:textId="7AD73B13" w:rsidR="006536BF" w:rsidRPr="00FD7BDB" w:rsidRDefault="006F4BB5" w:rsidP="006536BF">
      <w:pPr>
        <w:pStyle w:val="Standard"/>
        <w:jc w:val="both"/>
        <w:rPr>
          <w:rFonts w:ascii="Tahoma" w:hAnsi="Tahoma" w:cs="Tahoma"/>
          <w:lang w:eastAsia="x-none"/>
        </w:rPr>
      </w:pPr>
      <w:r w:rsidRPr="006F4BB5">
        <w:rPr>
          <w:rFonts w:ascii="Tahoma" w:hAnsi="Tahoma" w:cs="Tahoma"/>
          <w:kern w:val="0"/>
          <w:lang w:eastAsia="pl-PL"/>
        </w:rPr>
        <w:t>Zamawiający nie dokonał podziału zamówienia na części z uwagi na jednorodny i nierozerwalny zakres robót obejmujący remont i wykonanie instalacji klimatyzacji w budynku Powiatowego Urzędu Pracy w Wodzisławiu Śląskim.</w:t>
      </w:r>
      <w:r w:rsidR="001C36ED">
        <w:rPr>
          <w:rFonts w:ascii="Tahoma" w:hAnsi="Tahoma" w:cs="Tahoma"/>
          <w:kern w:val="0"/>
          <w:lang w:eastAsia="pl-PL"/>
        </w:rPr>
        <w:t xml:space="preserve"> </w:t>
      </w:r>
      <w:r w:rsidR="006536BF" w:rsidRPr="00857E59">
        <w:rPr>
          <w:rFonts w:ascii="Tahoma" w:hAnsi="Tahoma" w:cs="Tahoma"/>
          <w:lang w:eastAsia="x-none"/>
        </w:rPr>
        <w:t xml:space="preserve">Brak kompleksowej realizacji zamówienia mógłby zagrozić właściwemu jej wykonaniu </w:t>
      </w:r>
      <w:r w:rsidR="006536BF" w:rsidRPr="00857E59">
        <w:rPr>
          <w:rFonts w:ascii="Tahoma" w:hAnsi="Tahoma" w:cs="Tahoma"/>
          <w:kern w:val="0"/>
          <w:lang w:eastAsia="pl-PL"/>
        </w:rPr>
        <w:t>(staranne wydzielenie frontów robót, koordynacja prawidłowej kolejności prac, szczególna ostrożność przy wykonywaniu prac, staranne zabezpieczenie terenów robót przed dostępem osób trzecich, bezpieczeństwo użytkowników obiektu). Prowadzenie prac przez kilku wykonawców w jednym miejscu stwarzałoby także zbyt duże zagrożenie dla bezpieczeństwa i zdrowia użytkowników obi</w:t>
      </w:r>
      <w:r w:rsidR="006536BF" w:rsidRPr="00FD7BDB">
        <w:rPr>
          <w:rFonts w:ascii="Tahoma" w:hAnsi="Tahoma" w:cs="Tahoma"/>
          <w:kern w:val="0"/>
          <w:lang w:eastAsia="pl-PL"/>
        </w:rPr>
        <w:t xml:space="preserve">ektu. </w:t>
      </w:r>
      <w:r w:rsidR="006536BF" w:rsidRPr="00FD7BDB">
        <w:rPr>
          <w:rFonts w:ascii="Tahoma" w:hAnsi="Tahoma" w:cs="Tahoma"/>
          <w:lang w:eastAsia="x-none"/>
        </w:rPr>
        <w:t xml:space="preserve"> Ponadto Zamawiający miałby trudności z egzekwowaniem przysługujących mu uprawnień z tytułu rękojmi/gwarancji – za wady m.in. z uwagi na możliwość zadeklarowania różnych okresów (rękojmi/gwarancji) oraz możliwość przeniesienia odpowiedzialności na innego wykonawcę.</w:t>
      </w:r>
    </w:p>
    <w:p w14:paraId="59C62FD7" w14:textId="263F23AC" w:rsidR="00AD486B" w:rsidRPr="00FD7BDB" w:rsidRDefault="003466B4" w:rsidP="001C36ED">
      <w:pPr>
        <w:jc w:val="both"/>
        <w:rPr>
          <w:rFonts w:ascii="Tahoma" w:hAnsi="Tahoma" w:cs="Tahoma"/>
          <w:lang w:eastAsia="x-none"/>
        </w:rPr>
      </w:pPr>
      <w:r w:rsidRPr="00FD7BDB">
        <w:rPr>
          <w:rFonts w:ascii="Tahoma" w:hAnsi="Tahoma" w:cs="Tahoma"/>
          <w:lang w:eastAsia="x-none"/>
        </w:rPr>
        <w:t xml:space="preserve">Należy również wskazać, iż kwestia podzielności świadczenia nie została uregulowana w ustawie </w:t>
      </w:r>
      <w:proofErr w:type="spellStart"/>
      <w:r w:rsidR="00A414E5" w:rsidRPr="00FD7BDB">
        <w:rPr>
          <w:rFonts w:ascii="Tahoma" w:hAnsi="Tahoma" w:cs="Tahoma"/>
          <w:lang w:eastAsia="x-none"/>
        </w:rPr>
        <w:t>Pzp</w:t>
      </w:r>
      <w:proofErr w:type="spellEnd"/>
      <w:r w:rsidRPr="00FD7BDB">
        <w:rPr>
          <w:rFonts w:ascii="Tahoma" w:hAnsi="Tahoma" w:cs="Tahoma"/>
          <w:lang w:eastAsia="x-none"/>
        </w:rPr>
        <w:t xml:space="preserve">, wobec czego zgodnie z art. </w:t>
      </w:r>
      <w:r w:rsidR="00653637" w:rsidRPr="00FD7BDB">
        <w:rPr>
          <w:rFonts w:ascii="Tahoma" w:hAnsi="Tahoma" w:cs="Tahoma"/>
          <w:lang w:eastAsia="x-none"/>
        </w:rPr>
        <w:t>8</w:t>
      </w:r>
      <w:r w:rsidRPr="00FD7BDB">
        <w:rPr>
          <w:rFonts w:ascii="Tahoma" w:hAnsi="Tahoma" w:cs="Tahoma"/>
          <w:lang w:eastAsia="x-none"/>
        </w:rPr>
        <w:t xml:space="preserve"> ust 1 ustawy </w:t>
      </w:r>
      <w:proofErr w:type="spellStart"/>
      <w:r w:rsidRPr="00FD7BDB">
        <w:rPr>
          <w:rFonts w:ascii="Tahoma" w:hAnsi="Tahoma" w:cs="Tahoma"/>
          <w:lang w:eastAsia="x-none"/>
        </w:rPr>
        <w:t>P</w:t>
      </w:r>
      <w:r w:rsidR="00653637" w:rsidRPr="00FD7BDB">
        <w:rPr>
          <w:rFonts w:ascii="Tahoma" w:hAnsi="Tahoma" w:cs="Tahoma"/>
          <w:lang w:eastAsia="x-none"/>
        </w:rPr>
        <w:t>zp</w:t>
      </w:r>
      <w:proofErr w:type="spellEnd"/>
      <w:r w:rsidRPr="00FD7BDB">
        <w:rPr>
          <w:rFonts w:ascii="Tahoma" w:hAnsi="Tahoma" w:cs="Tahoma"/>
          <w:lang w:eastAsia="x-none"/>
        </w:rPr>
        <w:t xml:space="preserve"> – Zamawiający stosuje w tym zakresie przepisy Kodeksu Cywilnego, w</w:t>
      </w:r>
      <w:r w:rsidR="00857E59" w:rsidRPr="00FD7BDB">
        <w:rPr>
          <w:rFonts w:ascii="Tahoma" w:hAnsi="Tahoma" w:cs="Tahoma"/>
          <w:lang w:eastAsia="x-none"/>
        </w:rPr>
        <w:t> </w:t>
      </w:r>
      <w:r w:rsidRPr="00FD7BDB">
        <w:rPr>
          <w:rFonts w:ascii="Tahoma" w:hAnsi="Tahoma" w:cs="Tahoma"/>
          <w:lang w:eastAsia="x-none"/>
        </w:rPr>
        <w:t>szczególności art. 379 §</w:t>
      </w:r>
      <w:r w:rsidR="009642D8" w:rsidRPr="00FD7BDB">
        <w:rPr>
          <w:rFonts w:ascii="Tahoma" w:hAnsi="Tahoma" w:cs="Tahoma"/>
          <w:lang w:eastAsia="x-none"/>
        </w:rPr>
        <w:t xml:space="preserve"> 2</w:t>
      </w:r>
      <w:r w:rsidRPr="00FD7BDB">
        <w:rPr>
          <w:rFonts w:ascii="Tahoma" w:hAnsi="Tahoma" w:cs="Tahoma"/>
          <w:lang w:eastAsia="x-none"/>
        </w:rPr>
        <w:t xml:space="preserve">: “świadczenie jest podzielne, jeżeli może być spełnione częściowo bez istotnej zmiany przedmiotu lub wartości”. Mając powyższe na uwadze należy uznać, iż świadczenie nie może zostać spełnione częściowo bez istotnej zmiany przedmiotu, a to oznacza, iż należy je traktować jako jedną całość. </w:t>
      </w:r>
      <w:bookmarkStart w:id="39" w:name="_Hlk94872018"/>
      <w:r w:rsidRPr="00FD7BDB">
        <w:rPr>
          <w:rFonts w:ascii="Tahoma" w:hAnsi="Tahoma" w:cs="Tahoma"/>
          <w:lang w:eastAsia="x-none"/>
        </w:rPr>
        <w:t>Jednocześnie brak podziału zamówienia na części nie powoduje ograniczenia konkurencji oraz zapewnia równy dostęp podmiotów z sektora małych i średnich przedsiębiorstw.</w:t>
      </w:r>
    </w:p>
    <w:bookmarkEnd w:id="39"/>
    <w:p w14:paraId="5CC72014" w14:textId="77777777" w:rsidR="001C36ED" w:rsidRDefault="001C36ED" w:rsidP="001C36ED">
      <w:pPr>
        <w:jc w:val="both"/>
        <w:rPr>
          <w:rFonts w:ascii="Tahoma" w:hAnsi="Tahoma" w:cs="Tahoma"/>
          <w:u w:val="single"/>
        </w:rPr>
      </w:pPr>
    </w:p>
    <w:p w14:paraId="51062C3F" w14:textId="73EB96E7" w:rsidR="00DD134F" w:rsidRPr="00FC26CD" w:rsidRDefault="00DD134F" w:rsidP="00C47F6D">
      <w:pPr>
        <w:pStyle w:val="Styl4"/>
        <w:ind w:left="284" w:hanging="710"/>
      </w:pPr>
      <w:bookmarkStart w:id="40" w:name="_Toc95291411"/>
      <w:r w:rsidRPr="00FC26CD">
        <w:t>Informacje dodatkowe.</w:t>
      </w:r>
      <w:bookmarkEnd w:id="40"/>
    </w:p>
    <w:p w14:paraId="74DC478C" w14:textId="77777777" w:rsidR="00DD134F" w:rsidRPr="00FC26CD" w:rsidRDefault="00DD134F" w:rsidP="00DD134F">
      <w:pPr>
        <w:pStyle w:val="Standard"/>
        <w:ind w:left="-60"/>
        <w:jc w:val="both"/>
        <w:rPr>
          <w:rFonts w:ascii="Tahoma" w:hAnsi="Tahoma" w:cs="Tahoma"/>
          <w:b/>
          <w:i/>
          <w:u w:val="single"/>
        </w:rPr>
      </w:pPr>
    </w:p>
    <w:p w14:paraId="5A794511" w14:textId="504746DD" w:rsidR="009D127E" w:rsidRDefault="00DD134F" w:rsidP="00DD134F">
      <w:pPr>
        <w:pStyle w:val="NormalnyWeb"/>
        <w:spacing w:before="0" w:after="0"/>
        <w:jc w:val="both"/>
        <w:rPr>
          <w:rFonts w:ascii="Tahoma" w:hAnsi="Tahoma" w:cs="Tahoma"/>
          <w:color w:val="auto"/>
        </w:rPr>
      </w:pPr>
      <w:r w:rsidRPr="00FC26CD">
        <w:rPr>
          <w:rFonts w:ascii="Tahoma" w:hAnsi="Tahoma" w:cs="Tahoma"/>
          <w:color w:val="auto"/>
        </w:rPr>
        <w:t>Przedmiotowe postępowanie nie jest prowadzone w celu zawarcia umowy ramowej. Zamawiający nie ustanawia dynamicznego systemu zakupów, oraz nie przewiduje wyboru oferty najkorzystniejszej z zastosowaniem aukcji elektronicznej.</w:t>
      </w:r>
      <w:r w:rsidR="00675F39" w:rsidRPr="00FC26CD">
        <w:rPr>
          <w:rFonts w:ascii="Tahoma" w:hAnsi="Tahoma" w:cs="Tahoma"/>
        </w:rPr>
        <w:t xml:space="preserve"> </w:t>
      </w:r>
      <w:r w:rsidR="00675F39" w:rsidRPr="00FC26CD">
        <w:rPr>
          <w:rFonts w:ascii="Tahoma" w:hAnsi="Tahoma" w:cs="Tahoma"/>
          <w:color w:val="auto"/>
        </w:rPr>
        <w:t>Zamawiający nie przewiduje ani wymogu ani możliwości złożenia ofert w postaci katalogów elektronicznych.</w:t>
      </w:r>
    </w:p>
    <w:p w14:paraId="48CE79A3" w14:textId="77777777" w:rsidR="009D127E" w:rsidRPr="00FC26CD" w:rsidRDefault="009D127E" w:rsidP="00DD134F">
      <w:pPr>
        <w:pStyle w:val="NormalnyWeb"/>
        <w:spacing w:before="0" w:after="0"/>
        <w:jc w:val="both"/>
        <w:rPr>
          <w:rFonts w:ascii="Tahoma" w:hAnsi="Tahoma" w:cs="Tahoma"/>
          <w:color w:val="auto"/>
        </w:rPr>
      </w:pPr>
    </w:p>
    <w:p w14:paraId="54554A89" w14:textId="176DC164" w:rsidR="00675F39" w:rsidRPr="00FC26CD" w:rsidRDefault="00675F39" w:rsidP="00C47F6D">
      <w:pPr>
        <w:pStyle w:val="Styl4"/>
        <w:ind w:left="284" w:hanging="710"/>
      </w:pPr>
      <w:bookmarkStart w:id="41" w:name="_Toc95291412"/>
      <w:r w:rsidRPr="00FC26CD">
        <w:t>Informacja RODO.</w:t>
      </w:r>
      <w:bookmarkEnd w:id="41"/>
    </w:p>
    <w:p w14:paraId="68A0D3C5" w14:textId="7CE9207A" w:rsidR="00675F39" w:rsidRPr="00FC26CD" w:rsidRDefault="00675F39" w:rsidP="00675F39">
      <w:pPr>
        <w:pStyle w:val="Standard"/>
        <w:jc w:val="both"/>
        <w:rPr>
          <w:rFonts w:ascii="Tahoma" w:hAnsi="Tahoma" w:cs="Tahoma"/>
          <w:b/>
          <w:bCs/>
          <w:i/>
          <w:iCs/>
          <w:u w:val="single"/>
        </w:rPr>
      </w:pPr>
    </w:p>
    <w:p w14:paraId="22AA9121" w14:textId="77777777" w:rsidR="00675F39" w:rsidRPr="00FC26CD" w:rsidRDefault="00675F39" w:rsidP="00730272">
      <w:pPr>
        <w:jc w:val="both"/>
        <w:rPr>
          <w:rFonts w:ascii="Tahoma" w:hAnsi="Tahoma" w:cs="Tahoma"/>
        </w:rPr>
      </w:pPr>
      <w:r w:rsidRPr="00FC26CD">
        <w:rPr>
          <w:rFonts w:ascii="Tahoma" w:hAnsi="Tahoma" w:cs="Tahoma"/>
        </w:rPr>
        <w:t xml:space="preserve">Zgodnie z art. 13 ust. 1 i 2 </w:t>
      </w:r>
      <w:r w:rsidRPr="00FC26CD">
        <w:rPr>
          <w:rFonts w:ascii="Tahoma" w:eastAsia="Calibri" w:hAnsi="Tahoma" w:cs="Tahoma"/>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C26CD">
        <w:rPr>
          <w:rFonts w:ascii="Tahoma" w:hAnsi="Tahoma" w:cs="Tahoma"/>
        </w:rPr>
        <w:t xml:space="preserve">dalej „RODO”, informuję, że: </w:t>
      </w:r>
    </w:p>
    <w:p w14:paraId="048E71CA" w14:textId="3E8455DA" w:rsidR="00675F39" w:rsidRPr="00FC26CD" w:rsidRDefault="00675F39" w:rsidP="007D5C07">
      <w:pPr>
        <w:numPr>
          <w:ilvl w:val="0"/>
          <w:numId w:val="419"/>
        </w:numPr>
        <w:ind w:left="284" w:hanging="284"/>
        <w:contextualSpacing/>
        <w:jc w:val="both"/>
        <w:rPr>
          <w:rFonts w:ascii="Tahoma" w:hAnsi="Tahoma" w:cs="Tahoma"/>
        </w:rPr>
      </w:pPr>
      <w:r w:rsidRPr="00FC26CD">
        <w:rPr>
          <w:rFonts w:ascii="Tahoma" w:hAnsi="Tahoma" w:cs="Tahoma"/>
        </w:rPr>
        <w:t>administratorem Pani/Pana danych osobowych jest</w:t>
      </w:r>
      <w:r w:rsidRPr="00FC26CD">
        <w:rPr>
          <w:rFonts w:ascii="Tahoma" w:eastAsia="Calibri" w:hAnsi="Tahoma" w:cs="Tahoma"/>
          <w:lang w:eastAsia="en-US"/>
        </w:rPr>
        <w:t xml:space="preserve"> </w:t>
      </w:r>
      <w:r w:rsidR="00DF7C83" w:rsidRPr="00620E7B">
        <w:rPr>
          <w:rFonts w:ascii="Tahoma" w:hAnsi="Tahoma" w:cs="Tahoma"/>
          <w:b/>
          <w:lang w:eastAsia="ar-SA"/>
        </w:rPr>
        <w:t>Powiatow</w:t>
      </w:r>
      <w:r w:rsidR="00DF7C83">
        <w:rPr>
          <w:rFonts w:ascii="Tahoma" w:hAnsi="Tahoma" w:cs="Tahoma"/>
          <w:b/>
          <w:lang w:eastAsia="ar-SA"/>
        </w:rPr>
        <w:t>y</w:t>
      </w:r>
      <w:r w:rsidR="00DF7C83" w:rsidRPr="00620E7B">
        <w:rPr>
          <w:rFonts w:ascii="Tahoma" w:hAnsi="Tahoma" w:cs="Tahoma"/>
          <w:b/>
          <w:lang w:eastAsia="ar-SA"/>
        </w:rPr>
        <w:t xml:space="preserve"> Urz</w:t>
      </w:r>
      <w:r w:rsidR="00DF7C83">
        <w:rPr>
          <w:rFonts w:ascii="Tahoma" w:hAnsi="Tahoma" w:cs="Tahoma"/>
          <w:b/>
          <w:lang w:eastAsia="ar-SA"/>
        </w:rPr>
        <w:t>ąd</w:t>
      </w:r>
      <w:r w:rsidR="00DF7C83" w:rsidRPr="00620E7B">
        <w:rPr>
          <w:rFonts w:ascii="Tahoma" w:hAnsi="Tahoma" w:cs="Tahoma"/>
          <w:b/>
          <w:lang w:eastAsia="ar-SA"/>
        </w:rPr>
        <w:t xml:space="preserve"> </w:t>
      </w:r>
      <w:r w:rsidR="001C36ED" w:rsidRPr="00620E7B">
        <w:rPr>
          <w:rFonts w:ascii="Tahoma" w:hAnsi="Tahoma" w:cs="Tahoma"/>
          <w:b/>
          <w:lang w:eastAsia="ar-SA"/>
        </w:rPr>
        <w:t>Pracy</w:t>
      </w:r>
      <w:r w:rsidR="001C36ED" w:rsidRPr="00AD486B">
        <w:rPr>
          <w:rFonts w:ascii="Tahoma" w:eastAsia="Calibri" w:hAnsi="Tahoma" w:cs="Tahoma"/>
          <w:b/>
          <w:lang w:eastAsia="en-US"/>
        </w:rPr>
        <w:t xml:space="preserve"> </w:t>
      </w:r>
      <w:r w:rsidR="00AD486B" w:rsidRPr="00AD486B">
        <w:rPr>
          <w:rFonts w:ascii="Tahoma" w:eastAsia="Calibri" w:hAnsi="Tahoma" w:cs="Tahoma"/>
          <w:b/>
          <w:lang w:eastAsia="en-US"/>
        </w:rPr>
        <w:t>w</w:t>
      </w:r>
      <w:r w:rsidR="00E262CB">
        <w:rPr>
          <w:rFonts w:ascii="Tahoma" w:eastAsia="Calibri" w:hAnsi="Tahoma" w:cs="Tahoma"/>
          <w:b/>
          <w:lang w:eastAsia="en-US"/>
        </w:rPr>
        <w:t xml:space="preserve"> </w:t>
      </w:r>
      <w:r w:rsidR="00AD486B" w:rsidRPr="00AD486B">
        <w:rPr>
          <w:rFonts w:ascii="Tahoma" w:eastAsia="Calibri" w:hAnsi="Tahoma" w:cs="Tahoma"/>
          <w:b/>
          <w:lang w:eastAsia="en-US"/>
        </w:rPr>
        <w:t>Wodzisławiu Śląskim</w:t>
      </w:r>
      <w:r w:rsidRPr="00FC26CD">
        <w:rPr>
          <w:rFonts w:ascii="Tahoma" w:eastAsia="Calibri" w:hAnsi="Tahoma" w:cs="Tahoma"/>
          <w:lang w:eastAsia="en-US"/>
        </w:rPr>
        <w:t>;</w:t>
      </w:r>
    </w:p>
    <w:p w14:paraId="67AFFAD8" w14:textId="5CEC6786" w:rsidR="00675F39" w:rsidRPr="00FC26CD" w:rsidRDefault="00675F39" w:rsidP="007D5C07">
      <w:pPr>
        <w:numPr>
          <w:ilvl w:val="0"/>
          <w:numId w:val="419"/>
        </w:numPr>
        <w:ind w:left="284" w:hanging="284"/>
        <w:contextualSpacing/>
        <w:jc w:val="both"/>
        <w:rPr>
          <w:rFonts w:ascii="Tahoma" w:hAnsi="Tahoma" w:cs="Tahoma"/>
        </w:rPr>
      </w:pPr>
      <w:r w:rsidRPr="00FC26CD">
        <w:rPr>
          <w:rFonts w:ascii="Tahoma" w:hAnsi="Tahoma" w:cs="Tahoma"/>
        </w:rPr>
        <w:t>administrator wyznaczył Inspektora Ochrony Danych</w:t>
      </w:r>
      <w:r w:rsidRPr="00943F4F">
        <w:rPr>
          <w:rFonts w:ascii="Tahoma" w:hAnsi="Tahoma" w:cs="Tahoma"/>
        </w:rPr>
        <w:t>,</w:t>
      </w:r>
      <w:r w:rsidRPr="00FC26CD">
        <w:rPr>
          <w:rFonts w:ascii="Tahoma" w:hAnsi="Tahoma" w:cs="Tahoma"/>
        </w:rPr>
        <w:t xml:space="preserve"> z którym może się Pani/Pan skontaktować w sprawach związanych z ochroną danych osobowych w następujący sposób:</w:t>
      </w:r>
    </w:p>
    <w:p w14:paraId="65370D9A" w14:textId="33670511" w:rsidR="00675F39" w:rsidRPr="00FC26CD" w:rsidRDefault="00675F39" w:rsidP="005F24DD">
      <w:pPr>
        <w:ind w:left="426"/>
        <w:contextualSpacing/>
        <w:jc w:val="both"/>
        <w:rPr>
          <w:rFonts w:ascii="Tahoma" w:hAnsi="Tahoma" w:cs="Tahoma"/>
        </w:rPr>
      </w:pPr>
      <w:r w:rsidRPr="00FC26CD">
        <w:rPr>
          <w:rFonts w:ascii="Tahoma" w:hAnsi="Tahoma" w:cs="Tahoma"/>
        </w:rPr>
        <w:t>- pod adresem poczty elektronicznej</w:t>
      </w:r>
      <w:r w:rsidRPr="004639CF">
        <w:rPr>
          <w:rFonts w:ascii="Tahoma" w:hAnsi="Tahoma" w:cs="Tahoma"/>
        </w:rPr>
        <w:t xml:space="preserve">: </w:t>
      </w:r>
      <w:r w:rsidR="00D40377" w:rsidRPr="00D40377">
        <w:rPr>
          <w:rFonts w:ascii="Tahoma" w:hAnsi="Tahoma" w:cs="Tahoma"/>
        </w:rPr>
        <w:t>iod@pup-wodzislaw.pl</w:t>
      </w:r>
    </w:p>
    <w:p w14:paraId="0C11C4AF" w14:textId="77777777" w:rsidR="00675F39" w:rsidRPr="00FC26CD" w:rsidRDefault="00675F39" w:rsidP="00675F39">
      <w:pPr>
        <w:ind w:left="426"/>
        <w:contextualSpacing/>
        <w:jc w:val="both"/>
        <w:rPr>
          <w:rFonts w:ascii="Tahoma" w:hAnsi="Tahoma" w:cs="Tahoma"/>
        </w:rPr>
      </w:pPr>
      <w:r w:rsidRPr="00FC26CD">
        <w:rPr>
          <w:rFonts w:ascii="Tahoma" w:hAnsi="Tahoma" w:cs="Tahoma"/>
        </w:rPr>
        <w:t>- pisemnie na adres siedziby administratora;</w:t>
      </w:r>
    </w:p>
    <w:p w14:paraId="1488F011" w14:textId="6A91FAC6" w:rsidR="00675F39" w:rsidRPr="00D40377" w:rsidRDefault="00675F39" w:rsidP="00D40377">
      <w:pPr>
        <w:pStyle w:val="Akapitzlist"/>
        <w:numPr>
          <w:ilvl w:val="0"/>
          <w:numId w:val="473"/>
        </w:numPr>
        <w:suppressLineNumbers/>
        <w:tabs>
          <w:tab w:val="center" w:pos="4536"/>
          <w:tab w:val="right" w:pos="9072"/>
        </w:tabs>
        <w:spacing w:after="0" w:line="240" w:lineRule="auto"/>
        <w:ind w:left="284" w:hanging="284"/>
        <w:jc w:val="both"/>
        <w:rPr>
          <w:rFonts w:ascii="Tahoma" w:hAnsi="Tahoma" w:cs="Tahoma"/>
          <w:b/>
          <w:bCs/>
          <w:sz w:val="20"/>
          <w:szCs w:val="20"/>
        </w:rPr>
      </w:pPr>
      <w:r w:rsidRPr="00D40377">
        <w:rPr>
          <w:rFonts w:ascii="Tahoma" w:hAnsi="Tahoma" w:cs="Tahoma"/>
          <w:sz w:val="20"/>
          <w:szCs w:val="20"/>
        </w:rPr>
        <w:t>Pani/Pana dane osobowe przetwarzane będą na podstawie art. 6 ust. 1 lit. c</w:t>
      </w:r>
      <w:r w:rsidRPr="00D40377">
        <w:rPr>
          <w:rFonts w:ascii="Tahoma" w:hAnsi="Tahoma" w:cs="Tahoma"/>
          <w:i/>
          <w:sz w:val="20"/>
          <w:szCs w:val="20"/>
        </w:rPr>
        <w:t xml:space="preserve"> </w:t>
      </w:r>
      <w:r w:rsidRPr="00D40377">
        <w:rPr>
          <w:rFonts w:ascii="Tahoma" w:hAnsi="Tahoma" w:cs="Tahoma"/>
          <w:sz w:val="20"/>
          <w:szCs w:val="20"/>
        </w:rPr>
        <w:t xml:space="preserve">RODO w celu </w:t>
      </w:r>
      <w:r w:rsidRPr="00D40377">
        <w:rPr>
          <w:rFonts w:ascii="Tahoma" w:eastAsia="Calibri" w:hAnsi="Tahoma" w:cs="Tahoma"/>
          <w:sz w:val="20"/>
          <w:szCs w:val="20"/>
          <w:lang w:eastAsia="en-US"/>
        </w:rPr>
        <w:t xml:space="preserve">związanym z postępowaniem o udzielenie zamówienia publicznego </w:t>
      </w:r>
      <w:r w:rsidR="001C36ED" w:rsidRPr="00D40377">
        <w:rPr>
          <w:rFonts w:ascii="Tahoma" w:eastAsia="SimSun" w:hAnsi="Tahoma" w:cs="Tahoma"/>
          <w:b/>
          <w:bCs/>
          <w:sz w:val="20"/>
          <w:szCs w:val="20"/>
          <w:lang w:bidi="hi-IN"/>
        </w:rPr>
        <w:t>„Roboty remontowe w budynku Powiatowego Urzędu Pracy w Wodzisławiu Śląskim”</w:t>
      </w:r>
      <w:r w:rsidR="00B048FC" w:rsidRPr="00D40377">
        <w:rPr>
          <w:rFonts w:ascii="Tahoma" w:eastAsia="SimSun" w:hAnsi="Tahoma" w:cs="Tahoma"/>
          <w:bCs/>
          <w:sz w:val="20"/>
          <w:szCs w:val="20"/>
          <w:lang w:bidi="hi-IN"/>
        </w:rPr>
        <w:t xml:space="preserve"> </w:t>
      </w:r>
      <w:r w:rsidRPr="00D40377">
        <w:rPr>
          <w:rFonts w:ascii="Tahoma" w:eastAsia="Calibri" w:hAnsi="Tahoma" w:cs="Tahoma"/>
          <w:sz w:val="20"/>
          <w:szCs w:val="20"/>
          <w:lang w:eastAsia="en-US"/>
        </w:rPr>
        <w:t>w trybie podstawowym pod nr</w:t>
      </w:r>
      <w:r w:rsidR="00B048FC" w:rsidRPr="00D40377">
        <w:rPr>
          <w:rFonts w:ascii="Tahoma" w:hAnsi="Tahoma" w:cs="Tahoma"/>
          <w:i/>
          <w:iCs/>
          <w:sz w:val="14"/>
          <w:szCs w:val="14"/>
        </w:rPr>
        <w:t xml:space="preserve"> </w:t>
      </w:r>
      <w:r w:rsidR="00B048FC" w:rsidRPr="00D40377">
        <w:rPr>
          <w:rFonts w:ascii="Tahoma" w:hAnsi="Tahoma" w:cs="Tahoma"/>
          <w:b/>
          <w:bCs/>
          <w:sz w:val="20"/>
          <w:szCs w:val="20"/>
        </w:rPr>
        <w:t>OR-3320-1/SS/22</w:t>
      </w:r>
      <w:r w:rsidRPr="00D40377">
        <w:rPr>
          <w:rFonts w:ascii="Tahoma" w:eastAsia="Calibri" w:hAnsi="Tahoma" w:cs="Tahoma"/>
          <w:sz w:val="20"/>
          <w:szCs w:val="20"/>
          <w:lang w:eastAsia="en-US"/>
        </w:rPr>
        <w:t>;</w:t>
      </w:r>
    </w:p>
    <w:p w14:paraId="646E866E" w14:textId="7E0E7BDF" w:rsidR="00675F39" w:rsidRPr="00FC26CD" w:rsidRDefault="00675F39" w:rsidP="007D5C07">
      <w:pPr>
        <w:numPr>
          <w:ilvl w:val="0"/>
          <w:numId w:val="419"/>
        </w:numPr>
        <w:ind w:left="284" w:hanging="284"/>
        <w:contextualSpacing/>
        <w:jc w:val="both"/>
        <w:rPr>
          <w:rFonts w:ascii="Tahoma" w:hAnsi="Tahoma" w:cs="Tahoma"/>
        </w:rPr>
      </w:pPr>
      <w:r w:rsidRPr="00FC26CD">
        <w:rPr>
          <w:rFonts w:ascii="Tahoma" w:hAnsi="Tahoma" w:cs="Tahoma"/>
        </w:rPr>
        <w:t xml:space="preserve">odbiorcami Pani/Pana danych osobowych będą osoby lub podmioty, którym udostępniona zostanie dokumentacja postępowania w oparciu o art. </w:t>
      </w:r>
      <w:r w:rsidR="00C45A18" w:rsidRPr="00FC26CD">
        <w:rPr>
          <w:rFonts w:ascii="Tahoma" w:hAnsi="Tahoma" w:cs="Tahoma"/>
        </w:rPr>
        <w:t>1</w:t>
      </w:r>
      <w:r w:rsidRPr="00FC26CD">
        <w:rPr>
          <w:rFonts w:ascii="Tahoma" w:hAnsi="Tahoma" w:cs="Tahoma"/>
        </w:rPr>
        <w:t xml:space="preserve">8 oraz art. </w:t>
      </w:r>
      <w:r w:rsidR="00C45A18" w:rsidRPr="00FC26CD">
        <w:rPr>
          <w:rFonts w:ascii="Tahoma" w:hAnsi="Tahoma" w:cs="Tahoma"/>
        </w:rPr>
        <w:t>74</w:t>
      </w:r>
      <w:r w:rsidRPr="00FC26CD">
        <w:rPr>
          <w:rFonts w:ascii="Tahoma" w:hAnsi="Tahoma" w:cs="Tahoma"/>
        </w:rPr>
        <w:t xml:space="preserve"> ust. </w:t>
      </w:r>
      <w:r w:rsidR="00C45A18" w:rsidRPr="00FC26CD">
        <w:rPr>
          <w:rFonts w:ascii="Tahoma" w:hAnsi="Tahoma" w:cs="Tahoma"/>
        </w:rPr>
        <w:t>1</w:t>
      </w:r>
      <w:r w:rsidRPr="00FC26CD">
        <w:rPr>
          <w:rFonts w:ascii="Tahoma" w:hAnsi="Tahoma" w:cs="Tahoma"/>
        </w:rPr>
        <w:t xml:space="preserve"> ustawy </w:t>
      </w:r>
      <w:proofErr w:type="spellStart"/>
      <w:r w:rsidRPr="00FC26CD">
        <w:rPr>
          <w:rFonts w:ascii="Tahoma" w:hAnsi="Tahoma" w:cs="Tahoma"/>
        </w:rPr>
        <w:t>Pzp</w:t>
      </w:r>
      <w:proofErr w:type="spellEnd"/>
      <w:r w:rsidRPr="00FC26CD">
        <w:rPr>
          <w:rFonts w:ascii="Tahoma" w:hAnsi="Tahoma" w:cs="Tahoma"/>
        </w:rPr>
        <w:t>;</w:t>
      </w:r>
    </w:p>
    <w:p w14:paraId="7F280405" w14:textId="136295AD" w:rsidR="00675F39" w:rsidRPr="00FC26CD" w:rsidRDefault="00675F39" w:rsidP="007D5C07">
      <w:pPr>
        <w:numPr>
          <w:ilvl w:val="0"/>
          <w:numId w:val="419"/>
        </w:numPr>
        <w:ind w:left="284" w:hanging="284"/>
        <w:contextualSpacing/>
        <w:jc w:val="both"/>
        <w:rPr>
          <w:rFonts w:ascii="Tahoma" w:hAnsi="Tahoma" w:cs="Tahoma"/>
        </w:rPr>
      </w:pPr>
      <w:r w:rsidRPr="00FC26CD">
        <w:rPr>
          <w:rFonts w:ascii="Tahoma" w:hAnsi="Tahoma" w:cs="Tahoma"/>
        </w:rPr>
        <w:t xml:space="preserve">Pani/Pana dane możemy przekazywać innym organom publicznym i podmiotom (np. Krajowej Izbie Odwoławczej), przy czym dokonujemy tego wyłącznie w sytuacji, gdy istnieje podstawa prawna do tego typu działań. </w:t>
      </w:r>
      <w:r w:rsidR="0044009E" w:rsidRPr="009325AC">
        <w:rPr>
          <w:rFonts w:ascii="Arial" w:hAnsi="Arial" w:cs="Arial"/>
        </w:rPr>
        <w:t xml:space="preserve">Pana/Pani dane przekazujemy czasowo również podmiotom przetwarzającym je w naszym imieniu, </w:t>
      </w:r>
      <w:r w:rsidR="0044009E" w:rsidRPr="00D07F85">
        <w:rPr>
          <w:rFonts w:ascii="Arial" w:hAnsi="Arial" w:cs="Arial"/>
        </w:rPr>
        <w:t>w tym </w:t>
      </w:r>
      <w:r w:rsidR="0044009E" w:rsidRPr="00D07F85">
        <w:rPr>
          <w:rStyle w:val="Pogrubienie"/>
          <w:rFonts w:ascii="Arial" w:hAnsi="Arial" w:cs="Arial"/>
          <w:b w:val="0"/>
          <w:bCs w:val="0"/>
        </w:rPr>
        <w:t>podwykonawcom wspierających nas w realizacji naszych działań np. świadczenie stałej obsługi prawnej</w:t>
      </w:r>
      <w:r w:rsidR="0044009E" w:rsidRPr="00D07F85">
        <w:rPr>
          <w:rFonts w:ascii="Arial" w:hAnsi="Arial" w:cs="Arial"/>
          <w:b/>
          <w:bCs/>
        </w:rPr>
        <w:t>.</w:t>
      </w:r>
      <w:r w:rsidR="0044009E" w:rsidRPr="00D07F85">
        <w:rPr>
          <w:rFonts w:ascii="Arial" w:hAnsi="Arial" w:cs="Arial"/>
        </w:rPr>
        <w:t xml:space="preserve"> </w:t>
      </w:r>
      <w:r w:rsidRPr="00FC26CD">
        <w:rPr>
          <w:rFonts w:ascii="Tahoma" w:hAnsi="Tahoma" w:cs="Tahoma"/>
        </w:rPr>
        <w:t>Przetwarzanie Pani/Pana danych ujętych w systemach informatycznych powierzamy podmiotom obsługującym lub udostępniającym nam te systemy, przy czym zakres przetwarzania ograniczony jest tylko i wyłącznie do zakresu związanego z realizacją zadań w tych systemach, takich jak wdrożenie, naprawa, konserwacja tych systemów lub hosting danych. Pani/Pana dane przekazujemy również innym administratorom przetwarzającym je we własnym imieniu, takim jak podmioty prowadzące działalność pocztową, kurierską lub płatniczą (banki), jednakże tylko w zakresie niezbędnym do realizacji świadczeń względem Pani/Pana;</w:t>
      </w:r>
    </w:p>
    <w:p w14:paraId="3D2F40C2" w14:textId="63963AFD" w:rsidR="00675F39" w:rsidRPr="00FC26CD" w:rsidRDefault="00675F39" w:rsidP="007D5C07">
      <w:pPr>
        <w:numPr>
          <w:ilvl w:val="0"/>
          <w:numId w:val="419"/>
        </w:numPr>
        <w:ind w:left="284" w:hanging="284"/>
        <w:contextualSpacing/>
        <w:jc w:val="both"/>
        <w:rPr>
          <w:rFonts w:ascii="Tahoma" w:hAnsi="Tahoma" w:cs="Tahoma"/>
        </w:rPr>
      </w:pPr>
      <w:r w:rsidRPr="00FC26CD">
        <w:rPr>
          <w:rFonts w:ascii="Tahoma" w:hAnsi="Tahoma" w:cs="Tahoma"/>
        </w:rPr>
        <w:t xml:space="preserve">Pani/Pana dane osobowe będą przechowywane, zgodnie z art. </w:t>
      </w:r>
      <w:r w:rsidR="00C45A18" w:rsidRPr="00FC26CD">
        <w:rPr>
          <w:rFonts w:ascii="Tahoma" w:hAnsi="Tahoma" w:cs="Tahoma"/>
        </w:rPr>
        <w:t>78</w:t>
      </w:r>
      <w:r w:rsidRPr="00FC26CD">
        <w:rPr>
          <w:rFonts w:ascii="Tahoma" w:hAnsi="Tahoma" w:cs="Tahoma"/>
        </w:rPr>
        <w:t xml:space="preserve"> ustawy </w:t>
      </w:r>
      <w:proofErr w:type="spellStart"/>
      <w:r w:rsidRPr="00FC26CD">
        <w:rPr>
          <w:rFonts w:ascii="Tahoma" w:hAnsi="Tahoma" w:cs="Tahoma"/>
        </w:rPr>
        <w:t>Pzp</w:t>
      </w:r>
      <w:proofErr w:type="spellEnd"/>
      <w:r w:rsidRPr="00FC26CD">
        <w:rPr>
          <w:rFonts w:ascii="Tahoma" w:hAnsi="Tahoma" w:cs="Tahoma"/>
        </w:rPr>
        <w:t xml:space="preserve">, przez okres 4 lat od dnia zakończenia postępowania o udzielenie zamówienia, a jeżeli </w:t>
      </w:r>
      <w:r w:rsidR="00C45A18" w:rsidRPr="00FC26CD">
        <w:rPr>
          <w:rFonts w:ascii="Tahoma" w:hAnsi="Tahoma" w:cs="Tahoma"/>
        </w:rPr>
        <w:t>okres obowiązywania</w:t>
      </w:r>
      <w:r w:rsidRPr="00FC26CD">
        <w:rPr>
          <w:rFonts w:ascii="Tahoma" w:hAnsi="Tahoma" w:cs="Tahoma"/>
        </w:rPr>
        <w:t xml:space="preserve"> umowy przekracza 4 lata, okres przechowywania obejmuje cały </w:t>
      </w:r>
      <w:r w:rsidR="00C45A18" w:rsidRPr="00FC26CD">
        <w:rPr>
          <w:rFonts w:ascii="Tahoma" w:hAnsi="Tahoma" w:cs="Tahoma"/>
        </w:rPr>
        <w:t>okres obowiązywania umowy</w:t>
      </w:r>
      <w:r w:rsidRPr="00FC26CD">
        <w:rPr>
          <w:rFonts w:ascii="Tahoma" w:hAnsi="Tahoma" w:cs="Tahoma"/>
        </w:rPr>
        <w:t>;</w:t>
      </w:r>
    </w:p>
    <w:p w14:paraId="58D41F94" w14:textId="0D6B30C8" w:rsidR="00675F39" w:rsidRPr="00FC26CD" w:rsidRDefault="00675F39" w:rsidP="007D5C07">
      <w:pPr>
        <w:numPr>
          <w:ilvl w:val="0"/>
          <w:numId w:val="419"/>
        </w:numPr>
        <w:ind w:left="284" w:hanging="284"/>
        <w:contextualSpacing/>
        <w:jc w:val="both"/>
        <w:rPr>
          <w:rFonts w:ascii="Tahoma" w:hAnsi="Tahoma" w:cs="Tahoma"/>
          <w:b/>
          <w:i/>
        </w:rPr>
      </w:pPr>
      <w:r w:rsidRPr="00FC26CD">
        <w:rPr>
          <w:rFonts w:ascii="Tahoma" w:hAnsi="Tahoma" w:cs="Tahoma"/>
        </w:rPr>
        <w:t xml:space="preserve">obowiązek podania przez Panią/Pana danych osobowych bezpośrednio Pani/Pana dotyczących jest wymogiem ustawowym określonym w przepisach ustawy </w:t>
      </w:r>
      <w:proofErr w:type="spellStart"/>
      <w:r w:rsidRPr="00FC26CD">
        <w:rPr>
          <w:rFonts w:ascii="Tahoma" w:hAnsi="Tahoma" w:cs="Tahoma"/>
        </w:rPr>
        <w:t>Pzp</w:t>
      </w:r>
      <w:proofErr w:type="spellEnd"/>
      <w:r w:rsidRPr="00FC26CD">
        <w:rPr>
          <w:rFonts w:ascii="Tahoma" w:hAnsi="Tahoma" w:cs="Tahoma"/>
        </w:rPr>
        <w:t xml:space="preserve">, związanym z udziałem w postępowaniu o udzielenie zamówienia publicznego; konsekwencje niepodania określonych danych wynikają z ustawy </w:t>
      </w:r>
      <w:proofErr w:type="spellStart"/>
      <w:r w:rsidRPr="00FC26CD">
        <w:rPr>
          <w:rFonts w:ascii="Tahoma" w:hAnsi="Tahoma" w:cs="Tahoma"/>
        </w:rPr>
        <w:t>Pzp</w:t>
      </w:r>
      <w:proofErr w:type="spellEnd"/>
      <w:r w:rsidR="00C45A18" w:rsidRPr="00FC26CD">
        <w:rPr>
          <w:rFonts w:ascii="Tahoma" w:hAnsi="Tahoma" w:cs="Tahoma"/>
        </w:rPr>
        <w:t>;</w:t>
      </w:r>
    </w:p>
    <w:p w14:paraId="5CCC4715" w14:textId="77777777" w:rsidR="00675F39" w:rsidRPr="00FC26CD" w:rsidRDefault="00675F39" w:rsidP="007D5C07">
      <w:pPr>
        <w:numPr>
          <w:ilvl w:val="0"/>
          <w:numId w:val="419"/>
        </w:numPr>
        <w:ind w:left="284" w:hanging="284"/>
        <w:contextualSpacing/>
        <w:jc w:val="both"/>
        <w:rPr>
          <w:rFonts w:ascii="Tahoma" w:eastAsia="Calibri" w:hAnsi="Tahoma" w:cs="Tahoma"/>
          <w:lang w:eastAsia="en-US"/>
        </w:rPr>
      </w:pPr>
      <w:r w:rsidRPr="00FC26CD">
        <w:rPr>
          <w:rFonts w:ascii="Tahoma" w:hAnsi="Tahoma" w:cs="Tahoma"/>
        </w:rPr>
        <w:t>w odniesieniu do Pani/Pana danych osobowych decyzje nie będą podejmowane w sposób zautomatyzowany, stosowanie do art. 22 RODO;</w:t>
      </w:r>
    </w:p>
    <w:p w14:paraId="23CFD410" w14:textId="77777777" w:rsidR="00675F39" w:rsidRPr="00FC26CD" w:rsidRDefault="00675F39" w:rsidP="007D5C07">
      <w:pPr>
        <w:numPr>
          <w:ilvl w:val="0"/>
          <w:numId w:val="419"/>
        </w:numPr>
        <w:ind w:left="284" w:hanging="284"/>
        <w:contextualSpacing/>
        <w:jc w:val="both"/>
        <w:rPr>
          <w:rFonts w:ascii="Tahoma" w:hAnsi="Tahoma" w:cs="Tahoma"/>
        </w:rPr>
      </w:pPr>
      <w:r w:rsidRPr="00FC26CD">
        <w:rPr>
          <w:rFonts w:ascii="Tahoma" w:hAnsi="Tahoma" w:cs="Tahoma"/>
        </w:rPr>
        <w:t>posiada Pani/Pan:</w:t>
      </w:r>
    </w:p>
    <w:p w14:paraId="77071EB5" w14:textId="1A0F7C8C" w:rsidR="00675F39" w:rsidRPr="00FC26CD" w:rsidRDefault="00675F39" w:rsidP="007D5C07">
      <w:pPr>
        <w:numPr>
          <w:ilvl w:val="0"/>
          <w:numId w:val="420"/>
        </w:numPr>
        <w:ind w:left="709" w:hanging="283"/>
        <w:contextualSpacing/>
        <w:jc w:val="both"/>
        <w:rPr>
          <w:rFonts w:ascii="Tahoma" w:hAnsi="Tahoma" w:cs="Tahoma"/>
        </w:rPr>
      </w:pPr>
      <w:r w:rsidRPr="00FC26CD">
        <w:rPr>
          <w:rFonts w:ascii="Tahoma" w:hAnsi="Tahoma" w:cs="Tahoma"/>
        </w:rPr>
        <w:t>na podstawie art. 15 RODO prawo dostępu do danych osobowych Pani/Pana dotyczących;</w:t>
      </w:r>
    </w:p>
    <w:p w14:paraId="67320F18" w14:textId="5F29B5B0" w:rsidR="00675F39" w:rsidRPr="00FC26CD" w:rsidRDefault="00675F39" w:rsidP="007D5C07">
      <w:pPr>
        <w:numPr>
          <w:ilvl w:val="0"/>
          <w:numId w:val="420"/>
        </w:numPr>
        <w:ind w:left="709" w:hanging="283"/>
        <w:contextualSpacing/>
        <w:jc w:val="both"/>
        <w:rPr>
          <w:rFonts w:ascii="Tahoma" w:hAnsi="Tahoma" w:cs="Tahoma"/>
        </w:rPr>
      </w:pPr>
      <w:r w:rsidRPr="00FC26CD">
        <w:rPr>
          <w:rFonts w:ascii="Tahoma" w:hAnsi="Tahoma" w:cs="Tahoma"/>
        </w:rPr>
        <w:t>na podstawie art. 16 RODO prawo do sprostowania Pani/Pana danych osobowych *;</w:t>
      </w:r>
    </w:p>
    <w:p w14:paraId="067A09FA" w14:textId="5E2C0EEE" w:rsidR="00675F39" w:rsidRPr="00FC26CD" w:rsidRDefault="00675F39" w:rsidP="007D5C07">
      <w:pPr>
        <w:numPr>
          <w:ilvl w:val="0"/>
          <w:numId w:val="420"/>
        </w:numPr>
        <w:ind w:left="709" w:hanging="283"/>
        <w:contextualSpacing/>
        <w:jc w:val="both"/>
        <w:rPr>
          <w:rFonts w:ascii="Tahoma" w:hAnsi="Tahoma" w:cs="Tahoma"/>
        </w:rPr>
      </w:pPr>
      <w:r w:rsidRPr="00FC26CD">
        <w:rPr>
          <w:rFonts w:ascii="Tahoma" w:hAnsi="Tahoma" w:cs="Tahoma"/>
        </w:rPr>
        <w:t xml:space="preserve">na podstawie art. 18 RODO prawo żądania od administratora ograniczenia przetwarzania danych osobowych z zastrzeżeniem przypadków, o których mowa w art. 18 ust. 2 RODO **;  </w:t>
      </w:r>
    </w:p>
    <w:p w14:paraId="12DD71C6" w14:textId="77777777" w:rsidR="00675F39" w:rsidRPr="00FC26CD" w:rsidRDefault="00675F39" w:rsidP="007D5C07">
      <w:pPr>
        <w:numPr>
          <w:ilvl w:val="0"/>
          <w:numId w:val="420"/>
        </w:numPr>
        <w:ind w:left="709" w:hanging="283"/>
        <w:contextualSpacing/>
        <w:jc w:val="both"/>
        <w:rPr>
          <w:rFonts w:ascii="Tahoma" w:hAnsi="Tahoma" w:cs="Tahoma"/>
          <w:i/>
        </w:rPr>
      </w:pPr>
      <w:r w:rsidRPr="00FC26CD">
        <w:rPr>
          <w:rFonts w:ascii="Tahoma" w:hAnsi="Tahoma" w:cs="Tahoma"/>
        </w:rPr>
        <w:t>prawo do wniesienia skargi do Prezesa Urzędu Ochrony Danych Osobowych, gdy uzna Pani/Pan, że przetwarzanie danych osobowych Pani/Pana dotyczących narusza przepisy RODO;</w:t>
      </w:r>
    </w:p>
    <w:p w14:paraId="54626403" w14:textId="77777777" w:rsidR="00675F39" w:rsidRPr="00FC26CD" w:rsidRDefault="00675F39" w:rsidP="007D5C07">
      <w:pPr>
        <w:numPr>
          <w:ilvl w:val="0"/>
          <w:numId w:val="419"/>
        </w:numPr>
        <w:ind w:left="284" w:hanging="284"/>
        <w:contextualSpacing/>
        <w:jc w:val="both"/>
        <w:rPr>
          <w:rFonts w:ascii="Tahoma" w:hAnsi="Tahoma" w:cs="Tahoma"/>
          <w:i/>
        </w:rPr>
      </w:pPr>
      <w:r w:rsidRPr="00FC26CD">
        <w:rPr>
          <w:rFonts w:ascii="Tahoma" w:hAnsi="Tahoma" w:cs="Tahoma"/>
        </w:rPr>
        <w:t>nie przysługuje Pani/Panu:</w:t>
      </w:r>
    </w:p>
    <w:p w14:paraId="5DA3B1F0" w14:textId="77777777" w:rsidR="00675F39" w:rsidRPr="00FC26CD" w:rsidRDefault="00675F39" w:rsidP="007D5C07">
      <w:pPr>
        <w:numPr>
          <w:ilvl w:val="0"/>
          <w:numId w:val="421"/>
        </w:numPr>
        <w:ind w:left="709" w:hanging="283"/>
        <w:contextualSpacing/>
        <w:jc w:val="both"/>
        <w:rPr>
          <w:rFonts w:ascii="Tahoma" w:hAnsi="Tahoma" w:cs="Tahoma"/>
          <w:i/>
        </w:rPr>
      </w:pPr>
      <w:r w:rsidRPr="00FC26CD">
        <w:rPr>
          <w:rFonts w:ascii="Tahoma" w:hAnsi="Tahoma" w:cs="Tahoma"/>
        </w:rPr>
        <w:t>w związku z art. 17 ust. 3 lit. b, d lub e RODO prawo do usunięcia danych osobowych;</w:t>
      </w:r>
    </w:p>
    <w:p w14:paraId="6BEE1EC6" w14:textId="77777777" w:rsidR="00675F39" w:rsidRPr="00FC26CD" w:rsidRDefault="00675F39" w:rsidP="007D5C07">
      <w:pPr>
        <w:numPr>
          <w:ilvl w:val="0"/>
          <w:numId w:val="421"/>
        </w:numPr>
        <w:ind w:left="709" w:hanging="283"/>
        <w:contextualSpacing/>
        <w:jc w:val="both"/>
        <w:rPr>
          <w:rFonts w:ascii="Tahoma" w:hAnsi="Tahoma" w:cs="Tahoma"/>
          <w:b/>
          <w:i/>
        </w:rPr>
      </w:pPr>
      <w:r w:rsidRPr="00FC26CD">
        <w:rPr>
          <w:rFonts w:ascii="Tahoma" w:hAnsi="Tahoma" w:cs="Tahoma"/>
        </w:rPr>
        <w:t>prawo do przenoszenia danych osobowych, o którym mowa w art. 20 RODO;</w:t>
      </w:r>
    </w:p>
    <w:p w14:paraId="50505F5A" w14:textId="6B667429" w:rsidR="00B223DC" w:rsidRPr="003E2ED6" w:rsidRDefault="00675F39" w:rsidP="007D5C07">
      <w:pPr>
        <w:numPr>
          <w:ilvl w:val="0"/>
          <w:numId w:val="421"/>
        </w:numPr>
        <w:ind w:left="709" w:hanging="283"/>
        <w:contextualSpacing/>
        <w:jc w:val="both"/>
        <w:rPr>
          <w:rFonts w:ascii="Tahoma" w:hAnsi="Tahoma" w:cs="Tahoma"/>
          <w:i/>
        </w:rPr>
      </w:pPr>
      <w:r w:rsidRPr="00FC26CD">
        <w:rPr>
          <w:rFonts w:ascii="Tahoma" w:hAnsi="Tahoma" w:cs="Tahoma"/>
        </w:rPr>
        <w:t xml:space="preserve">na podstawie art. 21 RODO prawo sprzeciwu, wobec przetwarzania danych osobowych, gdyż podstawą prawną przetwarzania Pani/Pana danych osobowych jest art. 6 ust. 1 lit. c RODO. </w:t>
      </w:r>
    </w:p>
    <w:p w14:paraId="2E096BC4" w14:textId="1F4732B5" w:rsidR="00675F39" w:rsidRPr="00FC26CD" w:rsidRDefault="00675F39" w:rsidP="00675F39">
      <w:pPr>
        <w:jc w:val="both"/>
        <w:rPr>
          <w:rFonts w:ascii="Tahoma" w:eastAsia="Calibri" w:hAnsi="Tahoma" w:cs="Tahoma"/>
          <w:sz w:val="16"/>
          <w:szCs w:val="16"/>
          <w:lang w:eastAsia="en-US"/>
        </w:rPr>
      </w:pPr>
      <w:r w:rsidRPr="00FC26CD">
        <w:rPr>
          <w:rFonts w:ascii="Tahoma" w:eastAsia="Calibri" w:hAnsi="Tahoma" w:cs="Tahoma"/>
          <w:sz w:val="16"/>
          <w:szCs w:val="16"/>
          <w:lang w:eastAsia="en-US"/>
        </w:rPr>
        <w:t>______________________</w:t>
      </w:r>
    </w:p>
    <w:p w14:paraId="2A9B828D" w14:textId="46C9832C" w:rsidR="00675F39" w:rsidRPr="00FC26CD" w:rsidRDefault="00675F39" w:rsidP="00675F39">
      <w:pPr>
        <w:contextualSpacing/>
        <w:jc w:val="both"/>
        <w:rPr>
          <w:rFonts w:ascii="Tahoma" w:eastAsia="Calibri" w:hAnsi="Tahoma" w:cs="Tahoma"/>
          <w:i/>
          <w:sz w:val="16"/>
          <w:szCs w:val="16"/>
          <w:lang w:eastAsia="en-US"/>
        </w:rPr>
      </w:pPr>
      <w:r w:rsidRPr="00FC26CD">
        <w:rPr>
          <w:rFonts w:ascii="Tahoma" w:eastAsia="Calibri" w:hAnsi="Tahoma" w:cs="Tahoma"/>
          <w:b/>
          <w:i/>
          <w:sz w:val="16"/>
          <w:szCs w:val="16"/>
          <w:vertAlign w:val="superscript"/>
          <w:lang w:eastAsia="en-US"/>
        </w:rPr>
        <w:t xml:space="preserve">* </w:t>
      </w:r>
      <w:r w:rsidRPr="00FC26CD">
        <w:rPr>
          <w:rFonts w:ascii="Tahoma" w:eastAsia="Calibri" w:hAnsi="Tahoma" w:cs="Tahoma"/>
          <w:b/>
          <w:i/>
          <w:sz w:val="16"/>
          <w:szCs w:val="16"/>
          <w:lang w:eastAsia="en-US"/>
        </w:rPr>
        <w:t>Wyjaśnienie:</w:t>
      </w:r>
      <w:r w:rsidRPr="00FC26CD">
        <w:rPr>
          <w:rFonts w:ascii="Tahoma" w:eastAsia="Calibri" w:hAnsi="Tahoma" w:cs="Tahoma"/>
          <w:i/>
          <w:sz w:val="16"/>
          <w:szCs w:val="16"/>
          <w:lang w:eastAsia="en-US"/>
        </w:rPr>
        <w:t xml:space="preserve"> </w:t>
      </w:r>
      <w:r w:rsidRPr="00FC26CD">
        <w:rPr>
          <w:rFonts w:ascii="Tahoma" w:hAnsi="Tahoma" w:cs="Tahoma"/>
          <w:i/>
          <w:sz w:val="16"/>
          <w:szCs w:val="16"/>
        </w:rPr>
        <w:t xml:space="preserve">skorzystanie z prawa do sprostowania </w:t>
      </w:r>
      <w:r w:rsidR="005424E2" w:rsidRPr="00FC26CD">
        <w:rPr>
          <w:rFonts w:ascii="Tahoma" w:hAnsi="Tahoma" w:cs="Tahoma"/>
          <w:i/>
          <w:sz w:val="16"/>
          <w:szCs w:val="16"/>
        </w:rPr>
        <w:t xml:space="preserve">lub uzupełnienia </w:t>
      </w:r>
      <w:r w:rsidRPr="00FC26CD">
        <w:rPr>
          <w:rFonts w:ascii="Tahoma" w:hAnsi="Tahoma" w:cs="Tahoma"/>
          <w:i/>
          <w:sz w:val="16"/>
          <w:szCs w:val="16"/>
        </w:rPr>
        <w:t xml:space="preserve">nie może skutkować zmianą </w:t>
      </w:r>
      <w:r w:rsidRPr="00FC26CD">
        <w:rPr>
          <w:rFonts w:ascii="Tahoma" w:eastAsia="Calibri" w:hAnsi="Tahoma" w:cs="Tahoma"/>
          <w:i/>
          <w:sz w:val="16"/>
          <w:szCs w:val="16"/>
          <w:lang w:eastAsia="en-US"/>
        </w:rPr>
        <w:t xml:space="preserve">wyniku postępowania o udzielenie zamówienia publicznego ani zmianą postanowień umowy </w:t>
      </w:r>
      <w:r w:rsidR="005424E2" w:rsidRPr="00FC26CD">
        <w:rPr>
          <w:rFonts w:ascii="Tahoma" w:eastAsia="Calibri" w:hAnsi="Tahoma" w:cs="Tahoma"/>
          <w:i/>
          <w:sz w:val="16"/>
          <w:szCs w:val="16"/>
          <w:lang w:eastAsia="en-US"/>
        </w:rPr>
        <w:t xml:space="preserve">w sprawie zamówienia publicznego </w:t>
      </w:r>
      <w:r w:rsidRPr="00FC26CD">
        <w:rPr>
          <w:rFonts w:ascii="Tahoma" w:eastAsia="Calibri" w:hAnsi="Tahoma" w:cs="Tahoma"/>
          <w:i/>
          <w:sz w:val="16"/>
          <w:szCs w:val="16"/>
          <w:lang w:eastAsia="en-US"/>
        </w:rPr>
        <w:t xml:space="preserve">w zakresie niezgodnym z ustawą </w:t>
      </w:r>
      <w:proofErr w:type="spellStart"/>
      <w:r w:rsidRPr="00FC26CD">
        <w:rPr>
          <w:rFonts w:ascii="Tahoma" w:eastAsia="Calibri" w:hAnsi="Tahoma" w:cs="Tahoma"/>
          <w:i/>
          <w:sz w:val="16"/>
          <w:szCs w:val="16"/>
          <w:lang w:eastAsia="en-US"/>
        </w:rPr>
        <w:t>Pzp</w:t>
      </w:r>
      <w:proofErr w:type="spellEnd"/>
      <w:r w:rsidRPr="00FC26CD">
        <w:rPr>
          <w:rFonts w:ascii="Tahoma" w:eastAsia="Calibri" w:hAnsi="Tahoma" w:cs="Tahoma"/>
          <w:i/>
          <w:sz w:val="16"/>
          <w:szCs w:val="16"/>
          <w:lang w:eastAsia="en-US"/>
        </w:rPr>
        <w:t>.</w:t>
      </w:r>
    </w:p>
    <w:p w14:paraId="2AEC287A" w14:textId="5FF107B0" w:rsidR="00675F39" w:rsidRPr="00FC26CD" w:rsidRDefault="00675F39" w:rsidP="00675F39">
      <w:pPr>
        <w:contextualSpacing/>
        <w:jc w:val="both"/>
        <w:rPr>
          <w:rFonts w:ascii="Tahoma" w:eastAsia="Calibri" w:hAnsi="Tahoma" w:cs="Tahoma"/>
          <w:sz w:val="22"/>
          <w:szCs w:val="22"/>
          <w:lang w:eastAsia="en-US"/>
        </w:rPr>
      </w:pPr>
      <w:r w:rsidRPr="00FC26CD">
        <w:rPr>
          <w:rFonts w:ascii="Tahoma" w:eastAsia="Calibri" w:hAnsi="Tahoma" w:cs="Tahoma"/>
          <w:b/>
          <w:i/>
          <w:sz w:val="16"/>
          <w:szCs w:val="16"/>
          <w:vertAlign w:val="superscript"/>
          <w:lang w:eastAsia="en-US"/>
        </w:rPr>
        <w:t xml:space="preserve">** </w:t>
      </w:r>
      <w:r w:rsidRPr="00FC26CD">
        <w:rPr>
          <w:rFonts w:ascii="Tahoma" w:eastAsia="Calibri" w:hAnsi="Tahoma" w:cs="Tahoma"/>
          <w:b/>
          <w:i/>
          <w:sz w:val="16"/>
          <w:szCs w:val="16"/>
          <w:lang w:eastAsia="en-US"/>
        </w:rPr>
        <w:t>Wyjaśnienie:</w:t>
      </w:r>
      <w:r w:rsidRPr="00FC26CD">
        <w:rPr>
          <w:rFonts w:ascii="Tahoma" w:eastAsia="Calibri" w:hAnsi="Tahoma" w:cs="Tahoma"/>
          <w:i/>
          <w:sz w:val="16"/>
          <w:szCs w:val="16"/>
          <w:lang w:eastAsia="en-US"/>
        </w:rPr>
        <w:t xml:space="preserve"> zgodnie z art. </w:t>
      </w:r>
      <w:r w:rsidR="005424E2" w:rsidRPr="00FC26CD">
        <w:rPr>
          <w:rFonts w:ascii="Tahoma" w:eastAsia="Calibri" w:hAnsi="Tahoma" w:cs="Tahoma"/>
          <w:i/>
          <w:sz w:val="16"/>
          <w:szCs w:val="16"/>
          <w:lang w:eastAsia="en-US"/>
        </w:rPr>
        <w:t>19</w:t>
      </w:r>
      <w:r w:rsidRPr="00FC26CD">
        <w:rPr>
          <w:rFonts w:ascii="Tahoma" w:eastAsia="Calibri" w:hAnsi="Tahoma" w:cs="Tahoma"/>
          <w:i/>
          <w:sz w:val="16"/>
          <w:szCs w:val="16"/>
          <w:lang w:eastAsia="en-US"/>
        </w:rPr>
        <w:t xml:space="preserve"> ust. </w:t>
      </w:r>
      <w:r w:rsidR="005424E2" w:rsidRPr="00FC26CD">
        <w:rPr>
          <w:rFonts w:ascii="Tahoma" w:eastAsia="Calibri" w:hAnsi="Tahoma" w:cs="Tahoma"/>
          <w:i/>
          <w:sz w:val="16"/>
          <w:szCs w:val="16"/>
          <w:lang w:eastAsia="en-US"/>
        </w:rPr>
        <w:t>3</w:t>
      </w:r>
      <w:r w:rsidRPr="00FC26CD">
        <w:rPr>
          <w:rFonts w:ascii="Tahoma" w:eastAsia="Calibri" w:hAnsi="Tahoma" w:cs="Tahoma"/>
          <w:i/>
          <w:sz w:val="16"/>
          <w:szCs w:val="16"/>
          <w:lang w:eastAsia="en-US"/>
        </w:rPr>
        <w:t xml:space="preserve"> ustawy </w:t>
      </w:r>
      <w:proofErr w:type="spellStart"/>
      <w:r w:rsidRPr="00FC26CD">
        <w:rPr>
          <w:rFonts w:ascii="Tahoma" w:eastAsia="Calibri" w:hAnsi="Tahoma" w:cs="Tahoma"/>
          <w:i/>
          <w:sz w:val="16"/>
          <w:szCs w:val="16"/>
          <w:lang w:eastAsia="en-US"/>
        </w:rPr>
        <w:t>Pzp</w:t>
      </w:r>
      <w:proofErr w:type="spellEnd"/>
      <w:r w:rsidRPr="00FC26CD">
        <w:rPr>
          <w:rFonts w:ascii="Tahoma" w:eastAsia="Calibri" w:hAnsi="Tahoma" w:cs="Tahoma"/>
          <w:i/>
          <w:sz w:val="16"/>
          <w:szCs w:val="16"/>
          <w:lang w:eastAsia="en-US"/>
        </w:rPr>
        <w:t xml:space="preserve"> wystąpienie z żądaniem, o którym mowa w art. 18 ust. 1 RODO, nie ogranicza przetwarzania danych osobowych do czasu zakończenia postępowania o udzielenie zamówienia publicznego</w:t>
      </w:r>
      <w:r w:rsidRPr="00FC26CD">
        <w:rPr>
          <w:rFonts w:ascii="Tahoma" w:hAnsi="Tahoma" w:cs="Tahoma"/>
          <w:i/>
          <w:sz w:val="16"/>
          <w:szCs w:val="16"/>
        </w:rPr>
        <w:t>.</w:t>
      </w:r>
    </w:p>
    <w:p w14:paraId="7C700099" w14:textId="77777777" w:rsidR="00B048FC" w:rsidRDefault="00B048FC" w:rsidP="00675F39">
      <w:pPr>
        <w:pStyle w:val="Standard"/>
        <w:jc w:val="both"/>
        <w:rPr>
          <w:rFonts w:ascii="Tahoma" w:hAnsi="Tahoma" w:cs="Tahoma"/>
          <w:b/>
          <w:bCs/>
          <w:i/>
          <w:iCs/>
          <w:u w:val="single"/>
        </w:rPr>
      </w:pPr>
    </w:p>
    <w:p w14:paraId="040E8D81" w14:textId="7A9F8243" w:rsidR="00DD134F" w:rsidRPr="00FC26CD" w:rsidRDefault="00DD134F" w:rsidP="00C47F6D">
      <w:pPr>
        <w:pStyle w:val="Styl4"/>
        <w:ind w:left="426" w:hanging="852"/>
      </w:pPr>
      <w:bookmarkStart w:id="42" w:name="_Toc95291413"/>
      <w:r w:rsidRPr="00FC26CD">
        <w:t>Postanowienia końcowe.</w:t>
      </w:r>
      <w:bookmarkEnd w:id="42"/>
    </w:p>
    <w:p w14:paraId="3D573760" w14:textId="77777777" w:rsidR="00DD134F" w:rsidRPr="00FC26CD" w:rsidRDefault="00DD134F" w:rsidP="00DD134F">
      <w:pPr>
        <w:pStyle w:val="Standard"/>
        <w:ind w:left="-60"/>
        <w:jc w:val="both"/>
        <w:rPr>
          <w:rFonts w:ascii="Tahoma" w:hAnsi="Tahoma" w:cs="Tahoma"/>
          <w:b/>
          <w:i/>
          <w:u w:val="single"/>
        </w:rPr>
      </w:pPr>
    </w:p>
    <w:p w14:paraId="12E811BA" w14:textId="0720A4D0" w:rsidR="00DD134F" w:rsidRDefault="00DD134F" w:rsidP="00DD134F">
      <w:pPr>
        <w:pStyle w:val="Standard"/>
        <w:jc w:val="both"/>
        <w:rPr>
          <w:rFonts w:ascii="Tahoma" w:hAnsi="Tahoma" w:cs="Tahoma"/>
        </w:rPr>
      </w:pPr>
      <w:r w:rsidRPr="00FC26CD">
        <w:rPr>
          <w:rFonts w:ascii="Tahoma" w:hAnsi="Tahoma" w:cs="Tahoma"/>
        </w:rPr>
        <w:t>W sprawach nieuregulowanych niniejszą specyfikacją mają zastosowanie przepisy ustawy z</w:t>
      </w:r>
      <w:r w:rsidR="00675F39" w:rsidRPr="00FC26CD">
        <w:rPr>
          <w:rFonts w:ascii="Tahoma" w:hAnsi="Tahoma" w:cs="Tahoma"/>
        </w:rPr>
        <w:t xml:space="preserve"> dnia 11 września 2019 . Prawo zamówień publicznych (</w:t>
      </w:r>
      <w:r w:rsidR="00B71478">
        <w:rPr>
          <w:rFonts w:ascii="Tahoma" w:hAnsi="Tahoma" w:cs="Tahoma"/>
        </w:rPr>
        <w:t xml:space="preserve">tekst jednolity: </w:t>
      </w:r>
      <w:r w:rsidR="00675F39" w:rsidRPr="00FC26CD">
        <w:rPr>
          <w:rFonts w:ascii="Tahoma" w:hAnsi="Tahoma" w:cs="Tahoma"/>
        </w:rPr>
        <w:t xml:space="preserve">Dz. U. </w:t>
      </w:r>
      <w:r w:rsidR="000524A0" w:rsidRPr="00FC26CD">
        <w:rPr>
          <w:rFonts w:ascii="Tahoma" w:hAnsi="Tahoma" w:cs="Tahoma"/>
        </w:rPr>
        <w:t>z 20</w:t>
      </w:r>
      <w:r w:rsidR="00B71478">
        <w:rPr>
          <w:rFonts w:ascii="Tahoma" w:hAnsi="Tahoma" w:cs="Tahoma"/>
        </w:rPr>
        <w:t>21</w:t>
      </w:r>
      <w:r w:rsidR="000524A0" w:rsidRPr="00FC26CD">
        <w:rPr>
          <w:rFonts w:ascii="Tahoma" w:hAnsi="Tahoma" w:cs="Tahoma"/>
        </w:rPr>
        <w:t xml:space="preserve"> r., </w:t>
      </w:r>
      <w:r w:rsidR="00675F39" w:rsidRPr="00FC26CD">
        <w:rPr>
          <w:rFonts w:ascii="Tahoma" w:hAnsi="Tahoma" w:cs="Tahoma"/>
        </w:rPr>
        <w:t>poz. 1</w:t>
      </w:r>
      <w:r w:rsidR="00B71478">
        <w:rPr>
          <w:rFonts w:ascii="Tahoma" w:hAnsi="Tahoma" w:cs="Tahoma"/>
        </w:rPr>
        <w:t>12</w:t>
      </w:r>
      <w:r w:rsidR="00675F39" w:rsidRPr="00FC26CD">
        <w:rPr>
          <w:rFonts w:ascii="Tahoma" w:hAnsi="Tahoma" w:cs="Tahoma"/>
        </w:rPr>
        <w:t>9 ze zm.)</w:t>
      </w:r>
      <w:r w:rsidRPr="00FC26CD">
        <w:rPr>
          <w:rFonts w:ascii="Tahoma" w:hAnsi="Tahoma" w:cs="Tahoma"/>
        </w:rPr>
        <w:t xml:space="preserve"> oraz przepisy ustawy - Kodeks cywilny.            </w:t>
      </w:r>
    </w:p>
    <w:p w14:paraId="215DB8A8" w14:textId="4C91E8D1" w:rsidR="00AD486B" w:rsidRDefault="00AD486B" w:rsidP="003E2ED6">
      <w:pPr>
        <w:pStyle w:val="Standard"/>
        <w:jc w:val="both"/>
        <w:rPr>
          <w:rFonts w:ascii="Tahoma" w:hAnsi="Tahoma" w:cs="Tahoma"/>
        </w:rPr>
      </w:pPr>
    </w:p>
    <w:p w14:paraId="78CA9A02" w14:textId="6B3279A1" w:rsidR="001454B9" w:rsidRDefault="00DD134F" w:rsidP="003E2ED6">
      <w:pPr>
        <w:pStyle w:val="Standard"/>
        <w:jc w:val="both"/>
        <w:rPr>
          <w:rFonts w:ascii="Tahoma" w:hAnsi="Tahoma" w:cs="Tahoma"/>
        </w:rPr>
      </w:pPr>
      <w:r w:rsidRPr="00FC26CD">
        <w:rPr>
          <w:rFonts w:ascii="Tahoma" w:hAnsi="Tahoma" w:cs="Tahoma"/>
        </w:rPr>
        <w:t>Podpisy Komisji Przetargowej:</w:t>
      </w:r>
    </w:p>
    <w:p w14:paraId="0A710A28" w14:textId="2B050866" w:rsidR="00AD486B" w:rsidRDefault="00E306A9" w:rsidP="00E306A9">
      <w:pPr>
        <w:pStyle w:val="Standard"/>
        <w:tabs>
          <w:tab w:val="left" w:pos="6780"/>
        </w:tabs>
        <w:jc w:val="both"/>
        <w:rPr>
          <w:rFonts w:ascii="Tahoma" w:hAnsi="Tahoma" w:cs="Tahoma"/>
        </w:rPr>
      </w:pPr>
      <w:r>
        <w:rPr>
          <w:rFonts w:ascii="Tahoma" w:hAnsi="Tahoma" w:cs="Tahoma"/>
        </w:rPr>
        <w:tab/>
      </w:r>
    </w:p>
    <w:p w14:paraId="336714C5" w14:textId="66BCADD7" w:rsidR="00A743AC" w:rsidRPr="009B3939" w:rsidRDefault="00DD134F" w:rsidP="007D5C07">
      <w:pPr>
        <w:pStyle w:val="Standard"/>
        <w:numPr>
          <w:ilvl w:val="0"/>
          <w:numId w:val="366"/>
        </w:numPr>
        <w:tabs>
          <w:tab w:val="left" w:pos="426"/>
          <w:tab w:val="left" w:pos="2835"/>
          <w:tab w:val="left" w:pos="5670"/>
          <w:tab w:val="left" w:pos="8080"/>
          <w:tab w:val="left" w:pos="10932"/>
        </w:tabs>
        <w:spacing w:line="360" w:lineRule="auto"/>
        <w:ind w:left="284" w:hanging="284"/>
        <w:rPr>
          <w:rFonts w:ascii="Tahoma" w:hAnsi="Tahoma" w:cs="Tahoma"/>
        </w:rPr>
      </w:pPr>
      <w:r w:rsidRPr="009B3939">
        <w:rPr>
          <w:rFonts w:ascii="Tahoma" w:hAnsi="Tahoma" w:cs="Tahoma"/>
        </w:rPr>
        <w:t xml:space="preserve">Przewodnicząca Komisji </w:t>
      </w:r>
      <w:r w:rsidRPr="009B3939">
        <w:rPr>
          <w:rFonts w:ascii="Tahoma" w:hAnsi="Tahoma" w:cs="Tahoma"/>
        </w:rPr>
        <w:tab/>
        <w:t xml:space="preserve">- Katarzyna </w:t>
      </w:r>
      <w:proofErr w:type="spellStart"/>
      <w:r w:rsidRPr="009B3939">
        <w:rPr>
          <w:rFonts w:ascii="Tahoma" w:hAnsi="Tahoma" w:cs="Tahoma"/>
        </w:rPr>
        <w:t>Lerch</w:t>
      </w:r>
      <w:proofErr w:type="spellEnd"/>
      <w:r w:rsidR="00AD486B" w:rsidRPr="009B3939">
        <w:rPr>
          <w:rFonts w:ascii="Tahoma" w:hAnsi="Tahoma" w:cs="Tahoma"/>
        </w:rPr>
        <w:tab/>
      </w:r>
      <w:r w:rsidR="001F70E6" w:rsidRPr="009B3939">
        <w:rPr>
          <w:rFonts w:ascii="Tahoma" w:hAnsi="Tahoma" w:cs="Tahoma"/>
        </w:rPr>
        <w:tab/>
      </w:r>
    </w:p>
    <w:p w14:paraId="62E004F0" w14:textId="125CA394" w:rsidR="00DD134F" w:rsidRPr="009B3939" w:rsidRDefault="00DD134F" w:rsidP="007D5C07">
      <w:pPr>
        <w:pStyle w:val="Standard"/>
        <w:numPr>
          <w:ilvl w:val="0"/>
          <w:numId w:val="366"/>
        </w:numPr>
        <w:tabs>
          <w:tab w:val="left" w:pos="426"/>
          <w:tab w:val="left" w:pos="2835"/>
          <w:tab w:val="left" w:pos="5670"/>
          <w:tab w:val="left" w:pos="6211"/>
          <w:tab w:val="left" w:pos="10932"/>
        </w:tabs>
        <w:spacing w:line="360" w:lineRule="auto"/>
        <w:ind w:left="284" w:hanging="284"/>
        <w:rPr>
          <w:rFonts w:ascii="Tahoma" w:hAnsi="Tahoma" w:cs="Tahoma"/>
        </w:rPr>
      </w:pPr>
      <w:r w:rsidRPr="009B3939">
        <w:rPr>
          <w:rFonts w:ascii="Tahoma" w:hAnsi="Tahoma" w:cs="Tahoma"/>
        </w:rPr>
        <w:t>Se</w:t>
      </w:r>
      <w:r w:rsidR="00A743AC" w:rsidRPr="009B3939">
        <w:rPr>
          <w:rFonts w:ascii="Tahoma" w:hAnsi="Tahoma" w:cs="Tahoma"/>
        </w:rPr>
        <w:t>kretarz Komisji</w:t>
      </w:r>
      <w:r w:rsidR="00A743AC" w:rsidRPr="009B3939">
        <w:rPr>
          <w:rFonts w:ascii="Tahoma" w:hAnsi="Tahoma" w:cs="Tahoma"/>
        </w:rPr>
        <w:tab/>
        <w:t xml:space="preserve">- </w:t>
      </w:r>
      <w:r w:rsidR="00102B15" w:rsidRPr="009B3939">
        <w:rPr>
          <w:rFonts w:ascii="Tahoma" w:hAnsi="Tahoma" w:cs="Tahoma"/>
        </w:rPr>
        <w:t>Justyna Wuwer</w:t>
      </w:r>
      <w:r w:rsidR="005D7719" w:rsidRPr="009B3939">
        <w:rPr>
          <w:rFonts w:ascii="Tahoma" w:hAnsi="Tahoma" w:cs="Tahoma"/>
        </w:rPr>
        <w:tab/>
      </w:r>
    </w:p>
    <w:p w14:paraId="0839F485" w14:textId="06FC0D15" w:rsidR="00DD134F" w:rsidRPr="009B3939" w:rsidRDefault="00DD134F" w:rsidP="007D5C07">
      <w:pPr>
        <w:pStyle w:val="Standard"/>
        <w:numPr>
          <w:ilvl w:val="0"/>
          <w:numId w:val="366"/>
        </w:numPr>
        <w:tabs>
          <w:tab w:val="left" w:pos="426"/>
          <w:tab w:val="left" w:pos="2835"/>
          <w:tab w:val="left" w:pos="5670"/>
          <w:tab w:val="left" w:pos="10932"/>
        </w:tabs>
        <w:spacing w:line="360" w:lineRule="auto"/>
        <w:ind w:left="284" w:hanging="284"/>
        <w:rPr>
          <w:rFonts w:ascii="Tahoma" w:hAnsi="Tahoma" w:cs="Tahoma"/>
        </w:rPr>
      </w:pPr>
      <w:r w:rsidRPr="009B3939">
        <w:rPr>
          <w:rFonts w:ascii="Tahoma" w:hAnsi="Tahoma" w:cs="Tahoma"/>
        </w:rPr>
        <w:t>Czł</w:t>
      </w:r>
      <w:r w:rsidR="00A743AC" w:rsidRPr="009B3939">
        <w:rPr>
          <w:rFonts w:ascii="Tahoma" w:hAnsi="Tahoma" w:cs="Tahoma"/>
        </w:rPr>
        <w:t>onek Komisji</w:t>
      </w:r>
      <w:r w:rsidR="00A743AC" w:rsidRPr="009B3939">
        <w:rPr>
          <w:rFonts w:ascii="Tahoma" w:hAnsi="Tahoma" w:cs="Tahoma"/>
        </w:rPr>
        <w:tab/>
        <w:t>-</w:t>
      </w:r>
      <w:r w:rsidR="00102B15" w:rsidRPr="009B3939">
        <w:rPr>
          <w:rFonts w:ascii="Tahoma" w:hAnsi="Tahoma" w:cs="Tahoma"/>
        </w:rPr>
        <w:t xml:space="preserve"> Sylwia Markowska</w:t>
      </w:r>
      <w:r w:rsidR="005D7719" w:rsidRPr="009B3939">
        <w:rPr>
          <w:rFonts w:ascii="Tahoma" w:hAnsi="Tahoma" w:cs="Tahoma"/>
        </w:rPr>
        <w:tab/>
      </w:r>
    </w:p>
    <w:p w14:paraId="0A8841C1" w14:textId="0E8E8778" w:rsidR="00F7555E" w:rsidRPr="009B3939" w:rsidRDefault="00985A21" w:rsidP="007D5C07">
      <w:pPr>
        <w:pStyle w:val="Standard"/>
        <w:numPr>
          <w:ilvl w:val="0"/>
          <w:numId w:val="366"/>
        </w:numPr>
        <w:tabs>
          <w:tab w:val="left" w:pos="426"/>
          <w:tab w:val="left" w:pos="2835"/>
          <w:tab w:val="left" w:pos="5670"/>
          <w:tab w:val="left" w:pos="10932"/>
        </w:tabs>
        <w:spacing w:line="360" w:lineRule="auto"/>
        <w:ind w:left="284" w:hanging="284"/>
        <w:rPr>
          <w:rFonts w:ascii="Tahoma" w:hAnsi="Tahoma" w:cs="Tahoma"/>
        </w:rPr>
      </w:pPr>
      <w:r w:rsidRPr="009B3939">
        <w:rPr>
          <w:rFonts w:ascii="Tahoma" w:hAnsi="Tahoma" w:cs="Tahoma"/>
        </w:rPr>
        <w:t>Członek Komisji</w:t>
      </w:r>
      <w:r w:rsidRPr="009B3939">
        <w:rPr>
          <w:rFonts w:ascii="Tahoma" w:hAnsi="Tahoma" w:cs="Tahoma"/>
        </w:rPr>
        <w:tab/>
        <w:t>-</w:t>
      </w:r>
      <w:r w:rsidR="00E306A9">
        <w:rPr>
          <w:rFonts w:ascii="Tahoma" w:hAnsi="Tahoma" w:cs="Tahoma"/>
        </w:rPr>
        <w:t xml:space="preserve"> Sylwia Styrnol</w:t>
      </w:r>
      <w:r w:rsidR="005D7719" w:rsidRPr="009B3939">
        <w:rPr>
          <w:rFonts w:ascii="Tahoma" w:hAnsi="Tahoma" w:cs="Tahoma"/>
        </w:rPr>
        <w:tab/>
      </w:r>
    </w:p>
    <w:p w14:paraId="1959855E" w14:textId="6AF94859" w:rsidR="00DD134F" w:rsidRPr="009B3939" w:rsidRDefault="00DD134F" w:rsidP="007D5C07">
      <w:pPr>
        <w:pStyle w:val="Standard"/>
        <w:numPr>
          <w:ilvl w:val="0"/>
          <w:numId w:val="366"/>
        </w:numPr>
        <w:tabs>
          <w:tab w:val="left" w:pos="426"/>
          <w:tab w:val="left" w:pos="2835"/>
          <w:tab w:val="left" w:pos="5670"/>
          <w:tab w:val="left" w:pos="10932"/>
        </w:tabs>
        <w:spacing w:line="360" w:lineRule="auto"/>
        <w:ind w:left="284" w:hanging="284"/>
        <w:rPr>
          <w:rFonts w:ascii="Tahoma" w:hAnsi="Tahoma" w:cs="Tahoma"/>
        </w:rPr>
      </w:pPr>
      <w:r w:rsidRPr="009B3939">
        <w:rPr>
          <w:rFonts w:ascii="Tahoma" w:hAnsi="Tahoma" w:cs="Tahoma"/>
        </w:rPr>
        <w:t>Członek Komisji</w:t>
      </w:r>
      <w:r w:rsidRPr="009B3939">
        <w:rPr>
          <w:rFonts w:ascii="Tahoma" w:hAnsi="Tahoma" w:cs="Tahoma"/>
        </w:rPr>
        <w:tab/>
        <w:t>-</w:t>
      </w:r>
      <w:r w:rsidR="009642D8" w:rsidRPr="009642D8">
        <w:rPr>
          <w:rFonts w:ascii="Tahoma" w:hAnsi="Tahoma" w:cs="Tahoma"/>
        </w:rPr>
        <w:t xml:space="preserve"> </w:t>
      </w:r>
      <w:r w:rsidR="00E306A9" w:rsidRPr="00366434">
        <w:rPr>
          <w:rFonts w:ascii="Tahoma" w:hAnsi="Tahoma" w:cs="Tahoma"/>
        </w:rPr>
        <w:t>Andrzej Mielańczyk</w:t>
      </w:r>
      <w:r w:rsidR="005D7719" w:rsidRPr="009B3939">
        <w:rPr>
          <w:rFonts w:ascii="Tahoma" w:hAnsi="Tahoma" w:cs="Tahoma"/>
        </w:rPr>
        <w:tab/>
      </w:r>
    </w:p>
    <w:p w14:paraId="3C6A875F" w14:textId="4962D1FF" w:rsidR="000F4797" w:rsidRPr="00956CE1" w:rsidRDefault="00F320D7" w:rsidP="003C7A18">
      <w:pPr>
        <w:pStyle w:val="Standard"/>
        <w:numPr>
          <w:ilvl w:val="0"/>
          <w:numId w:val="366"/>
        </w:numPr>
        <w:tabs>
          <w:tab w:val="left" w:pos="426"/>
          <w:tab w:val="left" w:pos="2835"/>
          <w:tab w:val="left" w:pos="5670"/>
          <w:tab w:val="left" w:pos="10932"/>
        </w:tabs>
        <w:spacing w:line="360" w:lineRule="auto"/>
        <w:ind w:left="284" w:hanging="284"/>
        <w:rPr>
          <w:rFonts w:ascii="Tahoma" w:hAnsi="Tahoma" w:cs="Tahoma"/>
        </w:rPr>
      </w:pPr>
      <w:r w:rsidRPr="00956CE1">
        <w:rPr>
          <w:rFonts w:ascii="Tahoma" w:hAnsi="Tahoma" w:cs="Tahoma"/>
        </w:rPr>
        <w:t>Członek Komisji</w:t>
      </w:r>
      <w:r w:rsidRPr="00956CE1">
        <w:rPr>
          <w:rFonts w:ascii="Tahoma" w:hAnsi="Tahoma" w:cs="Tahoma"/>
        </w:rPr>
        <w:tab/>
        <w:t>-</w:t>
      </w:r>
      <w:r w:rsidR="009642D8" w:rsidRPr="00956CE1">
        <w:rPr>
          <w:rFonts w:ascii="Tahoma" w:hAnsi="Tahoma" w:cs="Tahoma"/>
        </w:rPr>
        <w:t xml:space="preserve"> </w:t>
      </w:r>
      <w:r w:rsidR="00E306A9" w:rsidRPr="00956CE1">
        <w:rPr>
          <w:rFonts w:ascii="Tahoma" w:hAnsi="Tahoma" w:cs="Tahoma"/>
        </w:rPr>
        <w:t xml:space="preserve">Piotr </w:t>
      </w:r>
      <w:proofErr w:type="spellStart"/>
      <w:r w:rsidR="00E306A9" w:rsidRPr="00956CE1">
        <w:rPr>
          <w:rFonts w:ascii="Tahoma" w:hAnsi="Tahoma" w:cs="Tahoma"/>
        </w:rPr>
        <w:t>Garbaczewski</w:t>
      </w:r>
      <w:proofErr w:type="spellEnd"/>
      <w:r w:rsidR="00E306A9" w:rsidRPr="00956CE1">
        <w:rPr>
          <w:rFonts w:ascii="Tahoma" w:hAnsi="Tahoma" w:cs="Tahoma"/>
        </w:rPr>
        <w:t xml:space="preserve"> </w:t>
      </w:r>
      <w:r w:rsidR="00E306A9" w:rsidRPr="00956CE1">
        <w:rPr>
          <w:rFonts w:ascii="Tahoma" w:hAnsi="Tahoma" w:cs="Tahoma"/>
        </w:rPr>
        <w:tab/>
      </w:r>
    </w:p>
    <w:p w14:paraId="1ACFD819" w14:textId="5D036814" w:rsidR="00BA4587" w:rsidRPr="00FC26CD" w:rsidRDefault="00BE695E" w:rsidP="00DD134F">
      <w:pPr>
        <w:pStyle w:val="Standard"/>
        <w:tabs>
          <w:tab w:val="left" w:pos="2977"/>
          <w:tab w:val="left" w:pos="5040"/>
        </w:tabs>
        <w:rPr>
          <w:rFonts w:ascii="Tahoma" w:hAnsi="Tahoma" w:cs="Tahoma"/>
        </w:rPr>
      </w:pPr>
      <w:r>
        <w:rPr>
          <w:rFonts w:ascii="Tahoma" w:hAnsi="Tahoma" w:cs="Tahoma"/>
        </w:rPr>
        <w:t xml:space="preserve">Wodzisław Śląski dn. </w:t>
      </w:r>
      <w:r w:rsidR="00956CE1">
        <w:rPr>
          <w:rFonts w:ascii="Tahoma" w:hAnsi="Tahoma" w:cs="Tahoma"/>
        </w:rPr>
        <w:t>9.02.</w:t>
      </w:r>
      <w:r w:rsidR="00DD134F" w:rsidRPr="00FC26CD">
        <w:rPr>
          <w:rFonts w:ascii="Tahoma" w:hAnsi="Tahoma" w:cs="Tahoma"/>
        </w:rPr>
        <w:t>20</w:t>
      </w:r>
      <w:r w:rsidR="00985A21" w:rsidRPr="00FC26CD">
        <w:rPr>
          <w:rFonts w:ascii="Tahoma" w:hAnsi="Tahoma" w:cs="Tahoma"/>
        </w:rPr>
        <w:t>2</w:t>
      </w:r>
      <w:r w:rsidR="00351220">
        <w:rPr>
          <w:rFonts w:ascii="Tahoma" w:hAnsi="Tahoma" w:cs="Tahoma"/>
        </w:rPr>
        <w:t>2</w:t>
      </w:r>
      <w:r w:rsidR="00DD134F" w:rsidRPr="00FC26CD">
        <w:rPr>
          <w:rFonts w:ascii="Tahoma" w:hAnsi="Tahoma" w:cs="Tahoma"/>
        </w:rPr>
        <w:t xml:space="preserve"> r.</w:t>
      </w:r>
      <w:r w:rsidR="00DD134F" w:rsidRPr="00FC26CD">
        <w:rPr>
          <w:rFonts w:ascii="Tahoma" w:hAnsi="Tahoma" w:cs="Tahoma"/>
        </w:rPr>
        <w:tab/>
      </w:r>
    </w:p>
    <w:p w14:paraId="389F822B" w14:textId="77777777" w:rsidR="00351220" w:rsidRDefault="00351220" w:rsidP="00AD486B">
      <w:pPr>
        <w:pStyle w:val="Standard"/>
        <w:tabs>
          <w:tab w:val="left" w:pos="2977"/>
          <w:tab w:val="left" w:pos="3261"/>
          <w:tab w:val="left" w:pos="5670"/>
        </w:tabs>
        <w:ind w:left="5812"/>
        <w:rPr>
          <w:rFonts w:ascii="Tahoma" w:hAnsi="Tahoma" w:cs="Tahoma"/>
          <w:b/>
          <w:spacing w:val="42"/>
        </w:rPr>
      </w:pPr>
    </w:p>
    <w:p w14:paraId="5EA853E1" w14:textId="6C19E628" w:rsidR="00DD134F" w:rsidRDefault="00DD134F" w:rsidP="00E306A9">
      <w:pPr>
        <w:pStyle w:val="Standard"/>
        <w:tabs>
          <w:tab w:val="left" w:pos="2977"/>
          <w:tab w:val="left" w:pos="3261"/>
          <w:tab w:val="left" w:pos="5670"/>
        </w:tabs>
        <w:ind w:left="4536"/>
        <w:jc w:val="center"/>
        <w:rPr>
          <w:rFonts w:ascii="Tahoma" w:hAnsi="Tahoma" w:cs="Tahoma"/>
          <w:b/>
          <w:spacing w:val="42"/>
        </w:rPr>
      </w:pPr>
      <w:r w:rsidRPr="00FC26CD">
        <w:rPr>
          <w:rFonts w:ascii="Tahoma" w:hAnsi="Tahoma" w:cs="Tahoma"/>
          <w:b/>
          <w:spacing w:val="42"/>
        </w:rPr>
        <w:t>ZATWIERDZAM:</w:t>
      </w:r>
    </w:p>
    <w:p w14:paraId="773F26DD" w14:textId="1AF23BF9" w:rsidR="003E4F18" w:rsidRDefault="003E4F18" w:rsidP="00E306A9">
      <w:pPr>
        <w:pStyle w:val="Standard"/>
        <w:tabs>
          <w:tab w:val="left" w:pos="2977"/>
          <w:tab w:val="left" w:pos="3261"/>
          <w:tab w:val="left" w:pos="5670"/>
        </w:tabs>
        <w:ind w:left="4536"/>
        <w:jc w:val="center"/>
        <w:rPr>
          <w:rFonts w:ascii="Tahoma" w:hAnsi="Tahoma" w:cs="Tahoma"/>
          <w:b/>
          <w:spacing w:val="42"/>
        </w:rPr>
      </w:pPr>
    </w:p>
    <w:p w14:paraId="40D1389A" w14:textId="77777777" w:rsidR="00E306A9" w:rsidRDefault="00E306A9" w:rsidP="00E306A9">
      <w:pPr>
        <w:pStyle w:val="Standard"/>
        <w:tabs>
          <w:tab w:val="left" w:pos="2977"/>
          <w:tab w:val="left" w:pos="3261"/>
          <w:tab w:val="left" w:pos="5670"/>
        </w:tabs>
        <w:ind w:left="4536"/>
        <w:jc w:val="center"/>
        <w:rPr>
          <w:rFonts w:ascii="Tahoma" w:hAnsi="Tahoma" w:cs="Tahoma"/>
          <w:b/>
          <w:spacing w:val="42"/>
        </w:rPr>
      </w:pPr>
    </w:p>
    <w:p w14:paraId="448B2B94" w14:textId="77777777" w:rsidR="00956CE1" w:rsidRPr="00685003" w:rsidRDefault="00956CE1" w:rsidP="00956CE1">
      <w:pPr>
        <w:ind w:left="3969"/>
        <w:jc w:val="center"/>
        <w:rPr>
          <w:rFonts w:ascii="Tahoma" w:hAnsi="Tahoma" w:cs="Tahoma"/>
          <w:b/>
          <w:bCs/>
          <w:i/>
        </w:rPr>
      </w:pPr>
      <w:r w:rsidRPr="00685003">
        <w:rPr>
          <w:rFonts w:ascii="Tahoma" w:hAnsi="Tahoma" w:cs="Tahoma"/>
          <w:b/>
          <w:bCs/>
          <w:i/>
        </w:rPr>
        <w:t>DYREKTOR</w:t>
      </w:r>
    </w:p>
    <w:p w14:paraId="2A13B538" w14:textId="77777777" w:rsidR="00956CE1" w:rsidRPr="00685003" w:rsidRDefault="00956CE1" w:rsidP="00956CE1">
      <w:pPr>
        <w:ind w:left="3969"/>
        <w:jc w:val="center"/>
        <w:rPr>
          <w:rFonts w:ascii="Tahoma" w:hAnsi="Tahoma" w:cs="Tahoma"/>
          <w:b/>
          <w:bCs/>
          <w:i/>
        </w:rPr>
      </w:pPr>
    </w:p>
    <w:p w14:paraId="511BE0C3" w14:textId="77777777" w:rsidR="00956CE1" w:rsidRPr="00685003" w:rsidRDefault="00956CE1" w:rsidP="00956CE1">
      <w:pPr>
        <w:ind w:left="3969"/>
        <w:jc w:val="center"/>
        <w:rPr>
          <w:rFonts w:ascii="Tahoma" w:hAnsi="Tahoma" w:cs="Tahoma"/>
          <w:b/>
          <w:bCs/>
          <w:i/>
        </w:rPr>
      </w:pPr>
      <w:r w:rsidRPr="00685003">
        <w:rPr>
          <w:rFonts w:ascii="Tahoma" w:hAnsi="Tahoma" w:cs="Tahoma"/>
          <w:b/>
          <w:bCs/>
          <w:i/>
        </w:rPr>
        <w:t>Anna Słotwińska - Plewka</w:t>
      </w:r>
    </w:p>
    <w:p w14:paraId="3927BCB3" w14:textId="225F7EAB" w:rsidR="00351220" w:rsidRDefault="00351220" w:rsidP="00E306A9">
      <w:pPr>
        <w:spacing w:after="200" w:line="276" w:lineRule="auto"/>
        <w:ind w:left="4536"/>
        <w:jc w:val="center"/>
        <w:rPr>
          <w:rFonts w:ascii="Tahoma" w:hAnsi="Tahoma" w:cs="Tahoma"/>
          <w:b/>
        </w:rPr>
      </w:pPr>
      <w:r>
        <w:rPr>
          <w:rFonts w:ascii="Tahoma" w:hAnsi="Tahoma" w:cs="Tahoma"/>
          <w:b/>
        </w:rPr>
        <w:br w:type="page"/>
      </w:r>
    </w:p>
    <w:p w14:paraId="1906BB16" w14:textId="4BD2E6A0" w:rsidR="0054603B" w:rsidRDefault="00F7555E" w:rsidP="00855E01">
      <w:pPr>
        <w:pStyle w:val="Styl4"/>
        <w:numPr>
          <w:ilvl w:val="0"/>
          <w:numId w:val="0"/>
        </w:numPr>
      </w:pPr>
      <w:bookmarkStart w:id="43" w:name="_Toc95291414"/>
      <w:r>
        <w:t>D</w:t>
      </w:r>
      <w:r w:rsidR="00DB33D1" w:rsidRPr="00FC26CD">
        <w:t>ział II</w:t>
      </w:r>
      <w:r w:rsidR="00C47F6D">
        <w:t xml:space="preserve">. </w:t>
      </w:r>
      <w:r w:rsidR="00DB33D1" w:rsidRPr="00FC26CD">
        <w:t>Opis przedmiotu zamówienia</w:t>
      </w:r>
      <w:bookmarkEnd w:id="43"/>
    </w:p>
    <w:p w14:paraId="74E66748" w14:textId="77777777" w:rsidR="00A27F30" w:rsidRPr="00855E01" w:rsidRDefault="00A27F30" w:rsidP="00855E01">
      <w:pPr>
        <w:pStyle w:val="Styl4"/>
        <w:numPr>
          <w:ilvl w:val="0"/>
          <w:numId w:val="0"/>
        </w:numPr>
      </w:pPr>
    </w:p>
    <w:p w14:paraId="4AFE5C67" w14:textId="318055C3" w:rsidR="00351220" w:rsidRDefault="00BC361D" w:rsidP="00674269">
      <w:pPr>
        <w:pStyle w:val="Styl4"/>
        <w:numPr>
          <w:ilvl w:val="0"/>
          <w:numId w:val="0"/>
        </w:numPr>
        <w:ind w:left="1560" w:hanging="1560"/>
      </w:pPr>
      <w:bookmarkStart w:id="44" w:name="_Toc95291415"/>
      <w:r w:rsidRPr="004E67AD">
        <w:t xml:space="preserve">załącznik nr </w:t>
      </w:r>
      <w:r>
        <w:t>1</w:t>
      </w:r>
      <w:bookmarkStart w:id="45" w:name="_Hlk83891470"/>
      <w:r w:rsidR="00C47F6D">
        <w:t xml:space="preserve"> </w:t>
      </w:r>
      <w:r w:rsidR="00C47F6D" w:rsidRPr="00865F8B">
        <w:rPr>
          <w:u w:val="none"/>
        </w:rPr>
        <w:t xml:space="preserve">- </w:t>
      </w:r>
      <w:r>
        <w:t>Projekty budowlan</w:t>
      </w:r>
      <w:r w:rsidR="00CF6EB4">
        <w:t>o-</w:t>
      </w:r>
      <w:r w:rsidRPr="00CF6EB4">
        <w:t>wykonawcze</w:t>
      </w:r>
      <w:bookmarkEnd w:id="45"/>
      <w:r w:rsidR="00C47F6D" w:rsidRPr="00CF6EB4">
        <w:t xml:space="preserve"> </w:t>
      </w:r>
      <w:r w:rsidR="00674269">
        <w:t xml:space="preserve">i </w:t>
      </w:r>
      <w:r w:rsidR="00674269" w:rsidRPr="004E67AD">
        <w:t>Specyfikacj</w:t>
      </w:r>
      <w:r w:rsidR="00674269">
        <w:t>e</w:t>
      </w:r>
      <w:r w:rsidR="00674269" w:rsidRPr="004E67AD">
        <w:t xml:space="preserve"> Techniczn</w:t>
      </w:r>
      <w:r w:rsidR="00674269">
        <w:t xml:space="preserve">e </w:t>
      </w:r>
      <w:r w:rsidR="00674269" w:rsidRPr="004E67AD">
        <w:t>Wykonania i Odbioru Robót</w:t>
      </w:r>
      <w:r w:rsidR="00674269">
        <w:t xml:space="preserve"> </w:t>
      </w:r>
      <w:r w:rsidR="00C47F6D" w:rsidRPr="00CF6EB4">
        <w:t>(</w:t>
      </w:r>
      <w:r w:rsidR="00CF6EB4" w:rsidRPr="00CF6EB4">
        <w:t>do</w:t>
      </w:r>
      <w:r w:rsidR="00C47F6D" w:rsidRPr="00CF6EB4">
        <w:t xml:space="preserve">łączone w </w:t>
      </w:r>
      <w:r w:rsidR="00CF6EB4" w:rsidRPr="00CF6EB4">
        <w:t xml:space="preserve">odrębnych </w:t>
      </w:r>
      <w:r w:rsidR="00C47F6D" w:rsidRPr="00CF6EB4">
        <w:t>plikach PDF)</w:t>
      </w:r>
      <w:bookmarkEnd w:id="44"/>
    </w:p>
    <w:p w14:paraId="7904E922" w14:textId="77777777" w:rsidR="00305E9B" w:rsidRDefault="00305E9B" w:rsidP="00C47F6D">
      <w:pPr>
        <w:pStyle w:val="Styl4"/>
        <w:numPr>
          <w:ilvl w:val="0"/>
          <w:numId w:val="0"/>
        </w:numPr>
      </w:pPr>
    </w:p>
    <w:p w14:paraId="10AC4789" w14:textId="6CCCA428" w:rsidR="00A17416" w:rsidRPr="007F7D21" w:rsidRDefault="00835CA1" w:rsidP="00835CA1">
      <w:pPr>
        <w:widowControl w:val="0"/>
        <w:suppressAutoHyphens/>
        <w:autoSpaceDN w:val="0"/>
        <w:jc w:val="both"/>
        <w:textAlignment w:val="baseline"/>
        <w:rPr>
          <w:rFonts w:ascii="Tahoma" w:hAnsi="Tahoma" w:cs="Tahoma"/>
          <w:b/>
        </w:rPr>
      </w:pPr>
      <w:r w:rsidRPr="007F7D21">
        <w:rPr>
          <w:rFonts w:ascii="Tahoma" w:hAnsi="Tahoma" w:cs="Tahoma"/>
          <w:b/>
        </w:rPr>
        <w:t xml:space="preserve">  IA.   </w:t>
      </w:r>
      <w:r w:rsidR="00A17416" w:rsidRPr="007F7D21">
        <w:rPr>
          <w:rFonts w:ascii="Tahoma" w:hAnsi="Tahoma" w:cs="Tahoma"/>
          <w:b/>
        </w:rPr>
        <w:t>BRANŻA BUDOWLANA – Etap I</w:t>
      </w:r>
    </w:p>
    <w:p w14:paraId="131C1DDE" w14:textId="22A3E3A3" w:rsidR="00A17416" w:rsidRPr="00A17416" w:rsidRDefault="00A17416" w:rsidP="002B0EDD">
      <w:pPr>
        <w:tabs>
          <w:tab w:val="left" w:pos="5840"/>
        </w:tabs>
        <w:jc w:val="both"/>
        <w:rPr>
          <w:rFonts w:ascii="Tahoma" w:hAnsi="Tahoma" w:cs="Tahoma"/>
          <w:bCs/>
        </w:rPr>
      </w:pPr>
      <w:r>
        <w:rPr>
          <w:rFonts w:ascii="Tahoma" w:hAnsi="Tahoma" w:cs="Tahoma"/>
          <w:bCs/>
        </w:rPr>
        <w:t xml:space="preserve">         </w:t>
      </w:r>
      <w:r w:rsidRPr="00A17416">
        <w:rPr>
          <w:rFonts w:ascii="Tahoma" w:hAnsi="Tahoma" w:cs="Tahoma"/>
          <w:bCs/>
        </w:rPr>
        <w:t>01_Projekt budowlano-wykonawczy</w:t>
      </w:r>
    </w:p>
    <w:p w14:paraId="65FC90EA" w14:textId="0CE44DA5" w:rsidR="00A17416" w:rsidRPr="00A17416" w:rsidRDefault="00740EAF" w:rsidP="002B0EDD">
      <w:pPr>
        <w:tabs>
          <w:tab w:val="left" w:pos="5840"/>
        </w:tabs>
        <w:ind w:left="737"/>
        <w:jc w:val="both"/>
        <w:rPr>
          <w:rFonts w:ascii="Tahoma" w:hAnsi="Tahoma" w:cs="Tahoma"/>
          <w:bCs/>
        </w:rPr>
      </w:pPr>
      <w:r>
        <w:rPr>
          <w:rFonts w:ascii="Tahoma" w:hAnsi="Tahoma" w:cs="Tahoma"/>
          <w:bCs/>
        </w:rPr>
        <w:t xml:space="preserve">  </w:t>
      </w:r>
      <w:r w:rsidR="00A17416" w:rsidRPr="00A17416">
        <w:rPr>
          <w:rFonts w:ascii="Tahoma" w:hAnsi="Tahoma" w:cs="Tahoma"/>
          <w:bCs/>
        </w:rPr>
        <w:t>001_Opis techniczny</w:t>
      </w:r>
    </w:p>
    <w:p w14:paraId="25505FA3" w14:textId="2704F213" w:rsidR="00A17416" w:rsidRPr="00A17416" w:rsidRDefault="00740EAF" w:rsidP="002B0EDD">
      <w:pPr>
        <w:tabs>
          <w:tab w:val="left" w:pos="5840"/>
        </w:tabs>
        <w:ind w:left="737"/>
        <w:jc w:val="both"/>
        <w:rPr>
          <w:rFonts w:ascii="Tahoma" w:hAnsi="Tahoma" w:cs="Tahoma"/>
          <w:bCs/>
        </w:rPr>
      </w:pPr>
      <w:r>
        <w:rPr>
          <w:rFonts w:ascii="Tahoma" w:hAnsi="Tahoma" w:cs="Tahoma"/>
          <w:bCs/>
        </w:rPr>
        <w:t xml:space="preserve">  </w:t>
      </w:r>
      <w:r w:rsidR="00A17416" w:rsidRPr="00A17416">
        <w:rPr>
          <w:rFonts w:ascii="Tahoma" w:hAnsi="Tahoma" w:cs="Tahoma"/>
          <w:bCs/>
        </w:rPr>
        <w:t>002_Tabela roboty budowlane ETAP</w:t>
      </w:r>
      <w:r w:rsidR="00835CA1">
        <w:rPr>
          <w:rFonts w:ascii="Tahoma" w:hAnsi="Tahoma" w:cs="Tahoma"/>
          <w:bCs/>
        </w:rPr>
        <w:t xml:space="preserve"> I</w:t>
      </w:r>
      <w:r w:rsidR="00A17416" w:rsidRPr="00A17416">
        <w:rPr>
          <w:rFonts w:ascii="Tahoma" w:hAnsi="Tahoma" w:cs="Tahoma"/>
          <w:bCs/>
        </w:rPr>
        <w:t xml:space="preserve"> </w:t>
      </w:r>
    </w:p>
    <w:p w14:paraId="1771C902" w14:textId="50C5453B" w:rsidR="00A17416" w:rsidRPr="00A17416" w:rsidRDefault="00740EAF" w:rsidP="002B0EDD">
      <w:pPr>
        <w:tabs>
          <w:tab w:val="left" w:pos="5840"/>
        </w:tabs>
        <w:ind w:left="737"/>
        <w:jc w:val="both"/>
        <w:rPr>
          <w:rFonts w:ascii="Tahoma" w:hAnsi="Tahoma" w:cs="Tahoma"/>
          <w:bCs/>
        </w:rPr>
      </w:pPr>
      <w:r>
        <w:rPr>
          <w:rFonts w:ascii="Tahoma" w:hAnsi="Tahoma" w:cs="Tahoma"/>
          <w:bCs/>
        </w:rPr>
        <w:t xml:space="preserve">  </w:t>
      </w:r>
      <w:r w:rsidR="00A17416" w:rsidRPr="00A17416">
        <w:rPr>
          <w:rFonts w:ascii="Tahoma" w:hAnsi="Tahoma" w:cs="Tahoma"/>
          <w:bCs/>
        </w:rPr>
        <w:t>003_Rzuty</w:t>
      </w:r>
    </w:p>
    <w:p w14:paraId="229BDFCD" w14:textId="44F73246" w:rsidR="00740EAF" w:rsidRPr="00A17416" w:rsidRDefault="00740EAF" w:rsidP="002B0EDD">
      <w:pPr>
        <w:tabs>
          <w:tab w:val="left" w:pos="5840"/>
        </w:tabs>
        <w:jc w:val="both"/>
        <w:rPr>
          <w:rFonts w:ascii="Tahoma" w:hAnsi="Tahoma" w:cs="Tahoma"/>
          <w:bCs/>
        </w:rPr>
      </w:pPr>
      <w:r>
        <w:rPr>
          <w:rFonts w:ascii="Tahoma" w:hAnsi="Tahoma" w:cs="Tahoma"/>
          <w:bCs/>
        </w:rPr>
        <w:t xml:space="preserve">         </w:t>
      </w:r>
      <w:r w:rsidRPr="00A17416">
        <w:rPr>
          <w:rFonts w:ascii="Tahoma" w:hAnsi="Tahoma" w:cs="Tahoma"/>
          <w:bCs/>
        </w:rPr>
        <w:t>02_Specyfikacja techniczna</w:t>
      </w:r>
    </w:p>
    <w:p w14:paraId="0B39296A" w14:textId="2C7544CD" w:rsidR="00A17416" w:rsidRPr="007F7D21" w:rsidRDefault="00835CA1" w:rsidP="00835CA1">
      <w:pPr>
        <w:widowControl w:val="0"/>
        <w:suppressAutoHyphens/>
        <w:jc w:val="both"/>
        <w:rPr>
          <w:rFonts w:ascii="Tahoma" w:hAnsi="Tahoma" w:cs="Tahoma"/>
          <w:b/>
        </w:rPr>
      </w:pPr>
      <w:r>
        <w:rPr>
          <w:rFonts w:ascii="Tahoma" w:hAnsi="Tahoma" w:cs="Tahoma"/>
          <w:bCs/>
        </w:rPr>
        <w:t xml:space="preserve">  </w:t>
      </w:r>
      <w:r w:rsidRPr="007F7D21">
        <w:rPr>
          <w:rFonts w:ascii="Tahoma" w:hAnsi="Tahoma" w:cs="Tahoma"/>
          <w:b/>
        </w:rPr>
        <w:t xml:space="preserve">IB.   </w:t>
      </w:r>
      <w:r w:rsidR="00740EAF" w:rsidRPr="007F7D21">
        <w:rPr>
          <w:rFonts w:ascii="Tahoma" w:hAnsi="Tahoma" w:cs="Tahoma"/>
          <w:b/>
        </w:rPr>
        <w:t>BRANŻA BUDOWLANA</w:t>
      </w:r>
      <w:r w:rsidR="00A17416" w:rsidRPr="007F7D21">
        <w:rPr>
          <w:rFonts w:ascii="Tahoma" w:hAnsi="Tahoma" w:cs="Tahoma"/>
          <w:b/>
        </w:rPr>
        <w:t xml:space="preserve"> - Etap II</w:t>
      </w:r>
    </w:p>
    <w:p w14:paraId="2AF67B23" w14:textId="43D5FEE5" w:rsidR="00A17416" w:rsidRPr="00A17416" w:rsidRDefault="002B0EDD" w:rsidP="002B0EDD">
      <w:pPr>
        <w:tabs>
          <w:tab w:val="left" w:pos="5840"/>
        </w:tabs>
        <w:jc w:val="both"/>
        <w:rPr>
          <w:rFonts w:ascii="Tahoma" w:hAnsi="Tahoma" w:cs="Tahoma"/>
          <w:bCs/>
        </w:rPr>
      </w:pPr>
      <w:r>
        <w:rPr>
          <w:rFonts w:ascii="Tahoma" w:hAnsi="Tahoma" w:cs="Tahoma"/>
          <w:bCs/>
        </w:rPr>
        <w:t xml:space="preserve">         </w:t>
      </w:r>
      <w:r w:rsidR="00A17416" w:rsidRPr="00A17416">
        <w:rPr>
          <w:rFonts w:ascii="Tahoma" w:hAnsi="Tahoma" w:cs="Tahoma"/>
          <w:bCs/>
        </w:rPr>
        <w:t>01_Projekt budowlano-wykonawczy</w:t>
      </w:r>
    </w:p>
    <w:p w14:paraId="4CDEA6F6" w14:textId="3CC6D575" w:rsidR="00A17416" w:rsidRPr="00A17416" w:rsidRDefault="002B0EDD" w:rsidP="002B0EDD">
      <w:pPr>
        <w:tabs>
          <w:tab w:val="left" w:pos="5840"/>
        </w:tabs>
        <w:ind w:left="737"/>
        <w:jc w:val="both"/>
        <w:rPr>
          <w:rFonts w:ascii="Tahoma" w:hAnsi="Tahoma" w:cs="Tahoma"/>
          <w:bCs/>
        </w:rPr>
      </w:pPr>
      <w:r>
        <w:rPr>
          <w:rFonts w:ascii="Tahoma" w:hAnsi="Tahoma" w:cs="Tahoma"/>
          <w:bCs/>
        </w:rPr>
        <w:t xml:space="preserve">  </w:t>
      </w:r>
      <w:r w:rsidR="00A17416" w:rsidRPr="00A17416">
        <w:rPr>
          <w:rFonts w:ascii="Tahoma" w:hAnsi="Tahoma" w:cs="Tahoma"/>
          <w:bCs/>
        </w:rPr>
        <w:t>001_Opis techniczny</w:t>
      </w:r>
    </w:p>
    <w:p w14:paraId="14B7FC84" w14:textId="3FC12FDF" w:rsidR="00A17416" w:rsidRPr="00A17416" w:rsidRDefault="00A17416" w:rsidP="002B0EDD">
      <w:pPr>
        <w:tabs>
          <w:tab w:val="left" w:pos="5840"/>
        </w:tabs>
        <w:ind w:left="737"/>
        <w:jc w:val="both"/>
        <w:rPr>
          <w:rFonts w:ascii="Tahoma" w:hAnsi="Tahoma" w:cs="Tahoma"/>
          <w:bCs/>
        </w:rPr>
      </w:pPr>
      <w:r w:rsidRPr="00A17416">
        <w:rPr>
          <w:rFonts w:ascii="Tahoma" w:hAnsi="Tahoma" w:cs="Tahoma"/>
          <w:bCs/>
        </w:rPr>
        <w:t xml:space="preserve">  </w:t>
      </w:r>
      <w:r w:rsidR="002B0EDD">
        <w:rPr>
          <w:rFonts w:ascii="Tahoma" w:hAnsi="Tahoma" w:cs="Tahoma"/>
          <w:bCs/>
        </w:rPr>
        <w:t xml:space="preserve">       </w:t>
      </w:r>
      <w:r w:rsidRPr="00A17416">
        <w:rPr>
          <w:rFonts w:ascii="Tahoma" w:hAnsi="Tahoma" w:cs="Tahoma"/>
          <w:bCs/>
        </w:rPr>
        <w:t>0001_</w:t>
      </w:r>
      <w:r w:rsidR="002B0EDD">
        <w:rPr>
          <w:rFonts w:ascii="Tahoma" w:hAnsi="Tahoma" w:cs="Tahoma"/>
          <w:bCs/>
        </w:rPr>
        <w:t>Pr</w:t>
      </w:r>
      <w:r w:rsidRPr="00A17416">
        <w:rPr>
          <w:rFonts w:ascii="Tahoma" w:hAnsi="Tahoma" w:cs="Tahoma"/>
          <w:bCs/>
        </w:rPr>
        <w:t>ojekt budowlano-wykonawczy ETAP II</w:t>
      </w:r>
    </w:p>
    <w:p w14:paraId="715F22ED" w14:textId="3CEFE608" w:rsidR="00A17416" w:rsidRPr="00A17416" w:rsidRDefault="00A17416" w:rsidP="002B0EDD">
      <w:pPr>
        <w:tabs>
          <w:tab w:val="left" w:pos="5840"/>
        </w:tabs>
        <w:ind w:left="737"/>
        <w:jc w:val="both"/>
        <w:rPr>
          <w:rFonts w:ascii="Tahoma" w:hAnsi="Tahoma" w:cs="Tahoma"/>
          <w:bCs/>
        </w:rPr>
      </w:pPr>
      <w:r w:rsidRPr="00A17416">
        <w:rPr>
          <w:rFonts w:ascii="Tahoma" w:hAnsi="Tahoma" w:cs="Tahoma"/>
          <w:bCs/>
        </w:rPr>
        <w:t xml:space="preserve"> </w:t>
      </w:r>
      <w:r w:rsidR="002B0EDD">
        <w:rPr>
          <w:rFonts w:ascii="Tahoma" w:hAnsi="Tahoma" w:cs="Tahoma"/>
          <w:bCs/>
        </w:rPr>
        <w:t xml:space="preserve">       </w:t>
      </w:r>
      <w:r w:rsidRPr="00A17416">
        <w:rPr>
          <w:rFonts w:ascii="Tahoma" w:hAnsi="Tahoma" w:cs="Tahoma"/>
          <w:bCs/>
        </w:rPr>
        <w:t xml:space="preserve"> 0002_Tabela roboty budowlane ETAP II</w:t>
      </w:r>
    </w:p>
    <w:p w14:paraId="69CBC92B" w14:textId="1DD2D0A5" w:rsidR="00A17416" w:rsidRPr="00A17416" w:rsidRDefault="00A32518" w:rsidP="002B0EDD">
      <w:pPr>
        <w:tabs>
          <w:tab w:val="left" w:pos="5840"/>
        </w:tabs>
        <w:ind w:left="737"/>
        <w:jc w:val="both"/>
        <w:rPr>
          <w:rFonts w:ascii="Tahoma" w:hAnsi="Tahoma" w:cs="Tahoma"/>
          <w:bCs/>
        </w:rPr>
      </w:pPr>
      <w:r>
        <w:rPr>
          <w:rFonts w:ascii="Tahoma" w:hAnsi="Tahoma" w:cs="Tahoma"/>
          <w:bCs/>
        </w:rPr>
        <w:t xml:space="preserve">   </w:t>
      </w:r>
      <w:r w:rsidR="00A17416" w:rsidRPr="00A17416">
        <w:rPr>
          <w:rFonts w:ascii="Tahoma" w:hAnsi="Tahoma" w:cs="Tahoma"/>
          <w:bCs/>
        </w:rPr>
        <w:t>00</w:t>
      </w:r>
      <w:r>
        <w:rPr>
          <w:rFonts w:ascii="Tahoma" w:hAnsi="Tahoma" w:cs="Tahoma"/>
          <w:bCs/>
        </w:rPr>
        <w:t>2</w:t>
      </w:r>
      <w:r w:rsidR="00A17416" w:rsidRPr="00A17416">
        <w:rPr>
          <w:rFonts w:ascii="Tahoma" w:hAnsi="Tahoma" w:cs="Tahoma"/>
          <w:bCs/>
        </w:rPr>
        <w:t>_Rysunki</w:t>
      </w:r>
    </w:p>
    <w:p w14:paraId="49F16630" w14:textId="3DF4D925" w:rsidR="00A17416" w:rsidRPr="00A17416" w:rsidRDefault="00A32518" w:rsidP="00A32518">
      <w:pPr>
        <w:tabs>
          <w:tab w:val="left" w:pos="5840"/>
        </w:tabs>
        <w:jc w:val="both"/>
        <w:rPr>
          <w:rFonts w:ascii="Tahoma" w:hAnsi="Tahoma" w:cs="Tahoma"/>
          <w:bCs/>
        </w:rPr>
      </w:pPr>
      <w:r>
        <w:rPr>
          <w:rFonts w:ascii="Tahoma" w:hAnsi="Tahoma" w:cs="Tahoma"/>
          <w:bCs/>
        </w:rPr>
        <w:t xml:space="preserve">          </w:t>
      </w:r>
      <w:r w:rsidR="00A17416" w:rsidRPr="00A17416">
        <w:rPr>
          <w:rFonts w:ascii="Tahoma" w:hAnsi="Tahoma" w:cs="Tahoma"/>
          <w:bCs/>
        </w:rPr>
        <w:t>02_Specyfikacja techniczna</w:t>
      </w:r>
    </w:p>
    <w:p w14:paraId="4E81CBD0" w14:textId="7ABE6304" w:rsidR="00A17416" w:rsidRPr="007F7D21" w:rsidRDefault="00835CA1" w:rsidP="00835CA1">
      <w:pPr>
        <w:tabs>
          <w:tab w:val="left" w:pos="5840"/>
        </w:tabs>
        <w:jc w:val="both"/>
        <w:rPr>
          <w:rFonts w:ascii="Tahoma" w:hAnsi="Tahoma" w:cs="Tahoma"/>
          <w:b/>
        </w:rPr>
      </w:pPr>
      <w:r w:rsidRPr="007F7D21">
        <w:rPr>
          <w:rFonts w:ascii="Tahoma" w:hAnsi="Tahoma" w:cs="Tahoma"/>
          <w:b/>
        </w:rPr>
        <w:t xml:space="preserve">   IIA. </w:t>
      </w:r>
      <w:bookmarkStart w:id="46" w:name="_Hlk94813489"/>
      <w:r w:rsidRPr="007F7D21">
        <w:rPr>
          <w:rFonts w:ascii="Tahoma" w:hAnsi="Tahoma" w:cs="Tahoma"/>
          <w:b/>
        </w:rPr>
        <w:t xml:space="preserve">BRANŻA ELEKTRYCZNA </w:t>
      </w:r>
      <w:r w:rsidR="00081C3B" w:rsidRPr="007F7D21">
        <w:rPr>
          <w:rFonts w:ascii="Tahoma" w:hAnsi="Tahoma" w:cs="Tahoma"/>
          <w:b/>
        </w:rPr>
        <w:t>–</w:t>
      </w:r>
      <w:r w:rsidRPr="007F7D21">
        <w:rPr>
          <w:rFonts w:ascii="Tahoma" w:hAnsi="Tahoma" w:cs="Tahoma"/>
          <w:b/>
        </w:rPr>
        <w:t xml:space="preserve"> </w:t>
      </w:r>
      <w:r w:rsidR="00081C3B" w:rsidRPr="007F7D21">
        <w:rPr>
          <w:rFonts w:ascii="Tahoma" w:hAnsi="Tahoma" w:cs="Tahoma"/>
          <w:b/>
        </w:rPr>
        <w:t>Etap I</w:t>
      </w:r>
      <w:bookmarkEnd w:id="46"/>
    </w:p>
    <w:p w14:paraId="6474D8B5" w14:textId="623162F2" w:rsidR="00A17416" w:rsidRPr="00A17416" w:rsidRDefault="00081C3B" w:rsidP="00081C3B">
      <w:pPr>
        <w:tabs>
          <w:tab w:val="left" w:pos="5840"/>
        </w:tabs>
        <w:jc w:val="both"/>
        <w:rPr>
          <w:rFonts w:ascii="Tahoma" w:hAnsi="Tahoma" w:cs="Tahoma"/>
          <w:bCs/>
        </w:rPr>
      </w:pPr>
      <w:r>
        <w:rPr>
          <w:rFonts w:ascii="Tahoma" w:hAnsi="Tahoma" w:cs="Tahoma"/>
          <w:bCs/>
        </w:rPr>
        <w:t xml:space="preserve">         </w:t>
      </w:r>
      <w:r w:rsidR="00A17416" w:rsidRPr="00A17416">
        <w:rPr>
          <w:rFonts w:ascii="Tahoma" w:hAnsi="Tahoma" w:cs="Tahoma"/>
          <w:bCs/>
        </w:rPr>
        <w:t>01_Projekt budowlano-wykonawczy</w:t>
      </w:r>
    </w:p>
    <w:p w14:paraId="71AA720A" w14:textId="739A2B55" w:rsidR="00A17416" w:rsidRPr="00A17416" w:rsidRDefault="00081C3B" w:rsidP="002B0EDD">
      <w:pPr>
        <w:tabs>
          <w:tab w:val="left" w:pos="5840"/>
        </w:tabs>
        <w:ind w:left="737"/>
        <w:jc w:val="both"/>
        <w:rPr>
          <w:rFonts w:ascii="Tahoma" w:hAnsi="Tahoma" w:cs="Tahoma"/>
          <w:bCs/>
        </w:rPr>
      </w:pPr>
      <w:r>
        <w:rPr>
          <w:rFonts w:ascii="Tahoma" w:hAnsi="Tahoma" w:cs="Tahoma"/>
          <w:bCs/>
        </w:rPr>
        <w:t xml:space="preserve">  </w:t>
      </w:r>
      <w:r w:rsidR="00A17416" w:rsidRPr="00A17416">
        <w:rPr>
          <w:rFonts w:ascii="Tahoma" w:hAnsi="Tahoma" w:cs="Tahoma"/>
          <w:bCs/>
        </w:rPr>
        <w:t>001_Analiza sieci elektroenergetycznej cz. A i B</w:t>
      </w:r>
    </w:p>
    <w:p w14:paraId="32E5E51E" w14:textId="753B3CD4" w:rsidR="00A17416" w:rsidRPr="00A17416" w:rsidRDefault="00081C3B" w:rsidP="00081C3B">
      <w:pPr>
        <w:tabs>
          <w:tab w:val="left" w:pos="5840"/>
        </w:tabs>
        <w:jc w:val="both"/>
        <w:rPr>
          <w:rFonts w:ascii="Tahoma" w:hAnsi="Tahoma" w:cs="Tahoma"/>
          <w:bCs/>
        </w:rPr>
      </w:pPr>
      <w:r>
        <w:rPr>
          <w:rFonts w:ascii="Tahoma" w:hAnsi="Tahoma" w:cs="Tahoma"/>
          <w:bCs/>
        </w:rPr>
        <w:t xml:space="preserve">                    </w:t>
      </w:r>
      <w:r w:rsidR="00A17416" w:rsidRPr="00A17416">
        <w:rPr>
          <w:rFonts w:ascii="Tahoma" w:hAnsi="Tahoma" w:cs="Tahoma"/>
          <w:bCs/>
        </w:rPr>
        <w:t xml:space="preserve">0001_Harmoniczne </w:t>
      </w:r>
      <w:proofErr w:type="spellStart"/>
      <w:r w:rsidR="00A17416" w:rsidRPr="00A17416">
        <w:rPr>
          <w:rFonts w:ascii="Tahoma" w:hAnsi="Tahoma" w:cs="Tahoma"/>
          <w:bCs/>
        </w:rPr>
        <w:t>pradu</w:t>
      </w:r>
      <w:proofErr w:type="spellEnd"/>
      <w:r w:rsidR="00A17416" w:rsidRPr="00A17416">
        <w:rPr>
          <w:rFonts w:ascii="Tahoma" w:hAnsi="Tahoma" w:cs="Tahoma"/>
          <w:bCs/>
        </w:rPr>
        <w:t xml:space="preserve"> cz</w:t>
      </w:r>
      <w:r>
        <w:rPr>
          <w:rFonts w:ascii="Tahoma" w:hAnsi="Tahoma" w:cs="Tahoma"/>
          <w:bCs/>
        </w:rPr>
        <w:t>.</w:t>
      </w:r>
      <w:r w:rsidR="00674269">
        <w:rPr>
          <w:rFonts w:ascii="Tahoma" w:hAnsi="Tahoma" w:cs="Tahoma"/>
          <w:bCs/>
        </w:rPr>
        <w:t xml:space="preserve"> </w:t>
      </w:r>
      <w:r w:rsidR="00A17416" w:rsidRPr="00A17416">
        <w:rPr>
          <w:rFonts w:ascii="Tahoma" w:hAnsi="Tahoma" w:cs="Tahoma"/>
          <w:bCs/>
        </w:rPr>
        <w:t>B</w:t>
      </w:r>
    </w:p>
    <w:p w14:paraId="38937090" w14:textId="7C9974E4" w:rsidR="00A17416" w:rsidRPr="00A17416" w:rsidRDefault="00081C3B" w:rsidP="00A17416">
      <w:pPr>
        <w:tabs>
          <w:tab w:val="left" w:pos="5840"/>
        </w:tabs>
        <w:ind w:left="737"/>
        <w:jc w:val="both"/>
        <w:rPr>
          <w:rFonts w:ascii="Tahoma" w:hAnsi="Tahoma" w:cs="Tahoma"/>
          <w:bCs/>
        </w:rPr>
      </w:pPr>
      <w:r>
        <w:rPr>
          <w:rFonts w:ascii="Tahoma" w:hAnsi="Tahoma" w:cs="Tahoma"/>
          <w:bCs/>
        </w:rPr>
        <w:t xml:space="preserve">        </w:t>
      </w:r>
      <w:r w:rsidR="00A17416" w:rsidRPr="00A17416">
        <w:rPr>
          <w:rFonts w:ascii="Tahoma" w:hAnsi="Tahoma" w:cs="Tahoma"/>
          <w:bCs/>
        </w:rPr>
        <w:t xml:space="preserve">0002_Harmoniczne </w:t>
      </w:r>
      <w:proofErr w:type="spellStart"/>
      <w:r w:rsidR="00A17416" w:rsidRPr="00A17416">
        <w:rPr>
          <w:rFonts w:ascii="Tahoma" w:hAnsi="Tahoma" w:cs="Tahoma"/>
          <w:bCs/>
        </w:rPr>
        <w:t>pradu</w:t>
      </w:r>
      <w:proofErr w:type="spellEnd"/>
      <w:r w:rsidR="00A17416" w:rsidRPr="00A17416">
        <w:rPr>
          <w:rFonts w:ascii="Tahoma" w:hAnsi="Tahoma" w:cs="Tahoma"/>
          <w:bCs/>
        </w:rPr>
        <w:t xml:space="preserve"> cz.</w:t>
      </w:r>
      <w:r w:rsidR="00674269">
        <w:rPr>
          <w:rFonts w:ascii="Tahoma" w:hAnsi="Tahoma" w:cs="Tahoma"/>
          <w:bCs/>
        </w:rPr>
        <w:t xml:space="preserve"> </w:t>
      </w:r>
      <w:r w:rsidR="00A17416" w:rsidRPr="00A17416">
        <w:rPr>
          <w:rFonts w:ascii="Tahoma" w:hAnsi="Tahoma" w:cs="Tahoma"/>
          <w:bCs/>
        </w:rPr>
        <w:t>A</w:t>
      </w:r>
    </w:p>
    <w:p w14:paraId="0B5214CA" w14:textId="5A10377E" w:rsidR="00A17416" w:rsidRPr="00A17416" w:rsidRDefault="00081C3B" w:rsidP="00A17416">
      <w:pPr>
        <w:tabs>
          <w:tab w:val="left" w:pos="5840"/>
        </w:tabs>
        <w:ind w:left="737"/>
        <w:jc w:val="both"/>
        <w:rPr>
          <w:rFonts w:ascii="Tahoma" w:hAnsi="Tahoma" w:cs="Tahoma"/>
          <w:bCs/>
        </w:rPr>
      </w:pPr>
      <w:r>
        <w:rPr>
          <w:rFonts w:ascii="Tahoma" w:hAnsi="Tahoma" w:cs="Tahoma"/>
          <w:bCs/>
        </w:rPr>
        <w:t xml:space="preserve">        </w:t>
      </w:r>
      <w:r w:rsidR="00A17416" w:rsidRPr="00A17416">
        <w:rPr>
          <w:rFonts w:ascii="Tahoma" w:hAnsi="Tahoma" w:cs="Tahoma"/>
          <w:bCs/>
        </w:rPr>
        <w:t>0003_Moc bierna cz.</w:t>
      </w:r>
      <w:r w:rsidR="007F7D21">
        <w:rPr>
          <w:rFonts w:ascii="Tahoma" w:hAnsi="Tahoma" w:cs="Tahoma"/>
          <w:bCs/>
        </w:rPr>
        <w:t xml:space="preserve"> </w:t>
      </w:r>
      <w:r w:rsidR="00A17416" w:rsidRPr="00A17416">
        <w:rPr>
          <w:rFonts w:ascii="Tahoma" w:hAnsi="Tahoma" w:cs="Tahoma"/>
          <w:bCs/>
        </w:rPr>
        <w:t>A</w:t>
      </w:r>
    </w:p>
    <w:p w14:paraId="66F44001" w14:textId="6142C86F" w:rsidR="00A17416" w:rsidRPr="00A17416" w:rsidRDefault="00081C3B" w:rsidP="00A17416">
      <w:pPr>
        <w:tabs>
          <w:tab w:val="left" w:pos="5840"/>
        </w:tabs>
        <w:ind w:left="737"/>
        <w:jc w:val="both"/>
        <w:rPr>
          <w:rFonts w:ascii="Tahoma" w:hAnsi="Tahoma" w:cs="Tahoma"/>
          <w:bCs/>
        </w:rPr>
      </w:pPr>
      <w:r>
        <w:rPr>
          <w:rFonts w:ascii="Tahoma" w:hAnsi="Tahoma" w:cs="Tahoma"/>
          <w:bCs/>
        </w:rPr>
        <w:t xml:space="preserve">        </w:t>
      </w:r>
      <w:r w:rsidR="00A17416" w:rsidRPr="00A17416">
        <w:rPr>
          <w:rFonts w:ascii="Tahoma" w:hAnsi="Tahoma" w:cs="Tahoma"/>
          <w:bCs/>
        </w:rPr>
        <w:t>0004_Moc bierna cz</w:t>
      </w:r>
      <w:r>
        <w:rPr>
          <w:rFonts w:ascii="Tahoma" w:hAnsi="Tahoma" w:cs="Tahoma"/>
          <w:bCs/>
        </w:rPr>
        <w:t>.</w:t>
      </w:r>
      <w:r w:rsidR="007F7D21">
        <w:rPr>
          <w:rFonts w:ascii="Tahoma" w:hAnsi="Tahoma" w:cs="Tahoma"/>
          <w:bCs/>
        </w:rPr>
        <w:t xml:space="preserve"> </w:t>
      </w:r>
      <w:r w:rsidR="00A17416" w:rsidRPr="00A17416">
        <w:rPr>
          <w:rFonts w:ascii="Tahoma" w:hAnsi="Tahoma" w:cs="Tahoma"/>
          <w:bCs/>
        </w:rPr>
        <w:t>B</w:t>
      </w:r>
    </w:p>
    <w:p w14:paraId="4348502A" w14:textId="254EF612" w:rsidR="00A17416" w:rsidRPr="00A17416" w:rsidRDefault="00081C3B" w:rsidP="00A17416">
      <w:pPr>
        <w:tabs>
          <w:tab w:val="left" w:pos="5840"/>
        </w:tabs>
        <w:ind w:left="737"/>
        <w:jc w:val="both"/>
        <w:rPr>
          <w:rFonts w:ascii="Tahoma" w:hAnsi="Tahoma" w:cs="Tahoma"/>
          <w:bCs/>
        </w:rPr>
      </w:pPr>
      <w:r>
        <w:rPr>
          <w:rFonts w:ascii="Tahoma" w:hAnsi="Tahoma" w:cs="Tahoma"/>
          <w:bCs/>
        </w:rPr>
        <w:t xml:space="preserve">        </w:t>
      </w:r>
      <w:r w:rsidR="00A17416" w:rsidRPr="00A17416">
        <w:rPr>
          <w:rFonts w:ascii="Tahoma" w:hAnsi="Tahoma" w:cs="Tahoma"/>
          <w:bCs/>
        </w:rPr>
        <w:t>0005_Moc czynna cz.</w:t>
      </w:r>
      <w:r w:rsidR="007F7D21">
        <w:rPr>
          <w:rFonts w:ascii="Tahoma" w:hAnsi="Tahoma" w:cs="Tahoma"/>
          <w:bCs/>
        </w:rPr>
        <w:t xml:space="preserve"> </w:t>
      </w:r>
      <w:r w:rsidR="00A17416" w:rsidRPr="00A17416">
        <w:rPr>
          <w:rFonts w:ascii="Tahoma" w:hAnsi="Tahoma" w:cs="Tahoma"/>
          <w:bCs/>
        </w:rPr>
        <w:t>A</w:t>
      </w:r>
    </w:p>
    <w:p w14:paraId="48382104" w14:textId="14233257" w:rsidR="00A17416" w:rsidRPr="00A17416" w:rsidRDefault="00081C3B" w:rsidP="00081C3B">
      <w:pPr>
        <w:tabs>
          <w:tab w:val="left" w:pos="5840"/>
        </w:tabs>
        <w:jc w:val="both"/>
        <w:rPr>
          <w:rFonts w:ascii="Tahoma" w:hAnsi="Tahoma" w:cs="Tahoma"/>
          <w:bCs/>
        </w:rPr>
      </w:pPr>
      <w:r>
        <w:rPr>
          <w:rFonts w:ascii="Tahoma" w:hAnsi="Tahoma" w:cs="Tahoma"/>
          <w:bCs/>
        </w:rPr>
        <w:t xml:space="preserve">                    </w:t>
      </w:r>
      <w:r w:rsidR="00A17416" w:rsidRPr="00A17416">
        <w:rPr>
          <w:rFonts w:ascii="Tahoma" w:hAnsi="Tahoma" w:cs="Tahoma"/>
          <w:bCs/>
        </w:rPr>
        <w:t>0006_Moc czynna cz</w:t>
      </w:r>
      <w:r>
        <w:rPr>
          <w:rFonts w:ascii="Tahoma" w:hAnsi="Tahoma" w:cs="Tahoma"/>
          <w:bCs/>
        </w:rPr>
        <w:t>.</w:t>
      </w:r>
      <w:r w:rsidR="007F7D21">
        <w:rPr>
          <w:rFonts w:ascii="Tahoma" w:hAnsi="Tahoma" w:cs="Tahoma"/>
          <w:bCs/>
        </w:rPr>
        <w:t xml:space="preserve"> </w:t>
      </w:r>
      <w:r w:rsidR="00A17416" w:rsidRPr="00A17416">
        <w:rPr>
          <w:rFonts w:ascii="Tahoma" w:hAnsi="Tahoma" w:cs="Tahoma"/>
          <w:bCs/>
        </w:rPr>
        <w:t>B</w:t>
      </w:r>
    </w:p>
    <w:p w14:paraId="2C57746A" w14:textId="3B2DCF90" w:rsidR="00A17416" w:rsidRPr="00A17416" w:rsidRDefault="00081C3B" w:rsidP="00A17416">
      <w:pPr>
        <w:tabs>
          <w:tab w:val="left" w:pos="5840"/>
        </w:tabs>
        <w:ind w:left="737"/>
        <w:jc w:val="both"/>
        <w:rPr>
          <w:rFonts w:ascii="Tahoma" w:hAnsi="Tahoma" w:cs="Tahoma"/>
          <w:bCs/>
        </w:rPr>
      </w:pPr>
      <w:r>
        <w:rPr>
          <w:rFonts w:ascii="Tahoma" w:hAnsi="Tahoma" w:cs="Tahoma"/>
          <w:bCs/>
        </w:rPr>
        <w:t xml:space="preserve">        </w:t>
      </w:r>
      <w:r w:rsidR="00A17416" w:rsidRPr="00A17416">
        <w:rPr>
          <w:rFonts w:ascii="Tahoma" w:hAnsi="Tahoma" w:cs="Tahoma"/>
          <w:bCs/>
        </w:rPr>
        <w:t>0007_Prądy cz.</w:t>
      </w:r>
      <w:r w:rsidR="007F7D21">
        <w:rPr>
          <w:rFonts w:ascii="Tahoma" w:hAnsi="Tahoma" w:cs="Tahoma"/>
          <w:bCs/>
        </w:rPr>
        <w:t xml:space="preserve"> </w:t>
      </w:r>
      <w:r w:rsidR="00A17416" w:rsidRPr="00A17416">
        <w:rPr>
          <w:rFonts w:ascii="Tahoma" w:hAnsi="Tahoma" w:cs="Tahoma"/>
          <w:bCs/>
        </w:rPr>
        <w:t>A</w:t>
      </w:r>
    </w:p>
    <w:p w14:paraId="3219D7CE" w14:textId="6780ABA4" w:rsidR="00A17416" w:rsidRPr="00A17416" w:rsidRDefault="00081C3B" w:rsidP="00A17416">
      <w:pPr>
        <w:tabs>
          <w:tab w:val="left" w:pos="5840"/>
        </w:tabs>
        <w:ind w:left="737"/>
        <w:jc w:val="both"/>
        <w:rPr>
          <w:rFonts w:ascii="Tahoma" w:hAnsi="Tahoma" w:cs="Tahoma"/>
          <w:bCs/>
        </w:rPr>
      </w:pPr>
      <w:r>
        <w:rPr>
          <w:rFonts w:ascii="Tahoma" w:hAnsi="Tahoma" w:cs="Tahoma"/>
          <w:bCs/>
        </w:rPr>
        <w:t xml:space="preserve">        </w:t>
      </w:r>
      <w:r w:rsidR="00A17416" w:rsidRPr="00A17416">
        <w:rPr>
          <w:rFonts w:ascii="Tahoma" w:hAnsi="Tahoma" w:cs="Tahoma"/>
          <w:bCs/>
        </w:rPr>
        <w:t>0008_Prądy cz</w:t>
      </w:r>
      <w:r>
        <w:rPr>
          <w:rFonts w:ascii="Tahoma" w:hAnsi="Tahoma" w:cs="Tahoma"/>
          <w:bCs/>
        </w:rPr>
        <w:t>.</w:t>
      </w:r>
      <w:r w:rsidR="007F7D21">
        <w:rPr>
          <w:rFonts w:ascii="Tahoma" w:hAnsi="Tahoma" w:cs="Tahoma"/>
          <w:bCs/>
        </w:rPr>
        <w:t xml:space="preserve"> </w:t>
      </w:r>
      <w:r w:rsidR="00A17416" w:rsidRPr="00A17416">
        <w:rPr>
          <w:rFonts w:ascii="Tahoma" w:hAnsi="Tahoma" w:cs="Tahoma"/>
          <w:bCs/>
        </w:rPr>
        <w:t>B</w:t>
      </w:r>
    </w:p>
    <w:p w14:paraId="2478D6C0" w14:textId="4E4594BC" w:rsidR="00A17416" w:rsidRPr="00A17416" w:rsidRDefault="00081C3B" w:rsidP="00A17416">
      <w:pPr>
        <w:tabs>
          <w:tab w:val="left" w:pos="5840"/>
        </w:tabs>
        <w:ind w:left="737"/>
        <w:jc w:val="both"/>
        <w:rPr>
          <w:rFonts w:ascii="Tahoma" w:hAnsi="Tahoma" w:cs="Tahoma"/>
          <w:bCs/>
        </w:rPr>
      </w:pPr>
      <w:r>
        <w:rPr>
          <w:rFonts w:ascii="Tahoma" w:hAnsi="Tahoma" w:cs="Tahoma"/>
          <w:bCs/>
        </w:rPr>
        <w:t xml:space="preserve">        </w:t>
      </w:r>
      <w:r w:rsidR="00A17416" w:rsidRPr="00A17416">
        <w:rPr>
          <w:rFonts w:ascii="Tahoma" w:hAnsi="Tahoma" w:cs="Tahoma"/>
          <w:bCs/>
        </w:rPr>
        <w:t>0009_tgfi cz.</w:t>
      </w:r>
      <w:r w:rsidR="007F7D21">
        <w:rPr>
          <w:rFonts w:ascii="Tahoma" w:hAnsi="Tahoma" w:cs="Tahoma"/>
          <w:bCs/>
        </w:rPr>
        <w:t xml:space="preserve"> </w:t>
      </w:r>
      <w:r w:rsidR="00A17416" w:rsidRPr="00A17416">
        <w:rPr>
          <w:rFonts w:ascii="Tahoma" w:hAnsi="Tahoma" w:cs="Tahoma"/>
          <w:bCs/>
        </w:rPr>
        <w:t>A</w:t>
      </w:r>
    </w:p>
    <w:p w14:paraId="4AD34038" w14:textId="61845832" w:rsidR="00A17416" w:rsidRPr="00A17416" w:rsidRDefault="00081C3B" w:rsidP="00081C3B">
      <w:pPr>
        <w:tabs>
          <w:tab w:val="left" w:pos="5840"/>
        </w:tabs>
        <w:jc w:val="both"/>
        <w:rPr>
          <w:rFonts w:ascii="Tahoma" w:hAnsi="Tahoma" w:cs="Tahoma"/>
          <w:bCs/>
        </w:rPr>
      </w:pPr>
      <w:r>
        <w:rPr>
          <w:rFonts w:ascii="Tahoma" w:hAnsi="Tahoma" w:cs="Tahoma"/>
          <w:bCs/>
        </w:rPr>
        <w:t xml:space="preserve">                    </w:t>
      </w:r>
      <w:r w:rsidR="00A17416" w:rsidRPr="00A17416">
        <w:rPr>
          <w:rFonts w:ascii="Tahoma" w:hAnsi="Tahoma" w:cs="Tahoma"/>
          <w:bCs/>
        </w:rPr>
        <w:t>0010_tgfi cz</w:t>
      </w:r>
      <w:r>
        <w:rPr>
          <w:rFonts w:ascii="Tahoma" w:hAnsi="Tahoma" w:cs="Tahoma"/>
          <w:bCs/>
        </w:rPr>
        <w:t>.</w:t>
      </w:r>
      <w:r w:rsidR="007F7D21">
        <w:rPr>
          <w:rFonts w:ascii="Tahoma" w:hAnsi="Tahoma" w:cs="Tahoma"/>
          <w:bCs/>
        </w:rPr>
        <w:t xml:space="preserve"> </w:t>
      </w:r>
      <w:r w:rsidR="00A17416" w:rsidRPr="00A17416">
        <w:rPr>
          <w:rFonts w:ascii="Tahoma" w:hAnsi="Tahoma" w:cs="Tahoma"/>
          <w:bCs/>
        </w:rPr>
        <w:t>B</w:t>
      </w:r>
    </w:p>
    <w:p w14:paraId="25536E3A" w14:textId="6202252B" w:rsidR="00A17416" w:rsidRPr="00A17416" w:rsidRDefault="00081C3B" w:rsidP="00A17416">
      <w:pPr>
        <w:tabs>
          <w:tab w:val="left" w:pos="5840"/>
        </w:tabs>
        <w:ind w:left="737"/>
        <w:jc w:val="both"/>
        <w:rPr>
          <w:rFonts w:ascii="Tahoma" w:hAnsi="Tahoma" w:cs="Tahoma"/>
          <w:bCs/>
        </w:rPr>
      </w:pPr>
      <w:r>
        <w:rPr>
          <w:rFonts w:ascii="Tahoma" w:hAnsi="Tahoma" w:cs="Tahoma"/>
          <w:bCs/>
        </w:rPr>
        <w:t xml:space="preserve">  </w:t>
      </w:r>
      <w:r w:rsidR="00A17416" w:rsidRPr="00A17416">
        <w:rPr>
          <w:rFonts w:ascii="Tahoma" w:hAnsi="Tahoma" w:cs="Tahoma"/>
          <w:bCs/>
        </w:rPr>
        <w:t>002_Odgromowa</w:t>
      </w:r>
    </w:p>
    <w:p w14:paraId="0CB85E4C" w14:textId="262653FA" w:rsidR="00A17416" w:rsidRPr="00A17416" w:rsidRDefault="00081C3B" w:rsidP="00081C3B">
      <w:pPr>
        <w:tabs>
          <w:tab w:val="left" w:pos="5840"/>
        </w:tabs>
        <w:jc w:val="both"/>
        <w:rPr>
          <w:rFonts w:ascii="Tahoma" w:hAnsi="Tahoma" w:cs="Tahoma"/>
          <w:bCs/>
        </w:rPr>
      </w:pPr>
      <w:r>
        <w:rPr>
          <w:rFonts w:ascii="Tahoma" w:hAnsi="Tahoma" w:cs="Tahoma"/>
          <w:bCs/>
        </w:rPr>
        <w:t xml:space="preserve">                     </w:t>
      </w:r>
      <w:r w:rsidR="00A17416" w:rsidRPr="00A17416">
        <w:rPr>
          <w:rFonts w:ascii="Tahoma" w:hAnsi="Tahoma" w:cs="Tahoma"/>
          <w:bCs/>
        </w:rPr>
        <w:t>0001_Iglica KL1,</w:t>
      </w:r>
      <w:r w:rsidR="00674269">
        <w:rPr>
          <w:rFonts w:ascii="Tahoma" w:hAnsi="Tahoma" w:cs="Tahoma"/>
          <w:bCs/>
        </w:rPr>
        <w:t xml:space="preserve"> </w:t>
      </w:r>
      <w:r w:rsidR="00A17416" w:rsidRPr="00A17416">
        <w:rPr>
          <w:rFonts w:ascii="Tahoma" w:hAnsi="Tahoma" w:cs="Tahoma"/>
          <w:bCs/>
        </w:rPr>
        <w:t>KL2</w:t>
      </w:r>
    </w:p>
    <w:p w14:paraId="18063811" w14:textId="23A30051" w:rsidR="00A17416" w:rsidRPr="00A17416" w:rsidRDefault="00081C3B" w:rsidP="00A17416">
      <w:pPr>
        <w:tabs>
          <w:tab w:val="left" w:pos="5840"/>
        </w:tabs>
        <w:ind w:left="737"/>
        <w:jc w:val="both"/>
        <w:rPr>
          <w:rFonts w:ascii="Tahoma" w:hAnsi="Tahoma" w:cs="Tahoma"/>
          <w:bCs/>
        </w:rPr>
      </w:pPr>
      <w:r>
        <w:rPr>
          <w:rFonts w:ascii="Tahoma" w:hAnsi="Tahoma" w:cs="Tahoma"/>
          <w:bCs/>
        </w:rPr>
        <w:t xml:space="preserve">         </w:t>
      </w:r>
      <w:r w:rsidR="00A17416" w:rsidRPr="00A17416">
        <w:rPr>
          <w:rFonts w:ascii="Tahoma" w:hAnsi="Tahoma" w:cs="Tahoma"/>
          <w:bCs/>
        </w:rPr>
        <w:t>0002_Iglica KL3</w:t>
      </w:r>
    </w:p>
    <w:p w14:paraId="41A1AF54" w14:textId="7C74E019" w:rsidR="00A17416" w:rsidRPr="00A17416" w:rsidRDefault="00081C3B" w:rsidP="00A17416">
      <w:pPr>
        <w:tabs>
          <w:tab w:val="left" w:pos="5840"/>
        </w:tabs>
        <w:ind w:left="737"/>
        <w:jc w:val="both"/>
        <w:rPr>
          <w:rFonts w:ascii="Tahoma" w:hAnsi="Tahoma" w:cs="Tahoma"/>
          <w:bCs/>
        </w:rPr>
      </w:pPr>
      <w:r>
        <w:rPr>
          <w:rFonts w:ascii="Tahoma" w:hAnsi="Tahoma" w:cs="Tahoma"/>
          <w:bCs/>
        </w:rPr>
        <w:t xml:space="preserve">         </w:t>
      </w:r>
      <w:r w:rsidR="00A17416" w:rsidRPr="00A17416">
        <w:rPr>
          <w:rFonts w:ascii="Tahoma" w:hAnsi="Tahoma" w:cs="Tahoma"/>
          <w:bCs/>
        </w:rPr>
        <w:t>0003_Odstępy izolacyjne</w:t>
      </w:r>
    </w:p>
    <w:p w14:paraId="72D00A78" w14:textId="0D0CEC4F" w:rsidR="00A17416" w:rsidRPr="00A17416" w:rsidRDefault="00081C3B" w:rsidP="00A17416">
      <w:pPr>
        <w:tabs>
          <w:tab w:val="left" w:pos="5840"/>
        </w:tabs>
        <w:ind w:left="737"/>
        <w:jc w:val="both"/>
        <w:rPr>
          <w:rFonts w:ascii="Tahoma" w:hAnsi="Tahoma" w:cs="Tahoma"/>
          <w:bCs/>
        </w:rPr>
      </w:pPr>
      <w:r>
        <w:rPr>
          <w:rFonts w:ascii="Tahoma" w:hAnsi="Tahoma" w:cs="Tahoma"/>
          <w:bCs/>
        </w:rPr>
        <w:t xml:space="preserve">  </w:t>
      </w:r>
      <w:r w:rsidR="00A17416" w:rsidRPr="00A17416">
        <w:rPr>
          <w:rFonts w:ascii="Tahoma" w:hAnsi="Tahoma" w:cs="Tahoma"/>
          <w:bCs/>
        </w:rPr>
        <w:t>003_Plany instalacji</w:t>
      </w:r>
    </w:p>
    <w:p w14:paraId="322E9F72" w14:textId="1ED310C5" w:rsidR="00A17416" w:rsidRPr="00A17416" w:rsidRDefault="00081C3B" w:rsidP="00A17416">
      <w:pPr>
        <w:tabs>
          <w:tab w:val="left" w:pos="5840"/>
        </w:tabs>
        <w:ind w:left="737"/>
        <w:jc w:val="both"/>
        <w:rPr>
          <w:rFonts w:ascii="Tahoma" w:hAnsi="Tahoma" w:cs="Tahoma"/>
          <w:bCs/>
        </w:rPr>
      </w:pPr>
      <w:r>
        <w:rPr>
          <w:rFonts w:ascii="Tahoma" w:hAnsi="Tahoma" w:cs="Tahoma"/>
          <w:bCs/>
        </w:rPr>
        <w:t xml:space="preserve">         </w:t>
      </w:r>
      <w:r w:rsidR="00A17416" w:rsidRPr="00A17416">
        <w:rPr>
          <w:rFonts w:ascii="Tahoma" w:hAnsi="Tahoma" w:cs="Tahoma"/>
          <w:bCs/>
        </w:rPr>
        <w:t>0001_1Piętro klimatyzacja, kontrola dostępu</w:t>
      </w:r>
    </w:p>
    <w:p w14:paraId="41A7AA03" w14:textId="3BBFF102" w:rsidR="00A17416" w:rsidRPr="00A17416" w:rsidRDefault="00081C3B" w:rsidP="00A17416">
      <w:pPr>
        <w:tabs>
          <w:tab w:val="left" w:pos="5840"/>
        </w:tabs>
        <w:ind w:left="737"/>
        <w:jc w:val="both"/>
        <w:rPr>
          <w:rFonts w:ascii="Tahoma" w:hAnsi="Tahoma" w:cs="Tahoma"/>
          <w:bCs/>
        </w:rPr>
      </w:pPr>
      <w:r>
        <w:rPr>
          <w:rFonts w:ascii="Tahoma" w:hAnsi="Tahoma" w:cs="Tahoma"/>
          <w:bCs/>
        </w:rPr>
        <w:t xml:space="preserve">         </w:t>
      </w:r>
      <w:r w:rsidR="00A17416" w:rsidRPr="00A17416">
        <w:rPr>
          <w:rFonts w:ascii="Tahoma" w:hAnsi="Tahoma" w:cs="Tahoma"/>
          <w:bCs/>
        </w:rPr>
        <w:t xml:space="preserve">0002_2Pietro </w:t>
      </w:r>
      <w:proofErr w:type="spellStart"/>
      <w:r w:rsidR="00A17416" w:rsidRPr="00A17416">
        <w:rPr>
          <w:rFonts w:ascii="Tahoma" w:hAnsi="Tahoma" w:cs="Tahoma"/>
          <w:bCs/>
        </w:rPr>
        <w:t>ośw</w:t>
      </w:r>
      <w:proofErr w:type="spellEnd"/>
      <w:r w:rsidR="00A17416" w:rsidRPr="00A17416">
        <w:rPr>
          <w:rFonts w:ascii="Tahoma" w:hAnsi="Tahoma" w:cs="Tahoma"/>
          <w:bCs/>
        </w:rPr>
        <w:t>.</w:t>
      </w:r>
      <w:r w:rsidR="007D5C07">
        <w:rPr>
          <w:rFonts w:ascii="Tahoma" w:hAnsi="Tahoma" w:cs="Tahoma"/>
          <w:bCs/>
        </w:rPr>
        <w:t xml:space="preserve"> </w:t>
      </w:r>
      <w:r w:rsidR="00A17416" w:rsidRPr="00A17416">
        <w:rPr>
          <w:rFonts w:ascii="Tahoma" w:hAnsi="Tahoma" w:cs="Tahoma"/>
          <w:bCs/>
        </w:rPr>
        <w:t>awaryjne</w:t>
      </w:r>
    </w:p>
    <w:p w14:paraId="58320783" w14:textId="6F06B867" w:rsidR="00A17416" w:rsidRPr="00A17416" w:rsidRDefault="007D5C07" w:rsidP="00A17416">
      <w:pPr>
        <w:tabs>
          <w:tab w:val="left" w:pos="5840"/>
        </w:tabs>
        <w:ind w:left="737"/>
        <w:jc w:val="both"/>
        <w:rPr>
          <w:rFonts w:ascii="Tahoma" w:hAnsi="Tahoma" w:cs="Tahoma"/>
          <w:bCs/>
        </w:rPr>
      </w:pPr>
      <w:r>
        <w:rPr>
          <w:rFonts w:ascii="Tahoma" w:hAnsi="Tahoma" w:cs="Tahoma"/>
          <w:bCs/>
        </w:rPr>
        <w:t xml:space="preserve">         </w:t>
      </w:r>
      <w:r w:rsidR="00A17416" w:rsidRPr="00A17416">
        <w:rPr>
          <w:rFonts w:ascii="Tahoma" w:hAnsi="Tahoma" w:cs="Tahoma"/>
          <w:bCs/>
        </w:rPr>
        <w:t>0003_2Piętro gniazda wtykowe</w:t>
      </w:r>
    </w:p>
    <w:p w14:paraId="1256FEF0" w14:textId="204E0024" w:rsidR="00A17416" w:rsidRPr="00A17416" w:rsidRDefault="007D5C07" w:rsidP="00A17416">
      <w:pPr>
        <w:tabs>
          <w:tab w:val="left" w:pos="5840"/>
        </w:tabs>
        <w:ind w:left="737"/>
        <w:jc w:val="both"/>
        <w:rPr>
          <w:rFonts w:ascii="Tahoma" w:hAnsi="Tahoma" w:cs="Tahoma"/>
          <w:bCs/>
        </w:rPr>
      </w:pPr>
      <w:r>
        <w:rPr>
          <w:rFonts w:ascii="Tahoma" w:hAnsi="Tahoma" w:cs="Tahoma"/>
          <w:bCs/>
        </w:rPr>
        <w:t xml:space="preserve">         </w:t>
      </w:r>
      <w:r w:rsidR="00A17416" w:rsidRPr="00A17416">
        <w:rPr>
          <w:rFonts w:ascii="Tahoma" w:hAnsi="Tahoma" w:cs="Tahoma"/>
          <w:bCs/>
        </w:rPr>
        <w:t>0004_2Piętro instalacja komputerowa,</w:t>
      </w:r>
      <w:r w:rsidR="007F7D21">
        <w:rPr>
          <w:rFonts w:ascii="Tahoma" w:hAnsi="Tahoma" w:cs="Tahoma"/>
          <w:bCs/>
        </w:rPr>
        <w:t xml:space="preserve"> </w:t>
      </w:r>
      <w:r w:rsidR="00A17416" w:rsidRPr="00A17416">
        <w:rPr>
          <w:rFonts w:ascii="Tahoma" w:hAnsi="Tahoma" w:cs="Tahoma"/>
          <w:bCs/>
        </w:rPr>
        <w:t>DATA</w:t>
      </w:r>
    </w:p>
    <w:p w14:paraId="2E7F0891" w14:textId="6739D374" w:rsidR="00A17416" w:rsidRPr="00A17416" w:rsidRDefault="007F7D21" w:rsidP="00A17416">
      <w:pPr>
        <w:tabs>
          <w:tab w:val="left" w:pos="5840"/>
        </w:tabs>
        <w:ind w:left="737"/>
        <w:jc w:val="both"/>
        <w:rPr>
          <w:rFonts w:ascii="Tahoma" w:hAnsi="Tahoma" w:cs="Tahoma"/>
          <w:bCs/>
        </w:rPr>
      </w:pPr>
      <w:r>
        <w:rPr>
          <w:rFonts w:ascii="Tahoma" w:hAnsi="Tahoma" w:cs="Tahoma"/>
          <w:bCs/>
        </w:rPr>
        <w:t xml:space="preserve">         </w:t>
      </w:r>
      <w:r w:rsidR="00A17416" w:rsidRPr="00A17416">
        <w:rPr>
          <w:rFonts w:ascii="Tahoma" w:hAnsi="Tahoma" w:cs="Tahoma"/>
          <w:bCs/>
        </w:rPr>
        <w:t>0005_2Piętro klimatyzacja</w:t>
      </w:r>
    </w:p>
    <w:p w14:paraId="5A78722C" w14:textId="58CC7226" w:rsidR="00A17416" w:rsidRPr="00A17416" w:rsidRDefault="007F7D21" w:rsidP="00A17416">
      <w:pPr>
        <w:tabs>
          <w:tab w:val="left" w:pos="5840"/>
        </w:tabs>
        <w:ind w:left="737"/>
        <w:jc w:val="both"/>
        <w:rPr>
          <w:rFonts w:ascii="Tahoma" w:hAnsi="Tahoma" w:cs="Tahoma"/>
          <w:bCs/>
        </w:rPr>
      </w:pPr>
      <w:r>
        <w:rPr>
          <w:rFonts w:ascii="Tahoma" w:hAnsi="Tahoma" w:cs="Tahoma"/>
          <w:bCs/>
        </w:rPr>
        <w:t xml:space="preserve">         </w:t>
      </w:r>
      <w:r w:rsidR="00A17416" w:rsidRPr="00A17416">
        <w:rPr>
          <w:rFonts w:ascii="Tahoma" w:hAnsi="Tahoma" w:cs="Tahoma"/>
          <w:bCs/>
        </w:rPr>
        <w:t>0006_2Piętro oświetlenie</w:t>
      </w:r>
    </w:p>
    <w:p w14:paraId="59C0F778" w14:textId="3FDFD8CA" w:rsidR="00A17416" w:rsidRPr="00A17416" w:rsidRDefault="007F7D21" w:rsidP="00A17416">
      <w:pPr>
        <w:tabs>
          <w:tab w:val="left" w:pos="5840"/>
        </w:tabs>
        <w:ind w:left="737"/>
        <w:jc w:val="both"/>
        <w:rPr>
          <w:rFonts w:ascii="Tahoma" w:hAnsi="Tahoma" w:cs="Tahoma"/>
          <w:bCs/>
        </w:rPr>
      </w:pPr>
      <w:r>
        <w:rPr>
          <w:rFonts w:ascii="Tahoma" w:hAnsi="Tahoma" w:cs="Tahoma"/>
          <w:bCs/>
        </w:rPr>
        <w:t xml:space="preserve">         </w:t>
      </w:r>
      <w:r w:rsidR="00A17416" w:rsidRPr="00A17416">
        <w:rPr>
          <w:rFonts w:ascii="Tahoma" w:hAnsi="Tahoma" w:cs="Tahoma"/>
          <w:bCs/>
        </w:rPr>
        <w:t>0007_Dach klimatyzacja, inst. Odgromowa</w:t>
      </w:r>
    </w:p>
    <w:p w14:paraId="5AE2AF9A" w14:textId="1F9B252F" w:rsidR="00A17416" w:rsidRPr="00A17416" w:rsidRDefault="007F7D21" w:rsidP="00A17416">
      <w:pPr>
        <w:tabs>
          <w:tab w:val="left" w:pos="5840"/>
        </w:tabs>
        <w:ind w:left="737"/>
        <w:jc w:val="both"/>
        <w:rPr>
          <w:rFonts w:ascii="Tahoma" w:hAnsi="Tahoma" w:cs="Tahoma"/>
          <w:bCs/>
        </w:rPr>
      </w:pPr>
      <w:r>
        <w:rPr>
          <w:rFonts w:ascii="Tahoma" w:hAnsi="Tahoma" w:cs="Tahoma"/>
          <w:bCs/>
        </w:rPr>
        <w:t xml:space="preserve">         </w:t>
      </w:r>
      <w:r w:rsidR="00A17416" w:rsidRPr="00A17416">
        <w:rPr>
          <w:rFonts w:ascii="Tahoma" w:hAnsi="Tahoma" w:cs="Tahoma"/>
          <w:bCs/>
        </w:rPr>
        <w:t>0008_Parter klimatyzacja, zasilanie</w:t>
      </w:r>
    </w:p>
    <w:p w14:paraId="45778E32" w14:textId="74DEA8D6" w:rsidR="00A17416" w:rsidRPr="00A17416" w:rsidRDefault="007F7D21" w:rsidP="00A17416">
      <w:pPr>
        <w:tabs>
          <w:tab w:val="left" w:pos="5840"/>
        </w:tabs>
        <w:ind w:left="737"/>
        <w:jc w:val="both"/>
        <w:rPr>
          <w:rFonts w:ascii="Tahoma" w:hAnsi="Tahoma" w:cs="Tahoma"/>
          <w:bCs/>
        </w:rPr>
      </w:pPr>
      <w:r>
        <w:rPr>
          <w:rFonts w:ascii="Tahoma" w:hAnsi="Tahoma" w:cs="Tahoma"/>
          <w:bCs/>
        </w:rPr>
        <w:t xml:space="preserve">         </w:t>
      </w:r>
      <w:r w:rsidR="00A17416" w:rsidRPr="00A17416">
        <w:rPr>
          <w:rFonts w:ascii="Tahoma" w:hAnsi="Tahoma" w:cs="Tahoma"/>
          <w:bCs/>
        </w:rPr>
        <w:t>0009_Parter zasilanie kompensatora w cz.</w:t>
      </w:r>
      <w:r>
        <w:rPr>
          <w:rFonts w:ascii="Tahoma" w:hAnsi="Tahoma" w:cs="Tahoma"/>
          <w:bCs/>
        </w:rPr>
        <w:t xml:space="preserve"> </w:t>
      </w:r>
      <w:r w:rsidR="00A17416" w:rsidRPr="00A17416">
        <w:rPr>
          <w:rFonts w:ascii="Tahoma" w:hAnsi="Tahoma" w:cs="Tahoma"/>
          <w:bCs/>
        </w:rPr>
        <w:t>B</w:t>
      </w:r>
    </w:p>
    <w:p w14:paraId="1696F98B" w14:textId="6FDD3410" w:rsidR="00A17416" w:rsidRPr="00A17416" w:rsidRDefault="007F7D21" w:rsidP="00A17416">
      <w:pPr>
        <w:tabs>
          <w:tab w:val="left" w:pos="5840"/>
        </w:tabs>
        <w:ind w:left="737"/>
        <w:jc w:val="both"/>
        <w:rPr>
          <w:rFonts w:ascii="Tahoma" w:hAnsi="Tahoma" w:cs="Tahoma"/>
          <w:bCs/>
        </w:rPr>
      </w:pPr>
      <w:r>
        <w:rPr>
          <w:rFonts w:ascii="Tahoma" w:hAnsi="Tahoma" w:cs="Tahoma"/>
          <w:bCs/>
        </w:rPr>
        <w:t xml:space="preserve">         0</w:t>
      </w:r>
      <w:r w:rsidR="00A17416" w:rsidRPr="00A17416">
        <w:rPr>
          <w:rFonts w:ascii="Tahoma" w:hAnsi="Tahoma" w:cs="Tahoma"/>
          <w:bCs/>
        </w:rPr>
        <w:t>0010_Piwnica zasilanie kompensatora w cz.</w:t>
      </w:r>
      <w:r>
        <w:rPr>
          <w:rFonts w:ascii="Tahoma" w:hAnsi="Tahoma" w:cs="Tahoma"/>
          <w:bCs/>
        </w:rPr>
        <w:t xml:space="preserve"> </w:t>
      </w:r>
      <w:r w:rsidR="00A17416" w:rsidRPr="00A17416">
        <w:rPr>
          <w:rFonts w:ascii="Tahoma" w:hAnsi="Tahoma" w:cs="Tahoma"/>
          <w:bCs/>
        </w:rPr>
        <w:t>A budynku</w:t>
      </w:r>
    </w:p>
    <w:p w14:paraId="38F01A1F" w14:textId="27CF4D16" w:rsidR="00A17416" w:rsidRPr="00A17416" w:rsidRDefault="00A17416" w:rsidP="00A17416">
      <w:pPr>
        <w:tabs>
          <w:tab w:val="left" w:pos="5840"/>
        </w:tabs>
        <w:ind w:left="737"/>
        <w:jc w:val="both"/>
        <w:rPr>
          <w:rFonts w:ascii="Tahoma" w:hAnsi="Tahoma" w:cs="Tahoma"/>
          <w:bCs/>
        </w:rPr>
      </w:pPr>
      <w:r w:rsidRPr="00A17416">
        <w:rPr>
          <w:rFonts w:ascii="Tahoma" w:hAnsi="Tahoma" w:cs="Tahoma"/>
          <w:bCs/>
        </w:rPr>
        <w:t>004_Oświetlenie etap 1</w:t>
      </w:r>
    </w:p>
    <w:p w14:paraId="6E26DBD2" w14:textId="78253C06" w:rsidR="00A17416" w:rsidRPr="00A17416" w:rsidRDefault="007F7D21" w:rsidP="007F7D21">
      <w:pPr>
        <w:tabs>
          <w:tab w:val="left" w:pos="5840"/>
        </w:tabs>
        <w:jc w:val="both"/>
        <w:rPr>
          <w:rFonts w:ascii="Tahoma" w:hAnsi="Tahoma" w:cs="Tahoma"/>
          <w:bCs/>
        </w:rPr>
      </w:pPr>
      <w:r>
        <w:rPr>
          <w:rFonts w:ascii="Tahoma" w:hAnsi="Tahoma" w:cs="Tahoma"/>
          <w:bCs/>
        </w:rPr>
        <w:t xml:space="preserve">            </w:t>
      </w:r>
      <w:r w:rsidR="00A17416" w:rsidRPr="00A17416">
        <w:rPr>
          <w:rFonts w:ascii="Tahoma" w:hAnsi="Tahoma" w:cs="Tahoma"/>
          <w:bCs/>
        </w:rPr>
        <w:t>005_Projekt budowlano-wykonawczy</w:t>
      </w:r>
    </w:p>
    <w:p w14:paraId="63CBE8D8" w14:textId="6E22E53D" w:rsidR="00A17416" w:rsidRPr="00A17416" w:rsidRDefault="00A17416" w:rsidP="00A17416">
      <w:pPr>
        <w:tabs>
          <w:tab w:val="left" w:pos="5840"/>
        </w:tabs>
        <w:ind w:left="737"/>
        <w:jc w:val="both"/>
        <w:rPr>
          <w:rFonts w:ascii="Tahoma" w:hAnsi="Tahoma" w:cs="Tahoma"/>
          <w:bCs/>
        </w:rPr>
      </w:pPr>
      <w:r w:rsidRPr="00A17416">
        <w:rPr>
          <w:rFonts w:ascii="Tahoma" w:hAnsi="Tahoma" w:cs="Tahoma"/>
          <w:bCs/>
        </w:rPr>
        <w:t>006_Schematy ideowe i montażowe</w:t>
      </w:r>
    </w:p>
    <w:p w14:paraId="569A60F8" w14:textId="77777777" w:rsidR="00BC6999" w:rsidRDefault="007F7D21" w:rsidP="00BC6999">
      <w:pPr>
        <w:tabs>
          <w:tab w:val="left" w:pos="567"/>
          <w:tab w:val="left" w:pos="5840"/>
        </w:tabs>
        <w:jc w:val="both"/>
        <w:rPr>
          <w:rFonts w:ascii="Tahoma" w:hAnsi="Tahoma" w:cs="Tahoma"/>
          <w:bCs/>
        </w:rPr>
      </w:pPr>
      <w:r>
        <w:rPr>
          <w:rFonts w:ascii="Tahoma" w:hAnsi="Tahoma" w:cs="Tahoma"/>
          <w:bCs/>
        </w:rPr>
        <w:t xml:space="preserve">       </w:t>
      </w:r>
      <w:r w:rsidR="00A17416" w:rsidRPr="00A17416">
        <w:rPr>
          <w:rFonts w:ascii="Tahoma" w:hAnsi="Tahoma" w:cs="Tahoma"/>
          <w:bCs/>
        </w:rPr>
        <w:t>02_Specyfikacja techniczna</w:t>
      </w:r>
      <w:r w:rsidR="00BC6999">
        <w:rPr>
          <w:rFonts w:ascii="Tahoma" w:hAnsi="Tahoma" w:cs="Tahoma"/>
          <w:bCs/>
        </w:rPr>
        <w:t xml:space="preserve">           </w:t>
      </w:r>
    </w:p>
    <w:p w14:paraId="5B7E81E9" w14:textId="7B86FC35" w:rsidR="00A17416" w:rsidRPr="00A17416" w:rsidRDefault="007F7D21" w:rsidP="00BC6999">
      <w:pPr>
        <w:tabs>
          <w:tab w:val="left" w:pos="567"/>
          <w:tab w:val="left" w:pos="5840"/>
        </w:tabs>
        <w:jc w:val="both"/>
        <w:rPr>
          <w:rFonts w:ascii="Tahoma" w:hAnsi="Tahoma" w:cs="Tahoma"/>
          <w:bCs/>
        </w:rPr>
      </w:pPr>
      <w:r w:rsidRPr="00BC6999">
        <w:rPr>
          <w:rFonts w:ascii="Tahoma" w:hAnsi="Tahoma" w:cs="Tahoma"/>
          <w:b/>
        </w:rPr>
        <w:t>IIB.</w:t>
      </w:r>
      <w:r w:rsidR="00BC6999">
        <w:rPr>
          <w:rFonts w:ascii="Tahoma" w:hAnsi="Tahoma" w:cs="Tahoma"/>
          <w:b/>
        </w:rPr>
        <w:t xml:space="preserve"> </w:t>
      </w:r>
      <w:r w:rsidR="00BC6999" w:rsidRPr="007F7D21">
        <w:rPr>
          <w:rFonts w:ascii="Tahoma" w:hAnsi="Tahoma" w:cs="Tahoma"/>
          <w:b/>
        </w:rPr>
        <w:t>BRANŻA ELEKTRYCZNA – Etap I</w:t>
      </w:r>
    </w:p>
    <w:p w14:paraId="1F4AA90E" w14:textId="6B7B01E8" w:rsidR="00A17416" w:rsidRPr="00A17416" w:rsidRDefault="00BC6999" w:rsidP="00E934F1">
      <w:pPr>
        <w:tabs>
          <w:tab w:val="left" w:pos="426"/>
          <w:tab w:val="left" w:pos="5840"/>
        </w:tabs>
        <w:jc w:val="both"/>
        <w:rPr>
          <w:rFonts w:ascii="Tahoma" w:hAnsi="Tahoma" w:cs="Tahoma"/>
          <w:bCs/>
        </w:rPr>
      </w:pPr>
      <w:r>
        <w:rPr>
          <w:rFonts w:ascii="Tahoma" w:hAnsi="Tahoma" w:cs="Tahoma"/>
          <w:bCs/>
        </w:rPr>
        <w:t xml:space="preserve">       </w:t>
      </w:r>
      <w:r w:rsidR="00A17416" w:rsidRPr="00A17416">
        <w:rPr>
          <w:rFonts w:ascii="Tahoma" w:hAnsi="Tahoma" w:cs="Tahoma"/>
          <w:bCs/>
        </w:rPr>
        <w:t>01_Projekt budowlano-wykonawczy</w:t>
      </w:r>
    </w:p>
    <w:p w14:paraId="0E4436A9" w14:textId="6652DC7E" w:rsidR="00A17416" w:rsidRPr="00A17416" w:rsidRDefault="00A17416" w:rsidP="00A17416">
      <w:pPr>
        <w:tabs>
          <w:tab w:val="left" w:pos="5840"/>
        </w:tabs>
        <w:ind w:left="737"/>
        <w:jc w:val="both"/>
        <w:rPr>
          <w:rFonts w:ascii="Tahoma" w:hAnsi="Tahoma" w:cs="Tahoma"/>
          <w:bCs/>
        </w:rPr>
      </w:pPr>
      <w:r w:rsidRPr="00A17416">
        <w:rPr>
          <w:rFonts w:ascii="Tahoma" w:hAnsi="Tahoma" w:cs="Tahoma"/>
          <w:bCs/>
        </w:rPr>
        <w:t>001_Plany instalacji</w:t>
      </w:r>
    </w:p>
    <w:p w14:paraId="69F1AA30" w14:textId="04877CA6" w:rsidR="00A17416" w:rsidRPr="00A17416" w:rsidRDefault="00A17416" w:rsidP="00A17416">
      <w:pPr>
        <w:tabs>
          <w:tab w:val="left" w:pos="5840"/>
        </w:tabs>
        <w:ind w:left="737"/>
        <w:jc w:val="both"/>
        <w:rPr>
          <w:rFonts w:ascii="Tahoma" w:hAnsi="Tahoma" w:cs="Tahoma"/>
          <w:bCs/>
        </w:rPr>
      </w:pPr>
      <w:r w:rsidRPr="00A17416">
        <w:rPr>
          <w:rFonts w:ascii="Tahoma" w:hAnsi="Tahoma" w:cs="Tahoma"/>
          <w:bCs/>
        </w:rPr>
        <w:t xml:space="preserve"> </w:t>
      </w:r>
      <w:r w:rsidR="00BC6999">
        <w:rPr>
          <w:rFonts w:ascii="Tahoma" w:hAnsi="Tahoma" w:cs="Tahoma"/>
          <w:bCs/>
        </w:rPr>
        <w:t xml:space="preserve">      </w:t>
      </w:r>
      <w:r w:rsidRPr="00A17416">
        <w:rPr>
          <w:rFonts w:ascii="Tahoma" w:hAnsi="Tahoma" w:cs="Tahoma"/>
          <w:bCs/>
        </w:rPr>
        <w:t xml:space="preserve"> 0001_1Piętro gniazda wtykowe</w:t>
      </w:r>
    </w:p>
    <w:p w14:paraId="771AE780" w14:textId="0C90ADA2" w:rsidR="00A17416" w:rsidRPr="00A17416" w:rsidRDefault="00A17416" w:rsidP="00A17416">
      <w:pPr>
        <w:tabs>
          <w:tab w:val="left" w:pos="5840"/>
        </w:tabs>
        <w:ind w:left="737"/>
        <w:jc w:val="both"/>
        <w:rPr>
          <w:rFonts w:ascii="Tahoma" w:hAnsi="Tahoma" w:cs="Tahoma"/>
          <w:bCs/>
        </w:rPr>
      </w:pPr>
      <w:r w:rsidRPr="00A17416">
        <w:rPr>
          <w:rFonts w:ascii="Tahoma" w:hAnsi="Tahoma" w:cs="Tahoma"/>
          <w:bCs/>
        </w:rPr>
        <w:t xml:space="preserve">  </w:t>
      </w:r>
      <w:r w:rsidR="00BC6999">
        <w:rPr>
          <w:rFonts w:ascii="Tahoma" w:hAnsi="Tahoma" w:cs="Tahoma"/>
          <w:bCs/>
        </w:rPr>
        <w:t xml:space="preserve">      </w:t>
      </w:r>
      <w:r w:rsidRPr="00A17416">
        <w:rPr>
          <w:rFonts w:ascii="Tahoma" w:hAnsi="Tahoma" w:cs="Tahoma"/>
          <w:bCs/>
        </w:rPr>
        <w:t>0002_1Piętro inst.</w:t>
      </w:r>
      <w:r w:rsidR="00BC6999">
        <w:rPr>
          <w:rFonts w:ascii="Tahoma" w:hAnsi="Tahoma" w:cs="Tahoma"/>
          <w:bCs/>
        </w:rPr>
        <w:t xml:space="preserve"> </w:t>
      </w:r>
      <w:r w:rsidRPr="00A17416">
        <w:rPr>
          <w:rFonts w:ascii="Tahoma" w:hAnsi="Tahoma" w:cs="Tahoma"/>
          <w:bCs/>
        </w:rPr>
        <w:t>komputerowa,</w:t>
      </w:r>
      <w:r w:rsidR="00BC6999">
        <w:rPr>
          <w:rFonts w:ascii="Tahoma" w:hAnsi="Tahoma" w:cs="Tahoma"/>
          <w:bCs/>
        </w:rPr>
        <w:t xml:space="preserve"> </w:t>
      </w:r>
      <w:r w:rsidRPr="00A17416">
        <w:rPr>
          <w:rFonts w:ascii="Tahoma" w:hAnsi="Tahoma" w:cs="Tahoma"/>
          <w:bCs/>
        </w:rPr>
        <w:t>DATA</w:t>
      </w:r>
    </w:p>
    <w:p w14:paraId="5E300133" w14:textId="2E3361D9" w:rsidR="00A17416" w:rsidRPr="00A17416" w:rsidRDefault="00A17416" w:rsidP="00A17416">
      <w:pPr>
        <w:tabs>
          <w:tab w:val="left" w:pos="5840"/>
        </w:tabs>
        <w:ind w:left="737"/>
        <w:jc w:val="both"/>
        <w:rPr>
          <w:rFonts w:ascii="Tahoma" w:hAnsi="Tahoma" w:cs="Tahoma"/>
          <w:bCs/>
        </w:rPr>
      </w:pPr>
      <w:r w:rsidRPr="00A17416">
        <w:rPr>
          <w:rFonts w:ascii="Tahoma" w:hAnsi="Tahoma" w:cs="Tahoma"/>
          <w:bCs/>
        </w:rPr>
        <w:t xml:space="preserve">  </w:t>
      </w:r>
      <w:r w:rsidR="00BC6999">
        <w:rPr>
          <w:rFonts w:ascii="Tahoma" w:hAnsi="Tahoma" w:cs="Tahoma"/>
          <w:bCs/>
        </w:rPr>
        <w:t xml:space="preserve">      </w:t>
      </w:r>
      <w:r w:rsidRPr="00A17416">
        <w:rPr>
          <w:rFonts w:ascii="Tahoma" w:hAnsi="Tahoma" w:cs="Tahoma"/>
          <w:bCs/>
        </w:rPr>
        <w:t>0003_1Piętro oświetlenie</w:t>
      </w:r>
    </w:p>
    <w:p w14:paraId="72AAEA59" w14:textId="74BF042B" w:rsidR="00A17416" w:rsidRPr="00A17416" w:rsidRDefault="00BC6999" w:rsidP="00A17416">
      <w:pPr>
        <w:tabs>
          <w:tab w:val="left" w:pos="5840"/>
        </w:tabs>
        <w:ind w:left="737"/>
        <w:jc w:val="both"/>
        <w:rPr>
          <w:rFonts w:ascii="Tahoma" w:hAnsi="Tahoma" w:cs="Tahoma"/>
          <w:bCs/>
        </w:rPr>
      </w:pPr>
      <w:r>
        <w:rPr>
          <w:rFonts w:ascii="Tahoma" w:hAnsi="Tahoma" w:cs="Tahoma"/>
          <w:bCs/>
        </w:rPr>
        <w:t xml:space="preserve">      </w:t>
      </w:r>
      <w:r w:rsidR="00A17416" w:rsidRPr="00A17416">
        <w:rPr>
          <w:rFonts w:ascii="Tahoma" w:hAnsi="Tahoma" w:cs="Tahoma"/>
          <w:bCs/>
        </w:rPr>
        <w:t xml:space="preserve">  0004_1Piętro oświetlenie awaryjne</w:t>
      </w:r>
    </w:p>
    <w:p w14:paraId="21ED5CF5" w14:textId="5CA5F125" w:rsidR="00A17416" w:rsidRPr="00A17416" w:rsidRDefault="00BC6999" w:rsidP="00A17416">
      <w:pPr>
        <w:tabs>
          <w:tab w:val="left" w:pos="5840"/>
        </w:tabs>
        <w:ind w:left="737"/>
        <w:jc w:val="both"/>
        <w:rPr>
          <w:rFonts w:ascii="Tahoma" w:hAnsi="Tahoma" w:cs="Tahoma"/>
          <w:bCs/>
        </w:rPr>
      </w:pPr>
      <w:r>
        <w:rPr>
          <w:rFonts w:ascii="Tahoma" w:hAnsi="Tahoma" w:cs="Tahoma"/>
          <w:bCs/>
        </w:rPr>
        <w:t xml:space="preserve">      </w:t>
      </w:r>
      <w:r w:rsidR="00A17416" w:rsidRPr="00A17416">
        <w:rPr>
          <w:rFonts w:ascii="Tahoma" w:hAnsi="Tahoma" w:cs="Tahoma"/>
          <w:bCs/>
        </w:rPr>
        <w:t xml:space="preserve">  0005_Parter gniazda w</w:t>
      </w:r>
      <w:r>
        <w:rPr>
          <w:rFonts w:ascii="Tahoma" w:hAnsi="Tahoma" w:cs="Tahoma"/>
          <w:bCs/>
        </w:rPr>
        <w:t>ty</w:t>
      </w:r>
      <w:r w:rsidR="00A17416" w:rsidRPr="00A17416">
        <w:rPr>
          <w:rFonts w:ascii="Tahoma" w:hAnsi="Tahoma" w:cs="Tahoma"/>
          <w:bCs/>
        </w:rPr>
        <w:t>kowe</w:t>
      </w:r>
    </w:p>
    <w:p w14:paraId="2A13E9F6" w14:textId="0323BB19" w:rsidR="00A17416" w:rsidRPr="00A17416" w:rsidRDefault="00A17416" w:rsidP="00A17416">
      <w:pPr>
        <w:tabs>
          <w:tab w:val="left" w:pos="5840"/>
        </w:tabs>
        <w:ind w:left="737"/>
        <w:jc w:val="both"/>
        <w:rPr>
          <w:rFonts w:ascii="Tahoma" w:hAnsi="Tahoma" w:cs="Tahoma"/>
          <w:bCs/>
        </w:rPr>
      </w:pPr>
      <w:r w:rsidRPr="00A17416">
        <w:rPr>
          <w:rFonts w:ascii="Tahoma" w:hAnsi="Tahoma" w:cs="Tahoma"/>
          <w:bCs/>
        </w:rPr>
        <w:t xml:space="preserve"> </w:t>
      </w:r>
      <w:r w:rsidR="00BC6999">
        <w:rPr>
          <w:rFonts w:ascii="Tahoma" w:hAnsi="Tahoma" w:cs="Tahoma"/>
          <w:bCs/>
        </w:rPr>
        <w:t xml:space="preserve">       </w:t>
      </w:r>
      <w:r w:rsidRPr="00A17416">
        <w:rPr>
          <w:rFonts w:ascii="Tahoma" w:hAnsi="Tahoma" w:cs="Tahoma"/>
          <w:bCs/>
        </w:rPr>
        <w:t>0006_Parter inst.</w:t>
      </w:r>
      <w:r w:rsidR="00BC6999">
        <w:rPr>
          <w:rFonts w:ascii="Tahoma" w:hAnsi="Tahoma" w:cs="Tahoma"/>
          <w:bCs/>
        </w:rPr>
        <w:t xml:space="preserve"> </w:t>
      </w:r>
      <w:r w:rsidRPr="00A17416">
        <w:rPr>
          <w:rFonts w:ascii="Tahoma" w:hAnsi="Tahoma" w:cs="Tahoma"/>
          <w:bCs/>
        </w:rPr>
        <w:t>komputerowa,</w:t>
      </w:r>
      <w:r w:rsidR="00BC6999">
        <w:rPr>
          <w:rFonts w:ascii="Tahoma" w:hAnsi="Tahoma" w:cs="Tahoma"/>
          <w:bCs/>
        </w:rPr>
        <w:t xml:space="preserve"> </w:t>
      </w:r>
      <w:r w:rsidRPr="00A17416">
        <w:rPr>
          <w:rFonts w:ascii="Tahoma" w:hAnsi="Tahoma" w:cs="Tahoma"/>
          <w:bCs/>
        </w:rPr>
        <w:t>DATA</w:t>
      </w:r>
    </w:p>
    <w:p w14:paraId="59035CBB" w14:textId="52EAF205" w:rsidR="00A17416" w:rsidRPr="00A17416" w:rsidRDefault="00A17416" w:rsidP="00A17416">
      <w:pPr>
        <w:tabs>
          <w:tab w:val="left" w:pos="5840"/>
        </w:tabs>
        <w:ind w:left="737"/>
        <w:jc w:val="both"/>
        <w:rPr>
          <w:rFonts w:ascii="Tahoma" w:hAnsi="Tahoma" w:cs="Tahoma"/>
          <w:bCs/>
        </w:rPr>
      </w:pPr>
      <w:r w:rsidRPr="00A17416">
        <w:rPr>
          <w:rFonts w:ascii="Tahoma" w:hAnsi="Tahoma" w:cs="Tahoma"/>
          <w:bCs/>
        </w:rPr>
        <w:t xml:space="preserve">  </w:t>
      </w:r>
      <w:r w:rsidR="00BC6999">
        <w:rPr>
          <w:rFonts w:ascii="Tahoma" w:hAnsi="Tahoma" w:cs="Tahoma"/>
          <w:bCs/>
        </w:rPr>
        <w:t xml:space="preserve">      </w:t>
      </w:r>
      <w:r w:rsidRPr="00A17416">
        <w:rPr>
          <w:rFonts w:ascii="Tahoma" w:hAnsi="Tahoma" w:cs="Tahoma"/>
          <w:bCs/>
        </w:rPr>
        <w:t>0007_Parter oświetlenie</w:t>
      </w:r>
    </w:p>
    <w:p w14:paraId="71094E05" w14:textId="719CE55D" w:rsidR="00A17416" w:rsidRPr="00A17416" w:rsidRDefault="00A17416" w:rsidP="00A17416">
      <w:pPr>
        <w:tabs>
          <w:tab w:val="left" w:pos="5840"/>
        </w:tabs>
        <w:ind w:left="737"/>
        <w:jc w:val="both"/>
        <w:rPr>
          <w:rFonts w:ascii="Tahoma" w:hAnsi="Tahoma" w:cs="Tahoma"/>
          <w:bCs/>
        </w:rPr>
      </w:pPr>
      <w:r w:rsidRPr="00A17416">
        <w:rPr>
          <w:rFonts w:ascii="Tahoma" w:hAnsi="Tahoma" w:cs="Tahoma"/>
          <w:bCs/>
        </w:rPr>
        <w:t xml:space="preserve">  </w:t>
      </w:r>
      <w:r w:rsidR="00BC6999">
        <w:rPr>
          <w:rFonts w:ascii="Tahoma" w:hAnsi="Tahoma" w:cs="Tahoma"/>
          <w:bCs/>
        </w:rPr>
        <w:t xml:space="preserve">      </w:t>
      </w:r>
      <w:r w:rsidRPr="00A17416">
        <w:rPr>
          <w:rFonts w:ascii="Tahoma" w:hAnsi="Tahoma" w:cs="Tahoma"/>
          <w:bCs/>
        </w:rPr>
        <w:t>0008_Parter oświetlenie awaryjne</w:t>
      </w:r>
    </w:p>
    <w:p w14:paraId="0D02F8BA" w14:textId="221EDD4F" w:rsidR="00A17416" w:rsidRPr="00A17416" w:rsidRDefault="00A17416" w:rsidP="00A17416">
      <w:pPr>
        <w:tabs>
          <w:tab w:val="left" w:pos="5840"/>
        </w:tabs>
        <w:ind w:left="737"/>
        <w:jc w:val="both"/>
        <w:rPr>
          <w:rFonts w:ascii="Tahoma" w:hAnsi="Tahoma" w:cs="Tahoma"/>
          <w:bCs/>
        </w:rPr>
      </w:pPr>
      <w:r w:rsidRPr="00A17416">
        <w:rPr>
          <w:rFonts w:ascii="Tahoma" w:hAnsi="Tahoma" w:cs="Tahoma"/>
          <w:bCs/>
        </w:rPr>
        <w:t xml:space="preserve"> </w:t>
      </w:r>
      <w:r w:rsidR="00BC6999">
        <w:rPr>
          <w:rFonts w:ascii="Tahoma" w:hAnsi="Tahoma" w:cs="Tahoma"/>
          <w:bCs/>
        </w:rPr>
        <w:t xml:space="preserve">      </w:t>
      </w:r>
      <w:r w:rsidRPr="00A17416">
        <w:rPr>
          <w:rFonts w:ascii="Tahoma" w:hAnsi="Tahoma" w:cs="Tahoma"/>
          <w:bCs/>
        </w:rPr>
        <w:t xml:space="preserve"> 0009_Piwnica gniazda wtykowe</w:t>
      </w:r>
    </w:p>
    <w:p w14:paraId="460CA20E" w14:textId="01A2BB77" w:rsidR="00A17416" w:rsidRPr="00A17416" w:rsidRDefault="00A17416" w:rsidP="00A17416">
      <w:pPr>
        <w:tabs>
          <w:tab w:val="left" w:pos="5840"/>
        </w:tabs>
        <w:ind w:left="737"/>
        <w:jc w:val="both"/>
        <w:rPr>
          <w:rFonts w:ascii="Tahoma" w:hAnsi="Tahoma" w:cs="Tahoma"/>
          <w:bCs/>
        </w:rPr>
      </w:pPr>
      <w:r w:rsidRPr="00A17416">
        <w:rPr>
          <w:rFonts w:ascii="Tahoma" w:hAnsi="Tahoma" w:cs="Tahoma"/>
          <w:bCs/>
        </w:rPr>
        <w:t xml:space="preserve"> </w:t>
      </w:r>
      <w:r w:rsidR="00BC6999">
        <w:rPr>
          <w:rFonts w:ascii="Tahoma" w:hAnsi="Tahoma" w:cs="Tahoma"/>
          <w:bCs/>
        </w:rPr>
        <w:t xml:space="preserve">       0</w:t>
      </w:r>
      <w:r w:rsidRPr="00A17416">
        <w:rPr>
          <w:rFonts w:ascii="Tahoma" w:hAnsi="Tahoma" w:cs="Tahoma"/>
          <w:bCs/>
        </w:rPr>
        <w:t>0010_Piwnica oświetlenie awaryjne</w:t>
      </w:r>
    </w:p>
    <w:p w14:paraId="6DB1CC8C" w14:textId="7D2BB860" w:rsidR="00A17416" w:rsidRPr="00A17416" w:rsidRDefault="00BC6999" w:rsidP="00A17416">
      <w:pPr>
        <w:tabs>
          <w:tab w:val="left" w:pos="5840"/>
        </w:tabs>
        <w:ind w:left="737"/>
        <w:jc w:val="both"/>
        <w:rPr>
          <w:rFonts w:ascii="Tahoma" w:hAnsi="Tahoma" w:cs="Tahoma"/>
          <w:bCs/>
        </w:rPr>
      </w:pPr>
      <w:r>
        <w:rPr>
          <w:rFonts w:ascii="Tahoma" w:hAnsi="Tahoma" w:cs="Tahoma"/>
          <w:bCs/>
        </w:rPr>
        <w:t xml:space="preserve">      </w:t>
      </w:r>
      <w:r w:rsidR="00A17416" w:rsidRPr="00A17416">
        <w:rPr>
          <w:rFonts w:ascii="Tahoma" w:hAnsi="Tahoma" w:cs="Tahoma"/>
          <w:bCs/>
        </w:rPr>
        <w:t xml:space="preserve">  0</w:t>
      </w:r>
      <w:r>
        <w:rPr>
          <w:rFonts w:ascii="Tahoma" w:hAnsi="Tahoma" w:cs="Tahoma"/>
          <w:bCs/>
        </w:rPr>
        <w:t>0</w:t>
      </w:r>
      <w:r w:rsidR="00A17416" w:rsidRPr="00A17416">
        <w:rPr>
          <w:rFonts w:ascii="Tahoma" w:hAnsi="Tahoma" w:cs="Tahoma"/>
          <w:bCs/>
        </w:rPr>
        <w:t>011_Piwnica oświetlenie</w:t>
      </w:r>
    </w:p>
    <w:p w14:paraId="5901126A" w14:textId="3F855FE8" w:rsidR="00A17416" w:rsidRPr="00A17416" w:rsidRDefault="00BC6999" w:rsidP="00BC6999">
      <w:pPr>
        <w:tabs>
          <w:tab w:val="left" w:pos="5840"/>
        </w:tabs>
        <w:jc w:val="both"/>
        <w:rPr>
          <w:rFonts w:ascii="Tahoma" w:hAnsi="Tahoma" w:cs="Tahoma"/>
          <w:bCs/>
        </w:rPr>
      </w:pPr>
      <w:r>
        <w:rPr>
          <w:rFonts w:ascii="Tahoma" w:hAnsi="Tahoma" w:cs="Tahoma"/>
          <w:bCs/>
        </w:rPr>
        <w:t xml:space="preserve">           </w:t>
      </w:r>
      <w:r w:rsidR="00A17416" w:rsidRPr="00A17416">
        <w:rPr>
          <w:rFonts w:ascii="Tahoma" w:hAnsi="Tahoma" w:cs="Tahoma"/>
          <w:bCs/>
        </w:rPr>
        <w:t>002_Oświetlenie etap 1</w:t>
      </w:r>
    </w:p>
    <w:p w14:paraId="192C5A95" w14:textId="3FD1891F" w:rsidR="00A17416" w:rsidRPr="00A17416" w:rsidRDefault="00E934F1" w:rsidP="00E934F1">
      <w:pPr>
        <w:tabs>
          <w:tab w:val="left" w:pos="5840"/>
        </w:tabs>
        <w:jc w:val="both"/>
        <w:rPr>
          <w:rFonts w:ascii="Tahoma" w:hAnsi="Tahoma" w:cs="Tahoma"/>
          <w:bCs/>
        </w:rPr>
      </w:pPr>
      <w:r>
        <w:rPr>
          <w:rFonts w:ascii="Tahoma" w:hAnsi="Tahoma" w:cs="Tahoma"/>
          <w:bCs/>
        </w:rPr>
        <w:t xml:space="preserve">           </w:t>
      </w:r>
      <w:r w:rsidR="00A17416" w:rsidRPr="00A17416">
        <w:rPr>
          <w:rFonts w:ascii="Tahoma" w:hAnsi="Tahoma" w:cs="Tahoma"/>
          <w:bCs/>
        </w:rPr>
        <w:t>003_Projekt budowlano-wykonawczy</w:t>
      </w:r>
    </w:p>
    <w:p w14:paraId="559BB316" w14:textId="5AD677C5" w:rsidR="00A17416" w:rsidRPr="00A17416" w:rsidRDefault="00E934F1" w:rsidP="00E934F1">
      <w:pPr>
        <w:tabs>
          <w:tab w:val="left" w:pos="5840"/>
        </w:tabs>
        <w:jc w:val="both"/>
        <w:rPr>
          <w:rFonts w:ascii="Tahoma" w:hAnsi="Tahoma" w:cs="Tahoma"/>
          <w:bCs/>
        </w:rPr>
      </w:pPr>
      <w:r>
        <w:rPr>
          <w:rFonts w:ascii="Tahoma" w:hAnsi="Tahoma" w:cs="Tahoma"/>
          <w:bCs/>
        </w:rPr>
        <w:t xml:space="preserve">           0</w:t>
      </w:r>
      <w:r w:rsidR="00A17416" w:rsidRPr="00A17416">
        <w:rPr>
          <w:rFonts w:ascii="Tahoma" w:hAnsi="Tahoma" w:cs="Tahoma"/>
          <w:bCs/>
        </w:rPr>
        <w:t>04_Schematy ideowe</w:t>
      </w:r>
    </w:p>
    <w:p w14:paraId="51322C3B" w14:textId="708DF6D6" w:rsidR="00A17416" w:rsidRPr="00A17416" w:rsidRDefault="00E934F1" w:rsidP="00E934F1">
      <w:pPr>
        <w:tabs>
          <w:tab w:val="left" w:pos="5840"/>
        </w:tabs>
        <w:jc w:val="both"/>
        <w:rPr>
          <w:rFonts w:ascii="Tahoma" w:hAnsi="Tahoma" w:cs="Tahoma"/>
          <w:bCs/>
        </w:rPr>
      </w:pPr>
      <w:r>
        <w:rPr>
          <w:rFonts w:ascii="Tahoma" w:hAnsi="Tahoma" w:cs="Tahoma"/>
          <w:bCs/>
        </w:rPr>
        <w:t xml:space="preserve">      </w:t>
      </w:r>
      <w:r w:rsidR="00A17416" w:rsidRPr="00A17416">
        <w:rPr>
          <w:rFonts w:ascii="Tahoma" w:hAnsi="Tahoma" w:cs="Tahoma"/>
          <w:bCs/>
        </w:rPr>
        <w:t>02_Specyfikacja techniczna</w:t>
      </w:r>
    </w:p>
    <w:p w14:paraId="4B0AB1FD" w14:textId="5BA157AF" w:rsidR="00A17416" w:rsidRPr="00A47E0D" w:rsidRDefault="008E33CC" w:rsidP="008E33CC">
      <w:pPr>
        <w:tabs>
          <w:tab w:val="left" w:pos="5840"/>
        </w:tabs>
        <w:jc w:val="both"/>
        <w:rPr>
          <w:rFonts w:ascii="Tahoma" w:hAnsi="Tahoma" w:cs="Tahoma"/>
          <w:b/>
        </w:rPr>
      </w:pPr>
      <w:r w:rsidRPr="00A47E0D">
        <w:rPr>
          <w:rFonts w:ascii="Tahoma" w:hAnsi="Tahoma" w:cs="Tahoma"/>
          <w:b/>
        </w:rPr>
        <w:t>III. BRANŻA INSTALACYJNA</w:t>
      </w:r>
      <w:r w:rsidR="00A17416" w:rsidRPr="00A47E0D">
        <w:rPr>
          <w:rFonts w:ascii="Tahoma" w:hAnsi="Tahoma" w:cs="Tahoma"/>
          <w:b/>
        </w:rPr>
        <w:t xml:space="preserve"> – </w:t>
      </w:r>
      <w:r w:rsidRPr="00A47E0D">
        <w:rPr>
          <w:rFonts w:ascii="Tahoma" w:hAnsi="Tahoma" w:cs="Tahoma"/>
          <w:b/>
        </w:rPr>
        <w:t>KLIMATYZACJA</w:t>
      </w:r>
      <w:r w:rsidR="00A17416" w:rsidRPr="00A47E0D">
        <w:rPr>
          <w:rFonts w:ascii="Tahoma" w:hAnsi="Tahoma" w:cs="Tahoma"/>
          <w:b/>
        </w:rPr>
        <w:t xml:space="preserve"> – Etap I</w:t>
      </w:r>
    </w:p>
    <w:p w14:paraId="745B0223" w14:textId="4849DEF3" w:rsidR="00A17416" w:rsidRPr="00A17416" w:rsidRDefault="00A47E0D" w:rsidP="00A47E0D">
      <w:pPr>
        <w:tabs>
          <w:tab w:val="left" w:pos="5840"/>
        </w:tabs>
        <w:jc w:val="both"/>
        <w:rPr>
          <w:rFonts w:ascii="Tahoma" w:hAnsi="Tahoma" w:cs="Tahoma"/>
          <w:bCs/>
        </w:rPr>
      </w:pPr>
      <w:r>
        <w:rPr>
          <w:rFonts w:ascii="Tahoma" w:hAnsi="Tahoma" w:cs="Tahoma"/>
          <w:bCs/>
        </w:rPr>
        <w:t xml:space="preserve">      </w:t>
      </w:r>
      <w:r w:rsidR="00A17416" w:rsidRPr="00A17416">
        <w:rPr>
          <w:rFonts w:ascii="Tahoma" w:hAnsi="Tahoma" w:cs="Tahoma"/>
          <w:bCs/>
        </w:rPr>
        <w:t>01_Projekt budowlano-wykonawczy</w:t>
      </w:r>
    </w:p>
    <w:p w14:paraId="626DE0A3" w14:textId="647E7DEE" w:rsidR="00A17416" w:rsidRPr="00A17416" w:rsidRDefault="00A17416" w:rsidP="00A17416">
      <w:pPr>
        <w:tabs>
          <w:tab w:val="left" w:pos="5840"/>
        </w:tabs>
        <w:ind w:left="737"/>
        <w:jc w:val="both"/>
        <w:rPr>
          <w:rFonts w:ascii="Tahoma" w:hAnsi="Tahoma" w:cs="Tahoma"/>
          <w:bCs/>
        </w:rPr>
      </w:pPr>
      <w:r w:rsidRPr="00A17416">
        <w:rPr>
          <w:rFonts w:ascii="Tahoma" w:hAnsi="Tahoma" w:cs="Tahoma"/>
          <w:bCs/>
        </w:rPr>
        <w:t>001_Opis techniczny</w:t>
      </w:r>
    </w:p>
    <w:p w14:paraId="2C4FCB05" w14:textId="7DC275EB" w:rsidR="00A17416" w:rsidRPr="00A17416" w:rsidRDefault="00A17416" w:rsidP="00A17416">
      <w:pPr>
        <w:tabs>
          <w:tab w:val="left" w:pos="5840"/>
        </w:tabs>
        <w:ind w:left="737"/>
        <w:jc w:val="both"/>
        <w:rPr>
          <w:rFonts w:ascii="Tahoma" w:hAnsi="Tahoma" w:cs="Tahoma"/>
          <w:bCs/>
        </w:rPr>
      </w:pPr>
      <w:r w:rsidRPr="00A17416">
        <w:rPr>
          <w:rFonts w:ascii="Tahoma" w:hAnsi="Tahoma" w:cs="Tahoma"/>
          <w:bCs/>
        </w:rPr>
        <w:t>002_rys_2</w:t>
      </w:r>
    </w:p>
    <w:p w14:paraId="0C2C57AF" w14:textId="3850819E" w:rsidR="00A17416" w:rsidRPr="00A17416" w:rsidRDefault="00A17416" w:rsidP="00A17416">
      <w:pPr>
        <w:tabs>
          <w:tab w:val="left" w:pos="5840"/>
        </w:tabs>
        <w:ind w:left="737"/>
        <w:jc w:val="both"/>
        <w:rPr>
          <w:rFonts w:ascii="Tahoma" w:hAnsi="Tahoma" w:cs="Tahoma"/>
          <w:bCs/>
        </w:rPr>
      </w:pPr>
      <w:r w:rsidRPr="00A17416">
        <w:rPr>
          <w:rFonts w:ascii="Tahoma" w:hAnsi="Tahoma" w:cs="Tahoma"/>
          <w:bCs/>
        </w:rPr>
        <w:t>003_rys_3</w:t>
      </w:r>
    </w:p>
    <w:p w14:paraId="1C2C9863" w14:textId="721B0D61" w:rsidR="00A17416" w:rsidRPr="00A17416" w:rsidRDefault="00A17416" w:rsidP="00A17416">
      <w:pPr>
        <w:tabs>
          <w:tab w:val="left" w:pos="5840"/>
        </w:tabs>
        <w:ind w:left="737"/>
        <w:jc w:val="both"/>
        <w:rPr>
          <w:rFonts w:ascii="Tahoma" w:hAnsi="Tahoma" w:cs="Tahoma"/>
          <w:bCs/>
        </w:rPr>
      </w:pPr>
      <w:r w:rsidRPr="00A17416">
        <w:rPr>
          <w:rFonts w:ascii="Tahoma" w:hAnsi="Tahoma" w:cs="Tahoma"/>
          <w:bCs/>
        </w:rPr>
        <w:t>004_rys_4</w:t>
      </w:r>
    </w:p>
    <w:p w14:paraId="75DED033" w14:textId="4DE4CD60" w:rsidR="00A17416" w:rsidRPr="00A17416" w:rsidRDefault="00A17416" w:rsidP="00A17416">
      <w:pPr>
        <w:tabs>
          <w:tab w:val="left" w:pos="5840"/>
        </w:tabs>
        <w:ind w:left="737"/>
        <w:jc w:val="both"/>
        <w:rPr>
          <w:rFonts w:ascii="Tahoma" w:hAnsi="Tahoma" w:cs="Tahoma"/>
          <w:bCs/>
        </w:rPr>
      </w:pPr>
      <w:r w:rsidRPr="00A17416">
        <w:rPr>
          <w:rFonts w:ascii="Tahoma" w:hAnsi="Tahoma" w:cs="Tahoma"/>
          <w:bCs/>
        </w:rPr>
        <w:t>005_rys_5</w:t>
      </w:r>
    </w:p>
    <w:p w14:paraId="7FE6243E" w14:textId="4E0AF305" w:rsidR="00A17416" w:rsidRPr="00A17416" w:rsidRDefault="00A17416" w:rsidP="00A17416">
      <w:pPr>
        <w:tabs>
          <w:tab w:val="left" w:pos="5840"/>
        </w:tabs>
        <w:ind w:left="737"/>
        <w:jc w:val="both"/>
        <w:rPr>
          <w:rFonts w:ascii="Tahoma" w:hAnsi="Tahoma" w:cs="Tahoma"/>
          <w:bCs/>
        </w:rPr>
      </w:pPr>
      <w:r w:rsidRPr="00A17416">
        <w:rPr>
          <w:rFonts w:ascii="Tahoma" w:hAnsi="Tahoma" w:cs="Tahoma"/>
          <w:bCs/>
        </w:rPr>
        <w:t>006_rys_6</w:t>
      </w:r>
    </w:p>
    <w:p w14:paraId="3B095822" w14:textId="1519ED06" w:rsidR="00A17416" w:rsidRPr="00A17416" w:rsidRDefault="00A47E0D" w:rsidP="00A47E0D">
      <w:pPr>
        <w:tabs>
          <w:tab w:val="left" w:pos="5840"/>
        </w:tabs>
        <w:jc w:val="both"/>
        <w:rPr>
          <w:rFonts w:ascii="Tahoma" w:hAnsi="Tahoma" w:cs="Tahoma"/>
          <w:bCs/>
        </w:rPr>
      </w:pPr>
      <w:r>
        <w:rPr>
          <w:rFonts w:ascii="Tahoma" w:hAnsi="Tahoma" w:cs="Tahoma"/>
          <w:bCs/>
        </w:rPr>
        <w:t xml:space="preserve">    </w:t>
      </w:r>
      <w:r w:rsidR="00A17416" w:rsidRPr="00A17416">
        <w:rPr>
          <w:rFonts w:ascii="Tahoma" w:hAnsi="Tahoma" w:cs="Tahoma"/>
          <w:bCs/>
        </w:rPr>
        <w:t>02_Specyfikacja techniczna</w:t>
      </w:r>
    </w:p>
    <w:p w14:paraId="7086E2B2" w14:textId="77777777" w:rsidR="00A17416" w:rsidRPr="00A17416" w:rsidRDefault="00A17416" w:rsidP="00A17416">
      <w:pPr>
        <w:tabs>
          <w:tab w:val="left" w:pos="5840"/>
        </w:tabs>
        <w:ind w:left="737"/>
        <w:jc w:val="both"/>
        <w:rPr>
          <w:rFonts w:ascii="Tahoma" w:hAnsi="Tahoma" w:cs="Tahoma"/>
          <w:bCs/>
        </w:rPr>
      </w:pPr>
    </w:p>
    <w:p w14:paraId="33B2487C" w14:textId="546002E5" w:rsidR="00855E01" w:rsidRDefault="00BC361D" w:rsidP="00C47F6D">
      <w:pPr>
        <w:pStyle w:val="Styl4"/>
        <w:numPr>
          <w:ilvl w:val="0"/>
          <w:numId w:val="0"/>
        </w:numPr>
      </w:pPr>
      <w:bookmarkStart w:id="47" w:name="_Toc95291416"/>
      <w:r w:rsidRPr="004E67AD">
        <w:t xml:space="preserve">załącznik nr </w:t>
      </w:r>
      <w:r w:rsidR="00865F8B">
        <w:t>2</w:t>
      </w:r>
      <w:r w:rsidR="00C47F6D">
        <w:t xml:space="preserve"> </w:t>
      </w:r>
      <w:r w:rsidR="00865F8B" w:rsidRPr="00865F8B">
        <w:rPr>
          <w:u w:val="none"/>
        </w:rPr>
        <w:t>–</w:t>
      </w:r>
      <w:r w:rsidR="00C47F6D" w:rsidRPr="00865F8B">
        <w:rPr>
          <w:u w:val="none"/>
        </w:rPr>
        <w:t xml:space="preserve"> </w:t>
      </w:r>
      <w:r w:rsidRPr="004E67AD">
        <w:t>Przedmiar</w:t>
      </w:r>
      <w:r w:rsidR="00865F8B">
        <w:t xml:space="preserve">y </w:t>
      </w:r>
      <w:r w:rsidRPr="004E67AD">
        <w:t>robót</w:t>
      </w:r>
      <w:r w:rsidR="00CF6EB4">
        <w:t xml:space="preserve"> </w:t>
      </w:r>
      <w:r w:rsidR="00CF6EB4" w:rsidRPr="00CF6EB4">
        <w:t>(dołączon</w:t>
      </w:r>
      <w:r w:rsidR="00CF6EB4">
        <w:t>y</w:t>
      </w:r>
      <w:r w:rsidR="00CF6EB4" w:rsidRPr="00CF6EB4">
        <w:t xml:space="preserve"> w odrębny</w:t>
      </w:r>
      <w:r w:rsidR="00CF6EB4">
        <w:t>m</w:t>
      </w:r>
      <w:r w:rsidR="00CF6EB4" w:rsidRPr="00CF6EB4">
        <w:t xml:space="preserve"> plik</w:t>
      </w:r>
      <w:r w:rsidR="00CF6EB4">
        <w:t>u</w:t>
      </w:r>
      <w:r w:rsidR="00CF6EB4" w:rsidRPr="00CF6EB4">
        <w:t xml:space="preserve"> PDF)</w:t>
      </w:r>
      <w:bookmarkEnd w:id="47"/>
    </w:p>
    <w:p w14:paraId="259539FE" w14:textId="27FEC89C" w:rsidR="008B1F3D" w:rsidRDefault="008B1F3D" w:rsidP="00C47F6D">
      <w:pPr>
        <w:pStyle w:val="Styl4"/>
        <w:numPr>
          <w:ilvl w:val="0"/>
          <w:numId w:val="0"/>
        </w:numPr>
        <w:rPr>
          <w:b w:val="0"/>
          <w:bCs w:val="0"/>
          <w:i w:val="0"/>
          <w:iCs w:val="0"/>
          <w:u w:val="none"/>
        </w:rPr>
      </w:pPr>
    </w:p>
    <w:p w14:paraId="63312EE3" w14:textId="77777777" w:rsidR="00865F8B" w:rsidRPr="00A17416" w:rsidRDefault="00865F8B" w:rsidP="00865F8B">
      <w:pPr>
        <w:tabs>
          <w:tab w:val="left" w:pos="5840"/>
        </w:tabs>
        <w:jc w:val="both"/>
        <w:rPr>
          <w:rFonts w:ascii="Tahoma" w:hAnsi="Tahoma" w:cs="Tahoma"/>
          <w:bCs/>
        </w:rPr>
      </w:pPr>
      <w:r>
        <w:rPr>
          <w:rFonts w:ascii="Tahoma" w:hAnsi="Tahoma" w:cs="Tahoma"/>
          <w:bCs/>
        </w:rPr>
        <w:t xml:space="preserve">     </w:t>
      </w:r>
      <w:r w:rsidRPr="00A17416">
        <w:rPr>
          <w:rFonts w:ascii="Tahoma" w:hAnsi="Tahoma" w:cs="Tahoma"/>
          <w:bCs/>
        </w:rPr>
        <w:t>01_</w:t>
      </w:r>
      <w:r>
        <w:rPr>
          <w:rFonts w:ascii="Tahoma" w:hAnsi="Tahoma" w:cs="Tahoma"/>
          <w:bCs/>
        </w:rPr>
        <w:t>PRZEDMIAR</w:t>
      </w:r>
      <w:r w:rsidRPr="00A17416">
        <w:rPr>
          <w:rFonts w:ascii="Tahoma" w:hAnsi="Tahoma" w:cs="Tahoma"/>
          <w:bCs/>
        </w:rPr>
        <w:t xml:space="preserve"> – branża budowlana</w:t>
      </w:r>
    </w:p>
    <w:p w14:paraId="70E0B199" w14:textId="77777777" w:rsidR="00865F8B" w:rsidRPr="00A17416" w:rsidRDefault="00865F8B" w:rsidP="00865F8B">
      <w:pPr>
        <w:tabs>
          <w:tab w:val="left" w:pos="5840"/>
        </w:tabs>
        <w:jc w:val="both"/>
        <w:rPr>
          <w:rFonts w:ascii="Tahoma" w:hAnsi="Tahoma" w:cs="Tahoma"/>
          <w:bCs/>
        </w:rPr>
      </w:pPr>
      <w:r>
        <w:rPr>
          <w:rFonts w:ascii="Tahoma" w:hAnsi="Tahoma" w:cs="Tahoma"/>
          <w:bCs/>
        </w:rPr>
        <w:t xml:space="preserve">          </w:t>
      </w:r>
      <w:r w:rsidRPr="00A17416">
        <w:rPr>
          <w:rFonts w:ascii="Tahoma" w:hAnsi="Tahoma" w:cs="Tahoma"/>
          <w:bCs/>
        </w:rPr>
        <w:t>001_Etap I</w:t>
      </w:r>
    </w:p>
    <w:p w14:paraId="770A3370" w14:textId="77777777" w:rsidR="00865F8B" w:rsidRDefault="00865F8B" w:rsidP="00865F8B">
      <w:pPr>
        <w:tabs>
          <w:tab w:val="left" w:pos="5840"/>
        </w:tabs>
        <w:ind w:left="737"/>
        <w:jc w:val="both"/>
        <w:rPr>
          <w:rFonts w:ascii="Tahoma" w:hAnsi="Tahoma" w:cs="Tahoma"/>
          <w:bCs/>
        </w:rPr>
      </w:pPr>
      <w:r>
        <w:rPr>
          <w:rFonts w:ascii="Tahoma" w:hAnsi="Tahoma" w:cs="Tahoma"/>
          <w:bCs/>
        </w:rPr>
        <w:t xml:space="preserve">     </w:t>
      </w:r>
      <w:r w:rsidRPr="00756CBD">
        <w:rPr>
          <w:rFonts w:ascii="Tahoma" w:hAnsi="Tahoma" w:cs="Tahoma"/>
          <w:bCs/>
        </w:rPr>
        <w:t>0001_</w:t>
      </w:r>
      <w:r>
        <w:rPr>
          <w:rFonts w:ascii="Tahoma" w:hAnsi="Tahoma" w:cs="Tahoma"/>
          <w:bCs/>
        </w:rPr>
        <w:t>Przemiar</w:t>
      </w:r>
      <w:r w:rsidRPr="00756CBD">
        <w:rPr>
          <w:rFonts w:ascii="Tahoma" w:hAnsi="Tahoma" w:cs="Tahoma"/>
          <w:bCs/>
        </w:rPr>
        <w:t xml:space="preserve"> Roboty budowlane ETAP I inst. </w:t>
      </w:r>
      <w:proofErr w:type="spellStart"/>
      <w:r w:rsidRPr="00756CBD">
        <w:rPr>
          <w:rFonts w:ascii="Tahoma" w:hAnsi="Tahoma" w:cs="Tahoma"/>
          <w:bCs/>
        </w:rPr>
        <w:t>elektr</w:t>
      </w:r>
      <w:proofErr w:type="spellEnd"/>
      <w:r w:rsidRPr="00756CBD">
        <w:rPr>
          <w:rFonts w:ascii="Tahoma" w:hAnsi="Tahoma" w:cs="Tahoma"/>
          <w:bCs/>
        </w:rPr>
        <w:t>.</w:t>
      </w:r>
    </w:p>
    <w:p w14:paraId="5D644F70" w14:textId="77777777" w:rsidR="00865F8B" w:rsidRDefault="00865F8B" w:rsidP="00865F8B">
      <w:pPr>
        <w:tabs>
          <w:tab w:val="left" w:pos="5840"/>
        </w:tabs>
        <w:ind w:left="737"/>
        <w:jc w:val="both"/>
        <w:rPr>
          <w:rFonts w:ascii="Tahoma" w:hAnsi="Tahoma" w:cs="Tahoma"/>
          <w:bCs/>
        </w:rPr>
      </w:pPr>
      <w:r>
        <w:rPr>
          <w:rFonts w:ascii="Tahoma" w:hAnsi="Tahoma" w:cs="Tahoma"/>
          <w:bCs/>
        </w:rPr>
        <w:t xml:space="preserve">     </w:t>
      </w:r>
      <w:r w:rsidRPr="005B1EA1">
        <w:rPr>
          <w:rFonts w:ascii="Tahoma" w:hAnsi="Tahoma" w:cs="Tahoma"/>
          <w:bCs/>
        </w:rPr>
        <w:t>0002_</w:t>
      </w:r>
      <w:r>
        <w:rPr>
          <w:rFonts w:ascii="Tahoma" w:hAnsi="Tahoma" w:cs="Tahoma"/>
          <w:bCs/>
        </w:rPr>
        <w:t>Przedmiar</w:t>
      </w:r>
      <w:r w:rsidRPr="005B1EA1">
        <w:rPr>
          <w:rFonts w:ascii="Tahoma" w:hAnsi="Tahoma" w:cs="Tahoma"/>
          <w:bCs/>
        </w:rPr>
        <w:t xml:space="preserve"> Roboty budowlane ETAP I sieci informatyczne</w:t>
      </w:r>
    </w:p>
    <w:p w14:paraId="6C487059" w14:textId="77777777" w:rsidR="00865F8B" w:rsidRPr="00A17416" w:rsidRDefault="00865F8B" w:rsidP="00865F8B">
      <w:pPr>
        <w:tabs>
          <w:tab w:val="left" w:pos="5840"/>
        </w:tabs>
        <w:jc w:val="both"/>
        <w:rPr>
          <w:rFonts w:ascii="Tahoma" w:hAnsi="Tahoma" w:cs="Tahoma"/>
          <w:bCs/>
        </w:rPr>
      </w:pPr>
      <w:r>
        <w:rPr>
          <w:rFonts w:ascii="Tahoma" w:hAnsi="Tahoma" w:cs="Tahoma"/>
          <w:bCs/>
        </w:rPr>
        <w:t xml:space="preserve">         </w:t>
      </w:r>
      <w:r w:rsidRPr="005B1EA1">
        <w:rPr>
          <w:rFonts w:ascii="Tahoma" w:hAnsi="Tahoma" w:cs="Tahoma"/>
          <w:bCs/>
        </w:rPr>
        <w:t>002_Etap II</w:t>
      </w:r>
    </w:p>
    <w:p w14:paraId="320AFF6B" w14:textId="77777777" w:rsidR="00865F8B" w:rsidRPr="00A17416" w:rsidRDefault="00865F8B" w:rsidP="00865F8B">
      <w:pPr>
        <w:tabs>
          <w:tab w:val="left" w:pos="5840"/>
        </w:tabs>
        <w:jc w:val="both"/>
        <w:rPr>
          <w:rFonts w:ascii="Tahoma" w:hAnsi="Tahoma" w:cs="Tahoma"/>
          <w:bCs/>
        </w:rPr>
      </w:pPr>
      <w:r>
        <w:rPr>
          <w:rFonts w:ascii="Tahoma" w:hAnsi="Tahoma" w:cs="Tahoma"/>
          <w:bCs/>
        </w:rPr>
        <w:t xml:space="preserve">    </w:t>
      </w:r>
      <w:r w:rsidRPr="00A17416">
        <w:rPr>
          <w:rFonts w:ascii="Tahoma" w:hAnsi="Tahoma" w:cs="Tahoma"/>
          <w:bCs/>
        </w:rPr>
        <w:t>02_</w:t>
      </w:r>
      <w:r>
        <w:rPr>
          <w:rFonts w:ascii="Tahoma" w:hAnsi="Tahoma" w:cs="Tahoma"/>
          <w:bCs/>
        </w:rPr>
        <w:t>PRZEDMIAR</w:t>
      </w:r>
      <w:r w:rsidRPr="00A17416">
        <w:rPr>
          <w:rFonts w:ascii="Tahoma" w:hAnsi="Tahoma" w:cs="Tahoma"/>
          <w:bCs/>
        </w:rPr>
        <w:t xml:space="preserve"> – branża elektryczna</w:t>
      </w:r>
    </w:p>
    <w:p w14:paraId="6AF573BA" w14:textId="77777777" w:rsidR="00865F8B" w:rsidRDefault="00865F8B" w:rsidP="00865F8B">
      <w:pPr>
        <w:tabs>
          <w:tab w:val="left" w:pos="5840"/>
        </w:tabs>
        <w:jc w:val="both"/>
        <w:rPr>
          <w:rFonts w:ascii="Tahoma" w:hAnsi="Tahoma" w:cs="Tahoma"/>
          <w:bCs/>
        </w:rPr>
      </w:pPr>
      <w:r>
        <w:rPr>
          <w:rFonts w:ascii="Tahoma" w:hAnsi="Tahoma" w:cs="Tahoma"/>
          <w:bCs/>
        </w:rPr>
        <w:t xml:space="preserve">         </w:t>
      </w:r>
      <w:r w:rsidRPr="005B1EA1">
        <w:rPr>
          <w:rFonts w:ascii="Tahoma" w:hAnsi="Tahoma" w:cs="Tahoma"/>
          <w:bCs/>
        </w:rPr>
        <w:t>001_Przedmiar Roboty Elektryczne Etap I</w:t>
      </w:r>
    </w:p>
    <w:p w14:paraId="656587D3" w14:textId="77777777" w:rsidR="00865F8B" w:rsidRPr="00A17416" w:rsidRDefault="00865F8B" w:rsidP="00865F8B">
      <w:pPr>
        <w:tabs>
          <w:tab w:val="left" w:pos="5840"/>
        </w:tabs>
        <w:jc w:val="both"/>
        <w:rPr>
          <w:rFonts w:ascii="Tahoma" w:hAnsi="Tahoma" w:cs="Tahoma"/>
          <w:bCs/>
        </w:rPr>
      </w:pPr>
      <w:r>
        <w:rPr>
          <w:rFonts w:ascii="Tahoma" w:hAnsi="Tahoma" w:cs="Tahoma"/>
          <w:bCs/>
        </w:rPr>
        <w:t xml:space="preserve">         </w:t>
      </w:r>
      <w:r w:rsidRPr="00A17416">
        <w:rPr>
          <w:rFonts w:ascii="Tahoma" w:hAnsi="Tahoma" w:cs="Tahoma"/>
          <w:bCs/>
        </w:rPr>
        <w:t>002_Przedmiar</w:t>
      </w:r>
      <w:r>
        <w:rPr>
          <w:rFonts w:ascii="Tahoma" w:hAnsi="Tahoma" w:cs="Tahoma"/>
          <w:bCs/>
        </w:rPr>
        <w:t xml:space="preserve"> </w:t>
      </w:r>
      <w:r w:rsidRPr="00A17416">
        <w:rPr>
          <w:rFonts w:ascii="Tahoma" w:hAnsi="Tahoma" w:cs="Tahoma"/>
          <w:bCs/>
        </w:rPr>
        <w:t>Roboty</w:t>
      </w:r>
      <w:r>
        <w:rPr>
          <w:rFonts w:ascii="Tahoma" w:hAnsi="Tahoma" w:cs="Tahoma"/>
          <w:bCs/>
        </w:rPr>
        <w:t xml:space="preserve"> </w:t>
      </w:r>
      <w:r w:rsidRPr="00A17416">
        <w:rPr>
          <w:rFonts w:ascii="Tahoma" w:hAnsi="Tahoma" w:cs="Tahoma"/>
          <w:bCs/>
        </w:rPr>
        <w:t>Elektryczne</w:t>
      </w:r>
      <w:r>
        <w:rPr>
          <w:rFonts w:ascii="Tahoma" w:hAnsi="Tahoma" w:cs="Tahoma"/>
          <w:bCs/>
        </w:rPr>
        <w:t xml:space="preserve"> </w:t>
      </w:r>
      <w:r w:rsidRPr="00A17416">
        <w:rPr>
          <w:rFonts w:ascii="Tahoma" w:hAnsi="Tahoma" w:cs="Tahoma"/>
          <w:bCs/>
        </w:rPr>
        <w:t>Etap</w:t>
      </w:r>
      <w:r>
        <w:rPr>
          <w:rFonts w:ascii="Tahoma" w:hAnsi="Tahoma" w:cs="Tahoma"/>
          <w:bCs/>
        </w:rPr>
        <w:t xml:space="preserve"> </w:t>
      </w:r>
      <w:r w:rsidRPr="00A17416">
        <w:rPr>
          <w:rFonts w:ascii="Tahoma" w:hAnsi="Tahoma" w:cs="Tahoma"/>
          <w:bCs/>
        </w:rPr>
        <w:t>II</w:t>
      </w:r>
    </w:p>
    <w:p w14:paraId="0318A12B" w14:textId="3B81FE3B" w:rsidR="00865F8B" w:rsidRDefault="00865F8B" w:rsidP="00865F8B">
      <w:pPr>
        <w:tabs>
          <w:tab w:val="left" w:pos="5840"/>
        </w:tabs>
        <w:jc w:val="both"/>
        <w:rPr>
          <w:rFonts w:ascii="Tahoma" w:hAnsi="Tahoma" w:cs="Tahoma"/>
          <w:bCs/>
        </w:rPr>
      </w:pPr>
      <w:r>
        <w:rPr>
          <w:rFonts w:ascii="Tahoma" w:hAnsi="Tahoma" w:cs="Tahoma"/>
          <w:bCs/>
        </w:rPr>
        <w:t xml:space="preserve">   </w:t>
      </w:r>
      <w:r w:rsidRPr="005B1EA1">
        <w:rPr>
          <w:rFonts w:ascii="Tahoma" w:hAnsi="Tahoma" w:cs="Tahoma"/>
          <w:bCs/>
        </w:rPr>
        <w:t xml:space="preserve">03_PRZEDMIAR - branża instalacyjna </w:t>
      </w:r>
      <w:r w:rsidR="00821624">
        <w:rPr>
          <w:rFonts w:ascii="Tahoma" w:hAnsi="Tahoma" w:cs="Tahoma"/>
          <w:bCs/>
        </w:rPr>
        <w:t>–</w:t>
      </w:r>
      <w:r w:rsidRPr="005B1EA1">
        <w:rPr>
          <w:rFonts w:ascii="Tahoma" w:hAnsi="Tahoma" w:cs="Tahoma"/>
          <w:bCs/>
        </w:rPr>
        <w:t xml:space="preserve"> klimatyzacja</w:t>
      </w:r>
    </w:p>
    <w:p w14:paraId="3F151282" w14:textId="46FA073C" w:rsidR="008B1F3D" w:rsidRDefault="008B1F3D" w:rsidP="00983BE8">
      <w:pPr>
        <w:spacing w:after="200" w:line="276" w:lineRule="auto"/>
        <w:rPr>
          <w:b/>
          <w:bCs/>
          <w:i/>
          <w:iCs/>
        </w:rPr>
      </w:pPr>
    </w:p>
    <w:p w14:paraId="60FDCAC7" w14:textId="7DB7EEFD" w:rsidR="00BC361D" w:rsidRPr="008B1F3D" w:rsidRDefault="00BC361D" w:rsidP="00865F8B">
      <w:pPr>
        <w:pStyle w:val="Styl4"/>
        <w:numPr>
          <w:ilvl w:val="0"/>
          <w:numId w:val="0"/>
        </w:numPr>
        <w:ind w:left="1418" w:hanging="1418"/>
      </w:pPr>
      <w:bookmarkStart w:id="48" w:name="_Toc95291417"/>
      <w:bookmarkStart w:id="49" w:name="_Hlk94683802"/>
      <w:r w:rsidRPr="004E67AD">
        <w:t xml:space="preserve">załącznik nr </w:t>
      </w:r>
      <w:r w:rsidR="00865F8B">
        <w:t>3</w:t>
      </w:r>
      <w:r w:rsidR="00C47F6D">
        <w:t xml:space="preserve"> </w:t>
      </w:r>
      <w:r w:rsidR="00C47F6D" w:rsidRPr="00865F8B">
        <w:rPr>
          <w:u w:val="none"/>
        </w:rPr>
        <w:t xml:space="preserve">- </w:t>
      </w:r>
      <w:r>
        <w:t>Projektowane postanowienia umowy w sprawie zamówienia publicznego</w:t>
      </w:r>
      <w:bookmarkEnd w:id="48"/>
      <w:r w:rsidR="00CF6EB4">
        <w:t xml:space="preserve"> </w:t>
      </w:r>
    </w:p>
    <w:bookmarkEnd w:id="49"/>
    <w:p w14:paraId="0EE669FB" w14:textId="77777777" w:rsidR="008B1F3D" w:rsidRPr="008B1F3D" w:rsidRDefault="008B1F3D" w:rsidP="008B1F3D">
      <w:pPr>
        <w:rPr>
          <w:rFonts w:ascii="Tahoma" w:hAnsi="Tahoma" w:cs="Tahoma"/>
        </w:rPr>
      </w:pPr>
    </w:p>
    <w:p w14:paraId="71DE56A6" w14:textId="77777777" w:rsidR="008F40D7" w:rsidRPr="00EF7BA9" w:rsidRDefault="008F40D7" w:rsidP="008F40D7">
      <w:pPr>
        <w:jc w:val="center"/>
        <w:rPr>
          <w:rFonts w:ascii="Tahoma" w:hAnsi="Tahoma" w:cs="Tahoma"/>
        </w:rPr>
      </w:pPr>
      <w:r w:rsidRPr="00EF7BA9">
        <w:rPr>
          <w:rFonts w:ascii="Tahoma" w:hAnsi="Tahoma" w:cs="Tahoma"/>
          <w:b/>
          <w:bCs/>
        </w:rPr>
        <w:t>UMOWA NR …………………………………</w:t>
      </w:r>
    </w:p>
    <w:p w14:paraId="79AF0CE5" w14:textId="77777777" w:rsidR="008F40D7" w:rsidRPr="00EF7BA9" w:rsidRDefault="008F40D7" w:rsidP="008F40D7">
      <w:pPr>
        <w:jc w:val="center"/>
        <w:rPr>
          <w:rFonts w:ascii="Tahoma" w:hAnsi="Tahoma" w:cs="Tahoma"/>
        </w:rPr>
      </w:pPr>
    </w:p>
    <w:p w14:paraId="4B8EB14A" w14:textId="77777777" w:rsidR="008F40D7" w:rsidRPr="00EF7BA9" w:rsidRDefault="008F40D7" w:rsidP="008F40D7">
      <w:pPr>
        <w:rPr>
          <w:rFonts w:ascii="Tahoma" w:hAnsi="Tahoma" w:cs="Tahoma"/>
        </w:rPr>
      </w:pPr>
      <w:r w:rsidRPr="00EF7BA9">
        <w:rPr>
          <w:rFonts w:ascii="Tahoma" w:hAnsi="Tahoma" w:cs="Tahoma"/>
        </w:rPr>
        <w:t>zawarta w dniu …………………… 2022 r. w Wodzisławiu Śląskim pomiędzy:</w:t>
      </w:r>
    </w:p>
    <w:p w14:paraId="3C3446B7" w14:textId="77777777" w:rsidR="008F40D7" w:rsidRPr="00EF7BA9" w:rsidRDefault="008F40D7" w:rsidP="008F40D7">
      <w:pPr>
        <w:rPr>
          <w:rFonts w:ascii="Tahoma" w:hAnsi="Tahoma" w:cs="Tahoma"/>
        </w:rPr>
      </w:pPr>
      <w:r w:rsidRPr="00EF7BA9">
        <w:rPr>
          <w:rFonts w:ascii="Tahoma" w:hAnsi="Tahoma" w:cs="Tahoma"/>
          <w:b/>
          <w:bCs/>
        </w:rPr>
        <w:t xml:space="preserve">Powiatem Wodzisławskim, Powiatowym Urzędem Pracy, ul. Michalskiego 12, 44-300 Wodzisław Śląski, NIP 647 220 97 85, </w:t>
      </w:r>
      <w:r w:rsidRPr="00EF7BA9">
        <w:rPr>
          <w:rFonts w:ascii="Tahoma" w:hAnsi="Tahoma" w:cs="Tahoma"/>
          <w:bCs/>
        </w:rPr>
        <w:t>reprezentowanym przez:</w:t>
      </w:r>
    </w:p>
    <w:p w14:paraId="3C89A45C" w14:textId="77777777" w:rsidR="008F40D7" w:rsidRPr="00EF7BA9" w:rsidRDefault="008F40D7" w:rsidP="008F40D7">
      <w:pPr>
        <w:rPr>
          <w:rFonts w:ascii="Tahoma" w:hAnsi="Tahoma" w:cs="Tahoma"/>
        </w:rPr>
      </w:pPr>
      <w:r w:rsidRPr="00EF7BA9">
        <w:rPr>
          <w:rFonts w:ascii="Tahoma" w:hAnsi="Tahoma" w:cs="Tahoma"/>
        </w:rPr>
        <w:t>1. ........................................</w:t>
      </w:r>
      <w:r w:rsidRPr="00EF7BA9">
        <w:rPr>
          <w:rFonts w:ascii="Tahoma" w:hAnsi="Tahoma" w:cs="Tahoma"/>
        </w:rPr>
        <w:tab/>
        <w:t>–</w:t>
      </w:r>
      <w:r w:rsidRPr="00EF7BA9">
        <w:rPr>
          <w:rFonts w:ascii="Tahoma" w:hAnsi="Tahoma" w:cs="Tahoma"/>
        </w:rPr>
        <w:tab/>
        <w:t>........................................</w:t>
      </w:r>
    </w:p>
    <w:p w14:paraId="07733B03" w14:textId="77777777" w:rsidR="008F40D7" w:rsidRPr="00EF7BA9" w:rsidRDefault="008F40D7" w:rsidP="008F40D7">
      <w:pPr>
        <w:rPr>
          <w:rFonts w:ascii="Tahoma" w:hAnsi="Tahoma" w:cs="Tahoma"/>
        </w:rPr>
      </w:pPr>
      <w:r w:rsidRPr="00EF7BA9">
        <w:rPr>
          <w:rFonts w:ascii="Tahoma" w:hAnsi="Tahoma" w:cs="Tahoma"/>
        </w:rPr>
        <w:t>2. ........................................</w:t>
      </w:r>
      <w:r w:rsidRPr="00EF7BA9">
        <w:rPr>
          <w:rFonts w:ascii="Tahoma" w:hAnsi="Tahoma" w:cs="Tahoma"/>
        </w:rPr>
        <w:tab/>
        <w:t>–</w:t>
      </w:r>
      <w:r w:rsidRPr="00EF7BA9">
        <w:rPr>
          <w:rFonts w:ascii="Tahoma" w:hAnsi="Tahoma" w:cs="Tahoma"/>
        </w:rPr>
        <w:tab/>
        <w:t>........................................</w:t>
      </w:r>
    </w:p>
    <w:p w14:paraId="6AAB908B" w14:textId="77777777" w:rsidR="008F40D7" w:rsidRPr="00EF7BA9" w:rsidRDefault="008F40D7" w:rsidP="008F40D7">
      <w:pPr>
        <w:rPr>
          <w:rFonts w:ascii="Tahoma" w:hAnsi="Tahoma" w:cs="Tahoma"/>
        </w:rPr>
      </w:pPr>
      <w:r w:rsidRPr="00EF7BA9">
        <w:rPr>
          <w:rFonts w:ascii="Tahoma" w:hAnsi="Tahoma" w:cs="Tahoma"/>
        </w:rPr>
        <w:t xml:space="preserve">zwanym dalej </w:t>
      </w:r>
      <w:r w:rsidRPr="00EF7BA9">
        <w:rPr>
          <w:rFonts w:ascii="Tahoma" w:hAnsi="Tahoma" w:cs="Tahoma"/>
          <w:b/>
          <w:bCs/>
        </w:rPr>
        <w:t>Zamawiającym</w:t>
      </w:r>
      <w:r w:rsidRPr="00EF7BA9">
        <w:rPr>
          <w:rFonts w:ascii="Tahoma" w:hAnsi="Tahoma" w:cs="Tahoma"/>
        </w:rPr>
        <w:t>,</w:t>
      </w:r>
    </w:p>
    <w:p w14:paraId="52D51603" w14:textId="77777777" w:rsidR="008F40D7" w:rsidRPr="00EF7BA9" w:rsidRDefault="008F40D7" w:rsidP="008F40D7">
      <w:pPr>
        <w:rPr>
          <w:rFonts w:ascii="Tahoma" w:hAnsi="Tahoma" w:cs="Tahoma"/>
          <w:b/>
          <w:bCs/>
        </w:rPr>
      </w:pPr>
      <w:r w:rsidRPr="00EF7BA9">
        <w:rPr>
          <w:rFonts w:ascii="Tahoma" w:hAnsi="Tahoma" w:cs="Tahoma"/>
          <w:b/>
          <w:bCs/>
        </w:rPr>
        <w:t>a</w:t>
      </w:r>
    </w:p>
    <w:p w14:paraId="53BA520C" w14:textId="77777777" w:rsidR="008F40D7" w:rsidRPr="00EF7BA9" w:rsidRDefault="008F40D7" w:rsidP="008F40D7">
      <w:pPr>
        <w:rPr>
          <w:rFonts w:ascii="Tahoma" w:hAnsi="Tahoma" w:cs="Tahoma"/>
          <w:bCs/>
        </w:rPr>
      </w:pPr>
      <w:r w:rsidRPr="00EF7BA9">
        <w:rPr>
          <w:rFonts w:ascii="Tahoma" w:hAnsi="Tahoma" w:cs="Tahoma"/>
          <w:bCs/>
        </w:rPr>
        <w:t>.........................................................................................................................................................</w:t>
      </w:r>
    </w:p>
    <w:p w14:paraId="2DEA71D9" w14:textId="77777777" w:rsidR="008F40D7" w:rsidRPr="00EF7BA9" w:rsidRDefault="008F40D7" w:rsidP="008F40D7">
      <w:pPr>
        <w:rPr>
          <w:rFonts w:ascii="Tahoma" w:hAnsi="Tahoma" w:cs="Tahoma"/>
          <w:bCs/>
        </w:rPr>
      </w:pPr>
      <w:r w:rsidRPr="00EF7BA9">
        <w:rPr>
          <w:rFonts w:ascii="Tahoma" w:hAnsi="Tahoma" w:cs="Tahoma"/>
          <w:bCs/>
        </w:rPr>
        <w:t xml:space="preserve">zwanym dalej </w:t>
      </w:r>
      <w:r w:rsidRPr="00EF7BA9">
        <w:rPr>
          <w:rFonts w:ascii="Tahoma" w:hAnsi="Tahoma" w:cs="Tahoma"/>
          <w:b/>
          <w:bCs/>
        </w:rPr>
        <w:t>Wykonawcą</w:t>
      </w:r>
      <w:r w:rsidRPr="00EF7BA9">
        <w:rPr>
          <w:rFonts w:ascii="Tahoma" w:hAnsi="Tahoma" w:cs="Tahoma"/>
          <w:bCs/>
        </w:rPr>
        <w:t>,</w:t>
      </w:r>
    </w:p>
    <w:p w14:paraId="161E635B" w14:textId="77777777" w:rsidR="008F40D7" w:rsidRPr="00EF7BA9" w:rsidRDefault="008F40D7" w:rsidP="008F40D7">
      <w:pPr>
        <w:rPr>
          <w:rFonts w:ascii="Tahoma" w:hAnsi="Tahoma" w:cs="Tahoma"/>
          <w:bCs/>
        </w:rPr>
      </w:pPr>
      <w:r w:rsidRPr="00EF7BA9">
        <w:rPr>
          <w:rFonts w:ascii="Tahoma" w:hAnsi="Tahoma" w:cs="Tahoma"/>
          <w:bCs/>
        </w:rPr>
        <w:t xml:space="preserve">zwanymi również </w:t>
      </w:r>
      <w:r w:rsidRPr="00EF7BA9">
        <w:rPr>
          <w:rFonts w:ascii="Tahoma" w:hAnsi="Tahoma" w:cs="Tahoma"/>
          <w:b/>
          <w:bCs/>
        </w:rPr>
        <w:t xml:space="preserve">Stroną </w:t>
      </w:r>
      <w:r w:rsidRPr="00EF7BA9">
        <w:rPr>
          <w:rFonts w:ascii="Tahoma" w:hAnsi="Tahoma" w:cs="Tahoma"/>
          <w:bCs/>
        </w:rPr>
        <w:t xml:space="preserve">lub łącznie </w:t>
      </w:r>
      <w:r w:rsidRPr="00EF7BA9">
        <w:rPr>
          <w:rFonts w:ascii="Tahoma" w:hAnsi="Tahoma" w:cs="Tahoma"/>
          <w:b/>
          <w:bCs/>
        </w:rPr>
        <w:t>Stronami</w:t>
      </w:r>
      <w:r w:rsidRPr="00EF7BA9">
        <w:rPr>
          <w:rFonts w:ascii="Tahoma" w:hAnsi="Tahoma" w:cs="Tahoma"/>
          <w:bCs/>
        </w:rPr>
        <w:t>,</w:t>
      </w:r>
    </w:p>
    <w:p w14:paraId="26D66583" w14:textId="77777777" w:rsidR="008F40D7" w:rsidRPr="00EF7BA9" w:rsidRDefault="008F40D7" w:rsidP="008F40D7">
      <w:pPr>
        <w:rPr>
          <w:rFonts w:ascii="Tahoma" w:hAnsi="Tahoma" w:cs="Tahoma"/>
        </w:rPr>
      </w:pPr>
      <w:r w:rsidRPr="00EF7BA9">
        <w:rPr>
          <w:rFonts w:ascii="Tahoma" w:hAnsi="Tahoma" w:cs="Tahoma"/>
        </w:rPr>
        <w:t>o następującej treści:</w:t>
      </w:r>
    </w:p>
    <w:p w14:paraId="0A012910" w14:textId="77777777" w:rsidR="008F40D7" w:rsidRPr="00EF7BA9" w:rsidRDefault="008F40D7" w:rsidP="008F40D7">
      <w:pPr>
        <w:rPr>
          <w:rFonts w:ascii="Tahoma" w:hAnsi="Tahoma" w:cs="Tahoma"/>
        </w:rPr>
      </w:pPr>
    </w:p>
    <w:p w14:paraId="6990EF73" w14:textId="77665FFA" w:rsidR="008F40D7" w:rsidRDefault="008F40D7" w:rsidP="005B30EA">
      <w:pPr>
        <w:jc w:val="both"/>
        <w:rPr>
          <w:rFonts w:ascii="Tahoma" w:hAnsi="Tahoma" w:cs="Tahoma"/>
        </w:rPr>
      </w:pPr>
      <w:r w:rsidRPr="00EF7BA9">
        <w:rPr>
          <w:rFonts w:ascii="Tahoma" w:hAnsi="Tahoma" w:cs="Tahoma"/>
        </w:rPr>
        <w:t xml:space="preserve">niniejsza umowa została zawarta w wyniku rozstrzygnięcia postępowania o udzielenie zamówienia publicznego przeprowadzonego w trybie podstawowym zgodnie z art. 275 pkt 1 ustawy z dnia 11 września 2019 r. Prawo zamówień publicznych (Dz.U. z 2021 r. poz. 1129 ze zm.) zwanej dalej także „ustawą </w:t>
      </w:r>
      <w:proofErr w:type="spellStart"/>
      <w:r w:rsidRPr="00EF7BA9">
        <w:rPr>
          <w:rFonts w:ascii="Tahoma" w:hAnsi="Tahoma" w:cs="Tahoma"/>
        </w:rPr>
        <w:t>Pzp</w:t>
      </w:r>
      <w:proofErr w:type="spellEnd"/>
      <w:r w:rsidRPr="00EF7BA9">
        <w:rPr>
          <w:rFonts w:ascii="Tahoma" w:hAnsi="Tahoma" w:cs="Tahoma"/>
        </w:rPr>
        <w:t>”.</w:t>
      </w:r>
    </w:p>
    <w:p w14:paraId="2D7CE425" w14:textId="77777777" w:rsidR="00366434" w:rsidRPr="00EF7BA9" w:rsidRDefault="00366434" w:rsidP="008F40D7">
      <w:pPr>
        <w:rPr>
          <w:rFonts w:ascii="Tahoma" w:hAnsi="Tahoma" w:cs="Tahoma"/>
        </w:rPr>
      </w:pPr>
    </w:p>
    <w:p w14:paraId="783F0828" w14:textId="77777777" w:rsidR="008F40D7" w:rsidRPr="00EF7BA9" w:rsidRDefault="008F40D7" w:rsidP="008F40D7">
      <w:pPr>
        <w:jc w:val="center"/>
        <w:rPr>
          <w:rFonts w:ascii="Tahoma" w:hAnsi="Tahoma" w:cs="Tahoma"/>
          <w:b/>
        </w:rPr>
      </w:pPr>
      <w:r w:rsidRPr="00EF7BA9">
        <w:rPr>
          <w:rFonts w:ascii="Tahoma" w:hAnsi="Tahoma" w:cs="Tahoma"/>
          <w:b/>
        </w:rPr>
        <w:t>§ 1.</w:t>
      </w:r>
    </w:p>
    <w:p w14:paraId="2528F0A0" w14:textId="77777777" w:rsidR="008F40D7" w:rsidRPr="00EF7BA9" w:rsidRDefault="008F40D7" w:rsidP="008F40D7">
      <w:pPr>
        <w:jc w:val="center"/>
        <w:rPr>
          <w:rFonts w:ascii="Tahoma" w:hAnsi="Tahoma" w:cs="Tahoma"/>
          <w:b/>
        </w:rPr>
      </w:pPr>
      <w:r w:rsidRPr="00EF7BA9">
        <w:rPr>
          <w:rFonts w:ascii="Tahoma" w:hAnsi="Tahoma" w:cs="Tahoma"/>
          <w:b/>
        </w:rPr>
        <w:t>Przedmiot umowy</w:t>
      </w:r>
    </w:p>
    <w:p w14:paraId="2EA3FAF9" w14:textId="631FBC66" w:rsidR="008F40D7" w:rsidRPr="00EF7BA9" w:rsidRDefault="008F40D7" w:rsidP="00366434">
      <w:pPr>
        <w:numPr>
          <w:ilvl w:val="0"/>
          <w:numId w:val="390"/>
        </w:numPr>
        <w:tabs>
          <w:tab w:val="clear" w:pos="1380"/>
        </w:tabs>
        <w:suppressAutoHyphens/>
        <w:ind w:left="301" w:hanging="301"/>
        <w:jc w:val="both"/>
        <w:rPr>
          <w:rFonts w:ascii="Tahoma" w:hAnsi="Tahoma" w:cs="Tahoma"/>
        </w:rPr>
      </w:pPr>
      <w:r w:rsidRPr="00EF7BA9">
        <w:rPr>
          <w:rFonts w:ascii="Tahoma" w:hAnsi="Tahoma" w:cs="Tahoma"/>
        </w:rPr>
        <w:t xml:space="preserve">Zamawiający zleca, a Wykonawca przyjmuje do wykonania roboty budowlane pn.: </w:t>
      </w:r>
      <w:r w:rsidRPr="00EF7BA9">
        <w:rPr>
          <w:rFonts w:ascii="Tahoma" w:hAnsi="Tahoma" w:cs="Tahoma"/>
          <w:b/>
          <w:bCs/>
        </w:rPr>
        <w:t>„Roboty remontowe w</w:t>
      </w:r>
      <w:r w:rsidR="00366434">
        <w:rPr>
          <w:rFonts w:ascii="Tahoma" w:hAnsi="Tahoma" w:cs="Tahoma"/>
          <w:b/>
          <w:bCs/>
        </w:rPr>
        <w:t> </w:t>
      </w:r>
      <w:r w:rsidRPr="00EF7BA9">
        <w:rPr>
          <w:rFonts w:ascii="Tahoma" w:hAnsi="Tahoma" w:cs="Tahoma"/>
          <w:b/>
          <w:bCs/>
        </w:rPr>
        <w:t>budynku Powiatowego Urzędu Pracy w Wodzisławiu Śląskim”</w:t>
      </w:r>
      <w:r w:rsidRPr="00EF7BA9">
        <w:rPr>
          <w:rFonts w:ascii="Tahoma" w:hAnsi="Tahoma" w:cs="Tahoma"/>
          <w:b/>
        </w:rPr>
        <w:t xml:space="preserve"> </w:t>
      </w:r>
      <w:r w:rsidRPr="00EF7BA9">
        <w:rPr>
          <w:rFonts w:ascii="Tahoma" w:hAnsi="Tahoma" w:cs="Tahoma"/>
          <w:bCs/>
        </w:rPr>
        <w:t xml:space="preserve">na podstawie dokumentacji projektowej wykonanej przez „ELPROJEKT Piotr </w:t>
      </w:r>
      <w:proofErr w:type="spellStart"/>
      <w:r w:rsidRPr="00EF7BA9">
        <w:rPr>
          <w:rFonts w:ascii="Tahoma" w:hAnsi="Tahoma" w:cs="Tahoma"/>
          <w:bCs/>
        </w:rPr>
        <w:t>Garbaczewski</w:t>
      </w:r>
      <w:proofErr w:type="spellEnd"/>
      <w:r w:rsidRPr="00EF7BA9">
        <w:rPr>
          <w:rFonts w:ascii="Tahoma" w:hAnsi="Tahoma" w:cs="Tahoma"/>
          <w:bCs/>
        </w:rPr>
        <w:t>”, ul. Wiejska 64, 44-300 Wodzisław Śląski.</w:t>
      </w:r>
    </w:p>
    <w:p w14:paraId="63DFFBEB" w14:textId="77777777" w:rsidR="008F40D7" w:rsidRPr="00EF7BA9" w:rsidRDefault="008F40D7" w:rsidP="005B30EA">
      <w:pPr>
        <w:numPr>
          <w:ilvl w:val="0"/>
          <w:numId w:val="390"/>
        </w:numPr>
        <w:tabs>
          <w:tab w:val="clear" w:pos="1380"/>
        </w:tabs>
        <w:suppressAutoHyphens/>
        <w:ind w:left="301" w:hanging="301"/>
        <w:jc w:val="both"/>
        <w:rPr>
          <w:rFonts w:ascii="Tahoma" w:hAnsi="Tahoma" w:cs="Tahoma"/>
        </w:rPr>
      </w:pPr>
      <w:r w:rsidRPr="00EF7BA9">
        <w:rPr>
          <w:rFonts w:ascii="Tahoma" w:hAnsi="Tahoma" w:cs="Tahoma"/>
        </w:rPr>
        <w:t>Zakres świadczenia Wykonawcy wynikający z niniejszej umowy jest tożsamy z jego zobowiązaniem zawartym w ofercie oraz specyfikacji warunków zamówienia wraz z załącznikami. Dokumenty te stanowią integralną część umowy.</w:t>
      </w:r>
    </w:p>
    <w:p w14:paraId="22D061EE" w14:textId="77777777" w:rsidR="008F40D7" w:rsidRPr="00EF7BA9" w:rsidRDefault="008F40D7" w:rsidP="008F40D7">
      <w:pPr>
        <w:numPr>
          <w:ilvl w:val="0"/>
          <w:numId w:val="390"/>
        </w:numPr>
        <w:tabs>
          <w:tab w:val="clear" w:pos="1380"/>
        </w:tabs>
        <w:suppressAutoHyphens/>
        <w:ind w:left="301" w:hanging="301"/>
        <w:rPr>
          <w:rFonts w:ascii="Tahoma" w:hAnsi="Tahoma" w:cs="Tahoma"/>
        </w:rPr>
      </w:pPr>
      <w:r w:rsidRPr="00EF7BA9">
        <w:rPr>
          <w:rFonts w:ascii="Tahoma" w:hAnsi="Tahoma" w:cs="Tahoma"/>
        </w:rPr>
        <w:t>Wykonawca przekazał Zamawiającemu następujące dokumenty:</w:t>
      </w:r>
    </w:p>
    <w:p w14:paraId="2F49AF18" w14:textId="77777777" w:rsidR="008F40D7" w:rsidRPr="00EF7BA9" w:rsidRDefault="008F40D7" w:rsidP="008F40D7">
      <w:pPr>
        <w:numPr>
          <w:ilvl w:val="0"/>
          <w:numId w:val="389"/>
        </w:numPr>
        <w:tabs>
          <w:tab w:val="clear" w:pos="1440"/>
        </w:tabs>
        <w:suppressAutoHyphens/>
        <w:ind w:left="714" w:hanging="357"/>
        <w:rPr>
          <w:rFonts w:ascii="Tahoma" w:hAnsi="Tahoma" w:cs="Tahoma"/>
          <w:kern w:val="22"/>
        </w:rPr>
      </w:pPr>
      <w:r w:rsidRPr="00EF7BA9">
        <w:rPr>
          <w:rFonts w:ascii="Tahoma" w:hAnsi="Tahoma" w:cs="Tahoma"/>
          <w:kern w:val="22"/>
        </w:rPr>
        <w:t>plan bezpieczeństwa i ochrony zdrowia (BIOZ),</w:t>
      </w:r>
    </w:p>
    <w:p w14:paraId="38CEF812" w14:textId="77777777" w:rsidR="008F40D7" w:rsidRPr="00EF7BA9" w:rsidRDefault="008F40D7" w:rsidP="005B30EA">
      <w:pPr>
        <w:numPr>
          <w:ilvl w:val="0"/>
          <w:numId w:val="389"/>
        </w:numPr>
        <w:tabs>
          <w:tab w:val="clear" w:pos="1440"/>
        </w:tabs>
        <w:suppressAutoHyphens/>
        <w:ind w:left="720"/>
        <w:jc w:val="both"/>
        <w:rPr>
          <w:rFonts w:ascii="Tahoma" w:hAnsi="Tahoma" w:cs="Tahoma"/>
          <w:b/>
          <w:bCs/>
        </w:rPr>
      </w:pPr>
      <w:r w:rsidRPr="00EF7BA9">
        <w:rPr>
          <w:rFonts w:ascii="Tahoma" w:hAnsi="Tahoma" w:cs="Tahoma"/>
          <w:bCs/>
        </w:rPr>
        <w:t>oświadczenie kierownika budowy stwierdzające przejęcie obowiązku kierowania budową wraz z uprawnieniami budowlanymi i aktualnym zaświadczeniem właściwej Okręgowej Izby Inżynierów Budownictwa (OIIB) (jeśli jest wymagane),</w:t>
      </w:r>
    </w:p>
    <w:p w14:paraId="770FA7E6" w14:textId="77777777" w:rsidR="008F40D7" w:rsidRPr="00EF7BA9" w:rsidRDefault="008F40D7" w:rsidP="00EF7BA9">
      <w:pPr>
        <w:numPr>
          <w:ilvl w:val="0"/>
          <w:numId w:val="389"/>
        </w:numPr>
        <w:tabs>
          <w:tab w:val="clear" w:pos="1440"/>
        </w:tabs>
        <w:suppressAutoHyphens/>
        <w:ind w:left="720"/>
        <w:jc w:val="both"/>
        <w:rPr>
          <w:rFonts w:ascii="Tahoma" w:hAnsi="Tahoma" w:cs="Tahoma"/>
          <w:b/>
          <w:bCs/>
        </w:rPr>
      </w:pPr>
      <w:r w:rsidRPr="00EF7BA9">
        <w:rPr>
          <w:rFonts w:ascii="Tahoma" w:hAnsi="Tahoma" w:cs="Tahoma"/>
        </w:rPr>
        <w:t>umowę regulującą współpracę Wykonawców, którzy zobowiązali się do wspólnego wykonania niniejszej umowy,</w:t>
      </w:r>
    </w:p>
    <w:p w14:paraId="2EA908D5" w14:textId="77777777" w:rsidR="008F40D7" w:rsidRPr="00EF7BA9" w:rsidRDefault="008F40D7" w:rsidP="00EF7BA9">
      <w:pPr>
        <w:numPr>
          <w:ilvl w:val="0"/>
          <w:numId w:val="389"/>
        </w:numPr>
        <w:tabs>
          <w:tab w:val="clear" w:pos="1440"/>
        </w:tabs>
        <w:suppressAutoHyphens/>
        <w:ind w:left="720"/>
        <w:jc w:val="both"/>
        <w:rPr>
          <w:rFonts w:ascii="Tahoma" w:hAnsi="Tahoma" w:cs="Tahoma"/>
          <w:bCs/>
        </w:rPr>
      </w:pPr>
      <w:r w:rsidRPr="00EF7BA9">
        <w:rPr>
          <w:rFonts w:ascii="Tahoma" w:hAnsi="Tahoma" w:cs="Tahoma"/>
          <w:bCs/>
        </w:rPr>
        <w:t xml:space="preserve">polisę lub inny dokument potwierdzający, że Wykonawca jest ubezpieczony od odpowiedzialności cywilnej w zakresie prowadzonej działalności związanej z przedmiotem zamówienia na sumę ubezpieczenia co najmniej </w:t>
      </w:r>
      <w:r w:rsidRPr="00EF7BA9">
        <w:rPr>
          <w:rFonts w:ascii="Tahoma" w:hAnsi="Tahoma" w:cs="Tahoma"/>
          <w:b/>
        </w:rPr>
        <w:t>800 000,00 zł,</w:t>
      </w:r>
    </w:p>
    <w:p w14:paraId="25C4AAF9" w14:textId="77777777" w:rsidR="008F40D7" w:rsidRPr="00EF7BA9" w:rsidRDefault="008F40D7" w:rsidP="005B30EA">
      <w:pPr>
        <w:ind w:left="284"/>
        <w:jc w:val="both"/>
        <w:rPr>
          <w:rFonts w:ascii="Tahoma" w:hAnsi="Tahoma" w:cs="Tahoma"/>
          <w:bCs/>
        </w:rPr>
      </w:pPr>
      <w:r w:rsidRPr="00EF7BA9">
        <w:rPr>
          <w:rFonts w:ascii="Tahoma" w:hAnsi="Tahoma" w:cs="Tahoma"/>
        </w:rPr>
        <w:t>które stanowią integralną część umowy.</w:t>
      </w:r>
    </w:p>
    <w:p w14:paraId="04DFD2E6" w14:textId="77777777" w:rsidR="008F40D7" w:rsidRPr="00EF7BA9" w:rsidRDefault="008F40D7" w:rsidP="00EF7BA9">
      <w:pPr>
        <w:numPr>
          <w:ilvl w:val="0"/>
          <w:numId w:val="388"/>
        </w:numPr>
        <w:tabs>
          <w:tab w:val="clear" w:pos="720"/>
        </w:tabs>
        <w:suppressAutoHyphens/>
        <w:ind w:left="301" w:hanging="301"/>
        <w:jc w:val="both"/>
        <w:rPr>
          <w:rFonts w:ascii="Tahoma" w:hAnsi="Tahoma" w:cs="Tahoma"/>
        </w:rPr>
      </w:pPr>
      <w:r w:rsidRPr="00EF7BA9">
        <w:rPr>
          <w:rFonts w:ascii="Tahoma" w:hAnsi="Tahoma" w:cs="Tahoma"/>
        </w:rPr>
        <w:t>Wykonawców występujących wspólnie wiąże umowa zawarta w dniu …………., która reguluje ich współpracę.</w:t>
      </w:r>
      <w:r w:rsidRPr="00EF7BA9">
        <w:rPr>
          <w:rFonts w:ascii="Tahoma" w:hAnsi="Tahoma" w:cs="Tahoma"/>
          <w:vertAlign w:val="superscript"/>
        </w:rPr>
        <w:t>1)</w:t>
      </w:r>
    </w:p>
    <w:p w14:paraId="19AA7D20" w14:textId="77777777" w:rsidR="008F40D7" w:rsidRPr="00EF7BA9" w:rsidRDefault="008F40D7" w:rsidP="00EF7BA9">
      <w:pPr>
        <w:numPr>
          <w:ilvl w:val="0"/>
          <w:numId w:val="388"/>
        </w:numPr>
        <w:tabs>
          <w:tab w:val="clear" w:pos="720"/>
        </w:tabs>
        <w:suppressAutoHyphens/>
        <w:ind w:left="301" w:hanging="301"/>
        <w:jc w:val="both"/>
        <w:rPr>
          <w:rFonts w:ascii="Tahoma" w:hAnsi="Tahoma" w:cs="Tahoma"/>
        </w:rPr>
      </w:pPr>
      <w:r w:rsidRPr="00EF7BA9">
        <w:rPr>
          <w:rFonts w:ascii="Tahoma" w:hAnsi="Tahoma" w:cs="Tahoma"/>
        </w:rPr>
        <w:t>Pełnomocnikiem do zawarcia umowy w sprawie zamówienia publicznego, Wykonawcy ustanowili ……………………………………………………………………………………….…</w:t>
      </w:r>
      <w:r w:rsidRPr="00EF7BA9">
        <w:rPr>
          <w:rFonts w:ascii="Tahoma" w:hAnsi="Tahoma" w:cs="Tahoma"/>
          <w:vertAlign w:val="superscript"/>
        </w:rPr>
        <w:t>1)</w:t>
      </w:r>
    </w:p>
    <w:p w14:paraId="3C8EF79D" w14:textId="77777777" w:rsidR="008F40D7" w:rsidRPr="00EF7BA9" w:rsidRDefault="008F40D7" w:rsidP="00EF7BA9">
      <w:pPr>
        <w:numPr>
          <w:ilvl w:val="0"/>
          <w:numId w:val="388"/>
        </w:numPr>
        <w:tabs>
          <w:tab w:val="clear" w:pos="720"/>
        </w:tabs>
        <w:suppressAutoHyphens/>
        <w:ind w:left="301" w:hanging="301"/>
        <w:jc w:val="both"/>
        <w:rPr>
          <w:rFonts w:ascii="Tahoma" w:hAnsi="Tahoma" w:cs="Tahoma"/>
        </w:rPr>
      </w:pPr>
      <w:r w:rsidRPr="00EF7BA9">
        <w:rPr>
          <w:rFonts w:ascii="Tahoma" w:hAnsi="Tahoma" w:cs="Tahoma"/>
        </w:rPr>
        <w:t>Wykonawcy ponoszą solidarną odpowiedzialność za wykonanie niniejszej umowy zgodnie z jej postanowieniami.</w:t>
      </w:r>
      <w:r w:rsidRPr="00EF7BA9">
        <w:rPr>
          <w:rFonts w:ascii="Tahoma" w:hAnsi="Tahoma" w:cs="Tahoma"/>
          <w:vertAlign w:val="superscript"/>
        </w:rPr>
        <w:t>1)</w:t>
      </w:r>
    </w:p>
    <w:p w14:paraId="53BE0459" w14:textId="77777777" w:rsidR="008F40D7" w:rsidRPr="00EF7BA9" w:rsidRDefault="008F40D7" w:rsidP="00EF7BA9">
      <w:pPr>
        <w:numPr>
          <w:ilvl w:val="0"/>
          <w:numId w:val="388"/>
        </w:numPr>
        <w:tabs>
          <w:tab w:val="clear" w:pos="720"/>
        </w:tabs>
        <w:suppressAutoHyphens/>
        <w:ind w:left="301" w:hanging="301"/>
        <w:jc w:val="both"/>
        <w:rPr>
          <w:rFonts w:ascii="Tahoma" w:hAnsi="Tahoma" w:cs="Tahoma"/>
        </w:rPr>
      </w:pPr>
      <w:r w:rsidRPr="00EF7BA9">
        <w:rPr>
          <w:rFonts w:ascii="Tahoma" w:hAnsi="Tahoma" w:cs="Tahoma"/>
        </w:rPr>
        <w:t>Zamawiający może w ramach odpowiedzialności solidarnej żądać wykonania niniejszej umowy w całości lub w części od wszystkich wykonawców występujących wspólnie, od kilku z nich lub od każdego z osobna.</w:t>
      </w:r>
      <w:r w:rsidRPr="00EF7BA9">
        <w:rPr>
          <w:rFonts w:ascii="Tahoma" w:hAnsi="Tahoma" w:cs="Tahoma"/>
          <w:vertAlign w:val="superscript"/>
        </w:rPr>
        <w:t>1)</w:t>
      </w:r>
    </w:p>
    <w:p w14:paraId="3BB99AA8" w14:textId="77777777" w:rsidR="008F40D7" w:rsidRPr="00EF7BA9" w:rsidRDefault="008F40D7" w:rsidP="00EF7BA9">
      <w:pPr>
        <w:numPr>
          <w:ilvl w:val="0"/>
          <w:numId w:val="388"/>
        </w:numPr>
        <w:tabs>
          <w:tab w:val="clear" w:pos="720"/>
        </w:tabs>
        <w:suppressAutoHyphens/>
        <w:ind w:left="301" w:hanging="301"/>
        <w:jc w:val="both"/>
        <w:rPr>
          <w:rFonts w:ascii="Tahoma" w:hAnsi="Tahoma" w:cs="Tahoma"/>
        </w:rPr>
      </w:pPr>
      <w:r w:rsidRPr="00EF7BA9">
        <w:rPr>
          <w:rFonts w:ascii="Tahoma" w:hAnsi="Tahoma" w:cs="Tahoma"/>
        </w:rPr>
        <w:t>Wynagrodzenie Zamawiający wypłaci Wykonawcom w proporcjach przez nich uzgodnionych w formie pisemnej, w przypadku braku uzgodnienia – w proporcjach równych.</w:t>
      </w:r>
      <w:r w:rsidRPr="00EF7BA9">
        <w:rPr>
          <w:rFonts w:ascii="Tahoma" w:hAnsi="Tahoma" w:cs="Tahoma"/>
          <w:vertAlign w:val="superscript"/>
        </w:rPr>
        <w:t>1)</w:t>
      </w:r>
    </w:p>
    <w:p w14:paraId="5A6EEE14" w14:textId="77777777" w:rsidR="008F40D7" w:rsidRPr="00EF7BA9" w:rsidRDefault="008F40D7" w:rsidP="008F40D7">
      <w:pPr>
        <w:jc w:val="center"/>
        <w:rPr>
          <w:rFonts w:ascii="Tahoma" w:hAnsi="Tahoma" w:cs="Tahoma"/>
          <w:b/>
        </w:rPr>
      </w:pPr>
    </w:p>
    <w:p w14:paraId="6CB0674E" w14:textId="77777777" w:rsidR="008F40D7" w:rsidRPr="00EF7BA9" w:rsidRDefault="008F40D7" w:rsidP="008F40D7">
      <w:pPr>
        <w:jc w:val="center"/>
        <w:rPr>
          <w:rFonts w:ascii="Tahoma" w:hAnsi="Tahoma" w:cs="Tahoma"/>
          <w:b/>
        </w:rPr>
      </w:pPr>
      <w:r w:rsidRPr="00EF7BA9">
        <w:rPr>
          <w:rFonts w:ascii="Tahoma" w:hAnsi="Tahoma" w:cs="Tahoma"/>
          <w:b/>
        </w:rPr>
        <w:t>§ 2.</w:t>
      </w:r>
    </w:p>
    <w:p w14:paraId="467806B5" w14:textId="77777777" w:rsidR="008F40D7" w:rsidRPr="00EF7BA9" w:rsidRDefault="008F40D7" w:rsidP="009D76B9">
      <w:pPr>
        <w:autoSpaceDE w:val="0"/>
        <w:jc w:val="center"/>
        <w:rPr>
          <w:rFonts w:ascii="Tahoma" w:hAnsi="Tahoma" w:cs="Tahoma"/>
          <w:b/>
          <w:bCs/>
        </w:rPr>
      </w:pPr>
      <w:r w:rsidRPr="00EF7BA9">
        <w:rPr>
          <w:rFonts w:ascii="Tahoma" w:hAnsi="Tahoma" w:cs="Tahoma"/>
          <w:b/>
          <w:bCs/>
        </w:rPr>
        <w:t>Podwykonawcy</w:t>
      </w:r>
    </w:p>
    <w:p w14:paraId="05A632D6" w14:textId="77777777" w:rsidR="008F40D7" w:rsidRPr="00EF7BA9" w:rsidRDefault="008F40D7" w:rsidP="005B30EA">
      <w:pPr>
        <w:numPr>
          <w:ilvl w:val="0"/>
          <w:numId w:val="391"/>
        </w:numPr>
        <w:tabs>
          <w:tab w:val="clear" w:pos="360"/>
        </w:tabs>
        <w:suppressAutoHyphens/>
        <w:ind w:left="301" w:hanging="301"/>
        <w:jc w:val="both"/>
        <w:rPr>
          <w:rFonts w:ascii="Tahoma" w:hAnsi="Tahoma" w:cs="Tahoma"/>
        </w:rPr>
      </w:pPr>
      <w:r w:rsidRPr="00EF7BA9">
        <w:rPr>
          <w:rFonts w:ascii="Tahoma" w:hAnsi="Tahoma" w:cs="Tahoma"/>
        </w:rPr>
        <w:t>Wykonawca do wykonania przedmiotu umowy zaangażuje Podwykonawców w zakresie robót budowlanych:</w:t>
      </w:r>
    </w:p>
    <w:p w14:paraId="53F8F07E" w14:textId="3EA28D0E" w:rsidR="008F40D7" w:rsidRPr="00EF7BA9" w:rsidRDefault="008F40D7" w:rsidP="00FA697C">
      <w:pPr>
        <w:autoSpaceDE w:val="0"/>
        <w:jc w:val="center"/>
        <w:rPr>
          <w:rFonts w:ascii="Tahoma" w:hAnsi="Tahoma" w:cs="Tahoma"/>
        </w:rPr>
      </w:pPr>
      <w:r w:rsidRPr="00EF7BA9">
        <w:rPr>
          <w:rFonts w:ascii="Tahoma" w:hAnsi="Tahoma" w:cs="Tahoma"/>
        </w:rPr>
        <w:t>……………………………………………………</w:t>
      </w:r>
      <w:r w:rsidR="00EF7BA9">
        <w:rPr>
          <w:rFonts w:ascii="Tahoma" w:hAnsi="Tahoma" w:cs="Tahoma"/>
        </w:rPr>
        <w:t>…………………………………………………….</w:t>
      </w:r>
      <w:r w:rsidRPr="00EF7BA9">
        <w:rPr>
          <w:rFonts w:ascii="Tahoma" w:hAnsi="Tahoma" w:cs="Tahoma"/>
        </w:rPr>
        <w:t>…………………………………………</w:t>
      </w:r>
    </w:p>
    <w:p w14:paraId="102EE6D2" w14:textId="77777777" w:rsidR="008F40D7" w:rsidRPr="00EF7BA9" w:rsidRDefault="008F40D7" w:rsidP="00FA697C">
      <w:pPr>
        <w:autoSpaceDE w:val="0"/>
        <w:jc w:val="center"/>
        <w:rPr>
          <w:rFonts w:ascii="Tahoma" w:hAnsi="Tahoma" w:cs="Tahoma"/>
          <w:i/>
          <w:sz w:val="16"/>
          <w:szCs w:val="16"/>
        </w:rPr>
      </w:pPr>
      <w:r w:rsidRPr="00EF7BA9">
        <w:rPr>
          <w:rFonts w:ascii="Tahoma" w:hAnsi="Tahoma" w:cs="Tahoma"/>
          <w:i/>
          <w:sz w:val="16"/>
          <w:szCs w:val="16"/>
        </w:rPr>
        <w:t>(*wpisać zakres robót budowlanych albo „wszystkie roboty budowlane zostaną wykonane własnymi siłami Wykonawcy”)</w:t>
      </w:r>
    </w:p>
    <w:p w14:paraId="7826FB23" w14:textId="550090E9" w:rsidR="008F40D7" w:rsidRPr="00FA697C" w:rsidRDefault="008F40D7" w:rsidP="00FA697C">
      <w:pPr>
        <w:numPr>
          <w:ilvl w:val="0"/>
          <w:numId w:val="391"/>
        </w:numPr>
        <w:tabs>
          <w:tab w:val="clear" w:pos="360"/>
        </w:tabs>
        <w:suppressAutoHyphens/>
        <w:ind w:left="301" w:hanging="301"/>
        <w:jc w:val="both"/>
        <w:rPr>
          <w:rFonts w:ascii="Tahoma" w:hAnsi="Tahoma" w:cs="Tahoma"/>
        </w:rPr>
      </w:pPr>
      <w:r w:rsidRPr="00EF7BA9">
        <w:rPr>
          <w:rFonts w:ascii="Tahoma" w:hAnsi="Tahoma" w:cs="Tahoma"/>
        </w:rPr>
        <w:t>Wykonawca następujące części zamówienia (dostawy i usługi) powierzy Podwykonawcom:</w:t>
      </w:r>
      <w:r w:rsidRPr="00FA697C">
        <w:rPr>
          <w:rFonts w:ascii="Tahoma" w:hAnsi="Tahoma" w:cs="Tahoma"/>
        </w:rPr>
        <w:t>…………………</w:t>
      </w:r>
    </w:p>
    <w:p w14:paraId="0A7D70C5" w14:textId="77777777" w:rsidR="008F40D7" w:rsidRPr="00EF7BA9" w:rsidRDefault="008F40D7" w:rsidP="009D76B9">
      <w:pPr>
        <w:numPr>
          <w:ilvl w:val="0"/>
          <w:numId w:val="391"/>
        </w:numPr>
        <w:tabs>
          <w:tab w:val="clear" w:pos="360"/>
        </w:tabs>
        <w:suppressAutoHyphens/>
        <w:ind w:left="301" w:hanging="301"/>
        <w:jc w:val="both"/>
        <w:rPr>
          <w:rFonts w:ascii="Tahoma" w:hAnsi="Tahoma" w:cs="Tahoma"/>
        </w:rPr>
      </w:pPr>
      <w:r w:rsidRPr="00EF7BA9">
        <w:rPr>
          <w:rFonts w:ascii="Tahoma" w:hAnsi="Tahoma" w:cs="Tahoma"/>
          <w:bCs/>
        </w:rPr>
        <w:t xml:space="preserve">Jeżeli zmiana albo rezygnacja z Podwykonawcy dotyczy podmiotu, na którego zasoby Wykonawca powoływał się, na zasadach określonych w art. 118 ust. 1 ustawy </w:t>
      </w:r>
      <w:proofErr w:type="spellStart"/>
      <w:r w:rsidRPr="00EF7BA9">
        <w:rPr>
          <w:rFonts w:ascii="Tahoma" w:hAnsi="Tahoma" w:cs="Tahoma"/>
          <w:bCs/>
        </w:rPr>
        <w:t>Pzp</w:t>
      </w:r>
      <w:proofErr w:type="spellEnd"/>
      <w:r w:rsidRPr="00EF7BA9">
        <w:rPr>
          <w:rFonts w:ascii="Tahoma" w:hAnsi="Tahoma" w:cs="Tahoma"/>
          <w:bCs/>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Pr="00EF7BA9">
        <w:rPr>
          <w:rFonts w:ascii="Tahoma" w:hAnsi="Tahoma" w:cs="Tahoma"/>
        </w:rPr>
        <w:t xml:space="preserve"> </w:t>
      </w:r>
      <w:bookmarkStart w:id="50" w:name="_Hlk63762834"/>
      <w:r w:rsidRPr="00EF7BA9">
        <w:rPr>
          <w:rFonts w:ascii="Tahoma" w:hAnsi="Tahoma" w:cs="Tahoma"/>
          <w:bCs/>
        </w:rPr>
        <w:t xml:space="preserve">Ponadto podmiot ten (inny podwykonawca) nie może podlegać wykluczeniu z postępowania w oparciu o przesłanki zawarte w art. 108 i 109 ustawy </w:t>
      </w:r>
      <w:proofErr w:type="spellStart"/>
      <w:r w:rsidRPr="00EF7BA9">
        <w:rPr>
          <w:rFonts w:ascii="Tahoma" w:hAnsi="Tahoma" w:cs="Tahoma"/>
          <w:bCs/>
        </w:rPr>
        <w:t>Pzp</w:t>
      </w:r>
      <w:proofErr w:type="spellEnd"/>
      <w:r w:rsidRPr="00EF7BA9">
        <w:rPr>
          <w:rFonts w:ascii="Tahoma" w:hAnsi="Tahoma" w:cs="Tahoma"/>
          <w:bCs/>
        </w:rPr>
        <w:t xml:space="preserve"> wskazane w SWZ. W tym celu zobowiązany jest przedłożyć stosowne oświadczenie i dokumenty wymagane w postanowieniach SWZ.</w:t>
      </w:r>
      <w:r w:rsidRPr="00EF7BA9">
        <w:rPr>
          <w:rFonts w:ascii="Tahoma" w:hAnsi="Tahoma" w:cs="Tahoma"/>
        </w:rPr>
        <w:t xml:space="preserve"> </w:t>
      </w:r>
      <w:bookmarkEnd w:id="50"/>
      <w:r w:rsidRPr="00EF7BA9">
        <w:rPr>
          <w:rFonts w:ascii="Tahoma" w:hAnsi="Tahoma" w:cs="Tahoma"/>
          <w:bCs/>
        </w:rPr>
        <w:t xml:space="preserve">Przepis art. 122 ustawy </w:t>
      </w:r>
      <w:proofErr w:type="spellStart"/>
      <w:r w:rsidRPr="00EF7BA9">
        <w:rPr>
          <w:rFonts w:ascii="Tahoma" w:hAnsi="Tahoma" w:cs="Tahoma"/>
          <w:bCs/>
        </w:rPr>
        <w:t>Pzp</w:t>
      </w:r>
      <w:proofErr w:type="spellEnd"/>
      <w:r w:rsidRPr="00EF7BA9">
        <w:rPr>
          <w:rFonts w:ascii="Tahoma" w:hAnsi="Tahoma" w:cs="Tahoma"/>
          <w:bCs/>
        </w:rPr>
        <w:t xml:space="preserve"> stosuje się odpowiednio.</w:t>
      </w:r>
    </w:p>
    <w:p w14:paraId="095BDD35" w14:textId="77777777" w:rsidR="008F40D7" w:rsidRPr="00EF7BA9" w:rsidRDefault="008F40D7" w:rsidP="009D76B9">
      <w:pPr>
        <w:numPr>
          <w:ilvl w:val="0"/>
          <w:numId w:val="391"/>
        </w:numPr>
        <w:tabs>
          <w:tab w:val="clear" w:pos="360"/>
        </w:tabs>
        <w:suppressAutoHyphens/>
        <w:ind w:left="301" w:hanging="301"/>
        <w:jc w:val="both"/>
        <w:rPr>
          <w:rFonts w:ascii="Tahoma" w:hAnsi="Tahoma" w:cs="Tahoma"/>
        </w:rPr>
      </w:pPr>
      <w:r w:rsidRPr="00EF7BA9">
        <w:rPr>
          <w:rFonts w:ascii="Tahoma" w:hAnsi="Tahoma" w:cs="Tahoma"/>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2441F11A" w14:textId="77777777" w:rsidR="008F40D7" w:rsidRPr="00EF7BA9" w:rsidRDefault="008F40D7" w:rsidP="009D76B9">
      <w:pPr>
        <w:numPr>
          <w:ilvl w:val="0"/>
          <w:numId w:val="391"/>
        </w:numPr>
        <w:tabs>
          <w:tab w:val="clear" w:pos="360"/>
        </w:tabs>
        <w:suppressAutoHyphens/>
        <w:ind w:left="301" w:hanging="301"/>
        <w:jc w:val="both"/>
        <w:rPr>
          <w:rFonts w:ascii="Tahoma" w:hAnsi="Tahoma" w:cs="Tahoma"/>
        </w:rPr>
      </w:pPr>
      <w:r w:rsidRPr="00EF7BA9">
        <w:rPr>
          <w:rFonts w:ascii="Tahoma" w:hAnsi="Tahoma" w:cs="Tahoma"/>
        </w:rPr>
        <w:t>Termin zapłaty wynagrodzenia Podwykonawcy lub dalszemu Podwykonawcy, przewidziany w umowie o podwykonawstwo, nie może być dłuższy niż 14 dni od dnia doręczenia Wykonawcy, Podwykonawcy lub dalszemu Podwykonawcy faktury lub rachunku.</w:t>
      </w:r>
    </w:p>
    <w:p w14:paraId="10CB4ACA" w14:textId="77777777" w:rsidR="008F40D7" w:rsidRPr="00EF7BA9" w:rsidRDefault="008F40D7" w:rsidP="009D76B9">
      <w:pPr>
        <w:numPr>
          <w:ilvl w:val="0"/>
          <w:numId w:val="391"/>
        </w:numPr>
        <w:tabs>
          <w:tab w:val="clear" w:pos="360"/>
        </w:tabs>
        <w:suppressAutoHyphens/>
        <w:ind w:left="301" w:hanging="301"/>
        <w:jc w:val="both"/>
        <w:rPr>
          <w:rFonts w:ascii="Tahoma" w:hAnsi="Tahoma" w:cs="Tahoma"/>
        </w:rPr>
      </w:pPr>
      <w:r w:rsidRPr="00EF7BA9">
        <w:rPr>
          <w:rFonts w:ascii="Tahoma" w:hAnsi="Tahoma" w:cs="Tahoma"/>
        </w:rPr>
        <w:t>Zamawiający, w terminie 14 dni od otrzymania projektu umowy o podwykonawstwo, zgłasza w formie pisemnej, pod rygorem nieważności, zastrzeżenia do projektu umowy o podwykonawstwo, której przedmiotem są roboty budowlane, w przypadku gdy:</w:t>
      </w:r>
    </w:p>
    <w:p w14:paraId="6200E0C7" w14:textId="77777777" w:rsidR="008F40D7" w:rsidRPr="00EF7BA9" w:rsidRDefault="008F40D7" w:rsidP="009D76B9">
      <w:pPr>
        <w:autoSpaceDE w:val="0"/>
        <w:ind w:firstLine="360"/>
        <w:jc w:val="both"/>
        <w:rPr>
          <w:rFonts w:ascii="Tahoma" w:hAnsi="Tahoma" w:cs="Tahoma"/>
        </w:rPr>
      </w:pPr>
      <w:r w:rsidRPr="00EF7BA9">
        <w:rPr>
          <w:rFonts w:ascii="Tahoma" w:hAnsi="Tahoma" w:cs="Tahoma"/>
        </w:rPr>
        <w:t>1)</w:t>
      </w:r>
      <w:r w:rsidRPr="00EF7BA9">
        <w:rPr>
          <w:rFonts w:ascii="Tahoma" w:hAnsi="Tahoma" w:cs="Tahoma"/>
        </w:rPr>
        <w:tab/>
        <w:t>nie spełnia ona wymagań określonych w dokumentach zamówienia;</w:t>
      </w:r>
    </w:p>
    <w:p w14:paraId="56BC1160" w14:textId="77777777" w:rsidR="008F40D7" w:rsidRPr="00EF7BA9" w:rsidRDefault="008F40D7" w:rsidP="009D76B9">
      <w:pPr>
        <w:autoSpaceDE w:val="0"/>
        <w:ind w:left="360"/>
        <w:jc w:val="both"/>
        <w:rPr>
          <w:rFonts w:ascii="Tahoma" w:hAnsi="Tahoma" w:cs="Tahoma"/>
        </w:rPr>
      </w:pPr>
      <w:r w:rsidRPr="00EF7BA9">
        <w:rPr>
          <w:rFonts w:ascii="Tahoma" w:hAnsi="Tahoma" w:cs="Tahoma"/>
        </w:rPr>
        <w:t>2)</w:t>
      </w:r>
      <w:r w:rsidRPr="00EF7BA9">
        <w:rPr>
          <w:rFonts w:ascii="Tahoma" w:hAnsi="Tahoma" w:cs="Tahoma"/>
        </w:rPr>
        <w:tab/>
        <w:t>przewiduje ona termin zapłaty wynagrodzenia dłuższy niż określony w ust. 5;</w:t>
      </w:r>
    </w:p>
    <w:p w14:paraId="07F37CF9" w14:textId="77777777" w:rsidR="008F40D7" w:rsidRPr="00EF7BA9" w:rsidRDefault="008F40D7" w:rsidP="009D76B9">
      <w:pPr>
        <w:autoSpaceDE w:val="0"/>
        <w:ind w:left="360"/>
        <w:jc w:val="both"/>
        <w:rPr>
          <w:rFonts w:ascii="Tahoma" w:hAnsi="Tahoma" w:cs="Tahoma"/>
        </w:rPr>
      </w:pPr>
      <w:r w:rsidRPr="00EF7BA9">
        <w:rPr>
          <w:rFonts w:ascii="Tahoma" w:hAnsi="Tahoma" w:cs="Tahoma"/>
        </w:rPr>
        <w:t>3)</w:t>
      </w:r>
      <w:r w:rsidRPr="00EF7BA9">
        <w:rPr>
          <w:rFonts w:ascii="Tahoma" w:hAnsi="Tahoma" w:cs="Tahoma"/>
        </w:rPr>
        <w:tab/>
        <w:t xml:space="preserve">zawiera ona postanowienia niezgodne z art. 463 ustawy </w:t>
      </w:r>
      <w:proofErr w:type="spellStart"/>
      <w:r w:rsidRPr="00EF7BA9">
        <w:rPr>
          <w:rFonts w:ascii="Tahoma" w:hAnsi="Tahoma" w:cs="Tahoma"/>
        </w:rPr>
        <w:t>Pzp</w:t>
      </w:r>
      <w:proofErr w:type="spellEnd"/>
      <w:r w:rsidRPr="00EF7BA9">
        <w:rPr>
          <w:rFonts w:ascii="Tahoma" w:hAnsi="Tahoma" w:cs="Tahoma"/>
        </w:rPr>
        <w:t>.</w:t>
      </w:r>
    </w:p>
    <w:p w14:paraId="230E21EB" w14:textId="77777777" w:rsidR="008F40D7" w:rsidRPr="00EF7BA9" w:rsidRDefault="008F40D7" w:rsidP="009D76B9">
      <w:pPr>
        <w:numPr>
          <w:ilvl w:val="0"/>
          <w:numId w:val="391"/>
        </w:numPr>
        <w:tabs>
          <w:tab w:val="clear" w:pos="360"/>
        </w:tabs>
        <w:suppressAutoHyphens/>
        <w:ind w:left="301" w:hanging="301"/>
        <w:jc w:val="both"/>
        <w:rPr>
          <w:rFonts w:ascii="Tahoma" w:hAnsi="Tahoma" w:cs="Tahoma"/>
        </w:rPr>
      </w:pPr>
      <w:r w:rsidRPr="00EF7BA9">
        <w:rPr>
          <w:rFonts w:ascii="Tahoma" w:hAnsi="Tahoma" w:cs="Tahoma"/>
        </w:rPr>
        <w:t>Niezgłoszenie zastrzeżeń, o których mowa w ust. 6, do przedłożonego projektu umowy o podwykonawstwo, której przedmiotem są roboty budowlane, w terminie 14 dni od otrzymania projektu umowy o podwykonawstwo, uważa się za akceptację projektu umowy przez Zamawiającego.</w:t>
      </w:r>
    </w:p>
    <w:p w14:paraId="7037F675" w14:textId="77777777" w:rsidR="008F40D7" w:rsidRPr="00EF7BA9" w:rsidRDefault="008F40D7" w:rsidP="009D76B9">
      <w:pPr>
        <w:numPr>
          <w:ilvl w:val="0"/>
          <w:numId w:val="391"/>
        </w:numPr>
        <w:tabs>
          <w:tab w:val="clear" w:pos="360"/>
        </w:tabs>
        <w:suppressAutoHyphens/>
        <w:ind w:left="301" w:hanging="301"/>
        <w:jc w:val="both"/>
        <w:rPr>
          <w:rFonts w:ascii="Tahoma" w:hAnsi="Tahoma" w:cs="Tahoma"/>
        </w:rPr>
      </w:pPr>
      <w:r w:rsidRPr="00EF7BA9">
        <w:rPr>
          <w:rFonts w:ascii="Tahoma" w:hAnsi="Tahoma" w:cs="Tahoma"/>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2DF6C849" w14:textId="77777777" w:rsidR="008F40D7" w:rsidRPr="00EF7BA9" w:rsidRDefault="008F40D7" w:rsidP="009D76B9">
      <w:pPr>
        <w:numPr>
          <w:ilvl w:val="0"/>
          <w:numId w:val="391"/>
        </w:numPr>
        <w:tabs>
          <w:tab w:val="clear" w:pos="360"/>
        </w:tabs>
        <w:suppressAutoHyphens/>
        <w:ind w:left="301" w:hanging="301"/>
        <w:jc w:val="both"/>
        <w:rPr>
          <w:rFonts w:ascii="Tahoma" w:hAnsi="Tahoma" w:cs="Tahoma"/>
        </w:rPr>
      </w:pPr>
      <w:r w:rsidRPr="00EF7BA9">
        <w:rPr>
          <w:rFonts w:ascii="Tahoma" w:hAnsi="Tahoma" w:cs="Tahoma"/>
        </w:rPr>
        <w:t>Zamawiający w terminie 14 dni od dnia otrzymania umowy, o której mowa w ust. 8, zgłasza w formie pisemnej pod rygorem nieważności sprzeciw do umowy o podwykonawstwo, której przedmiotem są roboty budowlane, w przypadkach, o których mowa w ust. 6.</w:t>
      </w:r>
    </w:p>
    <w:p w14:paraId="6F6E7401" w14:textId="77777777" w:rsidR="008F40D7" w:rsidRPr="00EF7BA9" w:rsidRDefault="008F40D7" w:rsidP="009D76B9">
      <w:pPr>
        <w:numPr>
          <w:ilvl w:val="0"/>
          <w:numId w:val="391"/>
        </w:numPr>
        <w:tabs>
          <w:tab w:val="clear" w:pos="360"/>
        </w:tabs>
        <w:suppressAutoHyphens/>
        <w:ind w:left="301" w:hanging="301"/>
        <w:jc w:val="both"/>
        <w:rPr>
          <w:rFonts w:ascii="Tahoma" w:hAnsi="Tahoma" w:cs="Tahoma"/>
        </w:rPr>
      </w:pPr>
      <w:r w:rsidRPr="00EF7BA9">
        <w:rPr>
          <w:rFonts w:ascii="Tahoma" w:hAnsi="Tahoma" w:cs="Tahoma"/>
        </w:rPr>
        <w:t>Niezgłoszenie sprzeciwu, o którym mowa w ust. 9, do przedłożonej umowy o podwykonawstwo, której przedmiotem są roboty budowlane, w terminie 14 dni od jej otrzymania, uważa się za akceptację umowy przez Zamawiającego.</w:t>
      </w:r>
    </w:p>
    <w:p w14:paraId="7B65423F" w14:textId="77777777" w:rsidR="008F40D7" w:rsidRPr="00EF7BA9" w:rsidRDefault="008F40D7" w:rsidP="009D76B9">
      <w:pPr>
        <w:numPr>
          <w:ilvl w:val="0"/>
          <w:numId w:val="391"/>
        </w:numPr>
        <w:tabs>
          <w:tab w:val="clear" w:pos="360"/>
        </w:tabs>
        <w:suppressAutoHyphens/>
        <w:ind w:left="301" w:hanging="301"/>
        <w:jc w:val="both"/>
        <w:rPr>
          <w:rFonts w:ascii="Tahoma" w:hAnsi="Tahoma" w:cs="Tahoma"/>
        </w:rPr>
      </w:pPr>
      <w:r w:rsidRPr="00EF7BA9">
        <w:rPr>
          <w:rFonts w:ascii="Tahoma" w:hAnsi="Tahoma" w:cs="Tahoma"/>
        </w:rPr>
        <w:t>Wykonawca jest odpowiedzialny za działania lub zaniechania podwykonawcy, jego przedstawicieli lub pracowników, jak za własne działania lub zaniechania.</w:t>
      </w:r>
    </w:p>
    <w:p w14:paraId="76AB5CB3" w14:textId="77777777" w:rsidR="008F40D7" w:rsidRPr="00EF7BA9" w:rsidRDefault="008F40D7" w:rsidP="009D76B9">
      <w:pPr>
        <w:numPr>
          <w:ilvl w:val="0"/>
          <w:numId w:val="391"/>
        </w:numPr>
        <w:tabs>
          <w:tab w:val="clear" w:pos="360"/>
        </w:tabs>
        <w:suppressAutoHyphens/>
        <w:ind w:left="301" w:hanging="301"/>
        <w:jc w:val="both"/>
        <w:rPr>
          <w:rFonts w:ascii="Tahoma" w:hAnsi="Tahoma" w:cs="Tahoma"/>
        </w:rPr>
      </w:pPr>
      <w:r w:rsidRPr="00EF7BA9">
        <w:rPr>
          <w:rFonts w:ascii="Tahoma" w:hAnsi="Tahoma" w:cs="Tahoma"/>
        </w:rPr>
        <w:t>Wykonawca jest zobowiązany do sprawowania na bieżąco nadzoru nad pracami wykonywanymi przez podwykonawcę i do ich koordynacji.</w:t>
      </w:r>
    </w:p>
    <w:p w14:paraId="27103BEF" w14:textId="77777777" w:rsidR="008F40D7" w:rsidRPr="00EF7BA9" w:rsidRDefault="008F40D7" w:rsidP="009D76B9">
      <w:pPr>
        <w:numPr>
          <w:ilvl w:val="0"/>
          <w:numId w:val="391"/>
        </w:numPr>
        <w:tabs>
          <w:tab w:val="clear" w:pos="360"/>
        </w:tabs>
        <w:suppressAutoHyphens/>
        <w:ind w:left="301" w:hanging="301"/>
        <w:jc w:val="both"/>
        <w:rPr>
          <w:rFonts w:ascii="Tahoma" w:hAnsi="Tahoma" w:cs="Tahoma"/>
        </w:rPr>
      </w:pPr>
      <w:r w:rsidRPr="00EF7BA9">
        <w:rPr>
          <w:rFonts w:ascii="Tahoma" w:hAnsi="Tahoma" w:cs="Tahoma"/>
        </w:rPr>
        <w:t>W przypadku powierzenia przez Wykonawcę realizacji robót Podwykonawcy, Wykonawca jest zobowiązany do dokonania we własnym zakresie zapłaty wynagrodzenia należnego Podwykonawcy z zachowaniem terminów płatności określonych w zawartych umowach z Podwykonawcą. Przepis powyższy stosuje się odpowiednio w przypadku zawarcia umowy o podwykonawstwo między Podwykonawcą i dalszym Podwykonawcą lub między dalszymi Podwykonawcami.</w:t>
      </w:r>
    </w:p>
    <w:p w14:paraId="34D811DF" w14:textId="77777777" w:rsidR="008F40D7" w:rsidRPr="00EF7BA9" w:rsidRDefault="008F40D7" w:rsidP="009D76B9">
      <w:pPr>
        <w:numPr>
          <w:ilvl w:val="0"/>
          <w:numId w:val="391"/>
        </w:numPr>
        <w:tabs>
          <w:tab w:val="clear" w:pos="360"/>
        </w:tabs>
        <w:suppressAutoHyphens/>
        <w:ind w:left="301" w:hanging="301"/>
        <w:jc w:val="both"/>
        <w:rPr>
          <w:rFonts w:ascii="Tahoma" w:hAnsi="Tahoma" w:cs="Tahoma"/>
        </w:rPr>
      </w:pPr>
      <w:r w:rsidRPr="00EF7BA9">
        <w:rPr>
          <w:rFonts w:ascii="Tahoma" w:hAnsi="Tahoma" w:cs="Tahoma"/>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wynagrodzenia określone w § 7 ust. 1. Wyłączenie, o którym mowa w zdaniu pierwszym, nie dotyczy umów o podwykonawstwo o wartości większej niż 50 000 złotych.</w:t>
      </w:r>
    </w:p>
    <w:p w14:paraId="60326DE1" w14:textId="77777777" w:rsidR="008F40D7" w:rsidRPr="00EF7BA9" w:rsidRDefault="008F40D7" w:rsidP="009D76B9">
      <w:pPr>
        <w:numPr>
          <w:ilvl w:val="0"/>
          <w:numId w:val="391"/>
        </w:numPr>
        <w:tabs>
          <w:tab w:val="clear" w:pos="360"/>
        </w:tabs>
        <w:suppressAutoHyphens/>
        <w:ind w:left="301" w:hanging="301"/>
        <w:jc w:val="both"/>
        <w:rPr>
          <w:rFonts w:ascii="Tahoma" w:hAnsi="Tahoma" w:cs="Tahoma"/>
        </w:rPr>
      </w:pPr>
      <w:r w:rsidRPr="00EF7BA9">
        <w:rPr>
          <w:rFonts w:ascii="Tahoma" w:hAnsi="Tahoma" w:cs="Tahoma"/>
        </w:rPr>
        <w:t>W przypadku, o którym mowa w ust. 14, Podwykonawca lub dalszy Podwykonawca, przedkłada poświadczoną za zgodność z oryginałem kopię umowy również Wykonawcy.</w:t>
      </w:r>
    </w:p>
    <w:p w14:paraId="09AE30BA" w14:textId="77777777" w:rsidR="008F40D7" w:rsidRPr="00EF7BA9" w:rsidRDefault="008F40D7" w:rsidP="009D76B9">
      <w:pPr>
        <w:numPr>
          <w:ilvl w:val="0"/>
          <w:numId w:val="391"/>
        </w:numPr>
        <w:tabs>
          <w:tab w:val="clear" w:pos="360"/>
        </w:tabs>
        <w:suppressAutoHyphens/>
        <w:ind w:left="301" w:hanging="301"/>
        <w:jc w:val="both"/>
        <w:rPr>
          <w:rFonts w:ascii="Tahoma" w:hAnsi="Tahoma" w:cs="Tahoma"/>
        </w:rPr>
      </w:pPr>
      <w:r w:rsidRPr="00EF7BA9">
        <w:rPr>
          <w:rFonts w:ascii="Tahoma" w:hAnsi="Tahoma" w:cs="Tahoma"/>
        </w:rPr>
        <w:t>W przypadku, o którym mowa w ust. 14, jeżeli termin zapłaty wynagrodzenia jest dłuższy niż określony w ust. 5, zamawiający informuje o tym wykonawcę i wzywa go do doprowadzenia do zmiany tej umowy, pod rygorem wystąpienia o zapłatę kary umownej.</w:t>
      </w:r>
    </w:p>
    <w:p w14:paraId="7A8FF6D4" w14:textId="77777777" w:rsidR="008F40D7" w:rsidRPr="00EF7BA9" w:rsidRDefault="008F40D7" w:rsidP="009D76B9">
      <w:pPr>
        <w:numPr>
          <w:ilvl w:val="0"/>
          <w:numId w:val="391"/>
        </w:numPr>
        <w:tabs>
          <w:tab w:val="clear" w:pos="360"/>
        </w:tabs>
        <w:suppressAutoHyphens/>
        <w:ind w:left="301" w:hanging="301"/>
        <w:jc w:val="both"/>
        <w:rPr>
          <w:rFonts w:ascii="Tahoma" w:hAnsi="Tahoma" w:cs="Tahoma"/>
        </w:rPr>
      </w:pPr>
      <w:r w:rsidRPr="00EF7BA9">
        <w:rPr>
          <w:rFonts w:ascii="Tahoma" w:hAnsi="Tahoma" w:cs="Tahoma"/>
        </w:rPr>
        <w:t>Przepisy ust. 4 do 10 oraz 14 do 16 stosuje się odpowiednio do zmian umowy o podwykonawstwo.</w:t>
      </w:r>
    </w:p>
    <w:p w14:paraId="7FFD2A1C" w14:textId="77777777" w:rsidR="008F40D7" w:rsidRPr="00EF7BA9" w:rsidRDefault="008F40D7" w:rsidP="009D76B9">
      <w:pPr>
        <w:numPr>
          <w:ilvl w:val="0"/>
          <w:numId w:val="391"/>
        </w:numPr>
        <w:tabs>
          <w:tab w:val="clear" w:pos="360"/>
        </w:tabs>
        <w:suppressAutoHyphens/>
        <w:ind w:left="301" w:hanging="301"/>
        <w:jc w:val="both"/>
        <w:rPr>
          <w:rFonts w:ascii="Tahoma" w:hAnsi="Tahoma" w:cs="Tahoma"/>
        </w:rPr>
      </w:pPr>
      <w:r w:rsidRPr="00EF7BA9">
        <w:rPr>
          <w:rFonts w:ascii="Tahoma" w:hAnsi="Tahoma" w:cs="Tahoma"/>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2E456132" w14:textId="77777777" w:rsidR="008F40D7" w:rsidRPr="00EF7BA9" w:rsidRDefault="008F40D7" w:rsidP="009D76B9">
      <w:pPr>
        <w:numPr>
          <w:ilvl w:val="0"/>
          <w:numId w:val="391"/>
        </w:numPr>
        <w:tabs>
          <w:tab w:val="clear" w:pos="360"/>
        </w:tabs>
        <w:suppressAutoHyphens/>
        <w:ind w:left="301" w:hanging="301"/>
        <w:jc w:val="both"/>
        <w:rPr>
          <w:rFonts w:ascii="Tahoma" w:hAnsi="Tahoma" w:cs="Tahoma"/>
        </w:rPr>
      </w:pPr>
      <w:r w:rsidRPr="00EF7BA9">
        <w:rPr>
          <w:rFonts w:ascii="Tahoma" w:hAnsi="Tahoma" w:cs="Tahoma"/>
        </w:rPr>
        <w:t>Każdy projekt umowy i umowa o podwykonawstwo musi zawierać postanowienia niesprzeczne z postanowieniami niniejszej umowy oraz będzie zawierać w szczególności:</w:t>
      </w:r>
    </w:p>
    <w:p w14:paraId="36AE79BB" w14:textId="77777777" w:rsidR="008F40D7" w:rsidRPr="00EF7BA9" w:rsidRDefault="008F40D7" w:rsidP="009D76B9">
      <w:pPr>
        <w:numPr>
          <w:ilvl w:val="0"/>
          <w:numId w:val="432"/>
        </w:numPr>
        <w:tabs>
          <w:tab w:val="clear" w:pos="786"/>
        </w:tabs>
        <w:suppressAutoHyphens/>
        <w:ind w:left="714" w:hanging="357"/>
        <w:jc w:val="both"/>
        <w:rPr>
          <w:rFonts w:ascii="Tahoma" w:hAnsi="Tahoma" w:cs="Tahoma"/>
        </w:rPr>
      </w:pPr>
      <w:r w:rsidRPr="00EF7BA9">
        <w:rPr>
          <w:rFonts w:ascii="Tahoma" w:hAnsi="Tahoma" w:cs="Tahoma"/>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5E80C81C" w14:textId="77777777" w:rsidR="008F40D7" w:rsidRPr="00EF7BA9" w:rsidRDefault="008F40D7" w:rsidP="009D76B9">
      <w:pPr>
        <w:numPr>
          <w:ilvl w:val="0"/>
          <w:numId w:val="432"/>
        </w:numPr>
        <w:tabs>
          <w:tab w:val="clear" w:pos="786"/>
        </w:tabs>
        <w:suppressAutoHyphens/>
        <w:ind w:left="714" w:hanging="357"/>
        <w:jc w:val="both"/>
        <w:rPr>
          <w:rFonts w:ascii="Tahoma" w:hAnsi="Tahoma" w:cs="Tahoma"/>
        </w:rPr>
      </w:pPr>
      <w:r w:rsidRPr="00EF7BA9">
        <w:rPr>
          <w:rFonts w:ascii="Tahoma" w:hAnsi="Tahoma" w:cs="Tahoma"/>
        </w:rPr>
        <w:t xml:space="preserve">zakres robót przewidzianych do wykonania; </w:t>
      </w:r>
    </w:p>
    <w:p w14:paraId="0D89B776" w14:textId="77777777" w:rsidR="008F40D7" w:rsidRPr="00EF7BA9" w:rsidRDefault="008F40D7" w:rsidP="009D76B9">
      <w:pPr>
        <w:numPr>
          <w:ilvl w:val="0"/>
          <w:numId w:val="432"/>
        </w:numPr>
        <w:tabs>
          <w:tab w:val="clear" w:pos="786"/>
        </w:tabs>
        <w:suppressAutoHyphens/>
        <w:ind w:left="714" w:hanging="357"/>
        <w:jc w:val="both"/>
        <w:rPr>
          <w:rFonts w:ascii="Tahoma" w:hAnsi="Tahoma" w:cs="Tahoma"/>
        </w:rPr>
      </w:pPr>
      <w:r w:rsidRPr="00EF7BA9">
        <w:rPr>
          <w:rFonts w:ascii="Tahoma" w:hAnsi="Tahoma" w:cs="Tahoma"/>
        </w:rPr>
        <w:t>termin realizacji robót, który będzie zgodny z terminem wykonania niniejszej umowy;</w:t>
      </w:r>
    </w:p>
    <w:p w14:paraId="774FE2CF" w14:textId="77777777" w:rsidR="008F40D7" w:rsidRPr="00EF7BA9" w:rsidRDefault="008F40D7" w:rsidP="009D76B9">
      <w:pPr>
        <w:numPr>
          <w:ilvl w:val="0"/>
          <w:numId w:val="432"/>
        </w:numPr>
        <w:tabs>
          <w:tab w:val="clear" w:pos="786"/>
        </w:tabs>
        <w:suppressAutoHyphens/>
        <w:ind w:left="714" w:hanging="357"/>
        <w:jc w:val="both"/>
        <w:rPr>
          <w:rFonts w:ascii="Tahoma" w:hAnsi="Tahoma" w:cs="Tahoma"/>
        </w:rPr>
      </w:pPr>
      <w:r w:rsidRPr="00EF7BA9">
        <w:rPr>
          <w:rFonts w:ascii="Tahoma" w:hAnsi="Tahoma" w:cs="Tahoma"/>
        </w:rPr>
        <w:t>terminy i zasady dokonywania odbioru;</w:t>
      </w:r>
    </w:p>
    <w:p w14:paraId="4EBD2133" w14:textId="77777777" w:rsidR="008F40D7" w:rsidRPr="00EF7BA9" w:rsidRDefault="008F40D7" w:rsidP="009D76B9">
      <w:pPr>
        <w:numPr>
          <w:ilvl w:val="0"/>
          <w:numId w:val="432"/>
        </w:numPr>
        <w:tabs>
          <w:tab w:val="clear" w:pos="786"/>
        </w:tabs>
        <w:suppressAutoHyphens/>
        <w:ind w:left="714" w:hanging="357"/>
        <w:jc w:val="both"/>
        <w:rPr>
          <w:rFonts w:ascii="Tahoma" w:hAnsi="Tahoma" w:cs="Tahoma"/>
        </w:rPr>
      </w:pPr>
      <w:r w:rsidRPr="00EF7BA9">
        <w:rPr>
          <w:rFonts w:ascii="Tahoma" w:hAnsi="Tahoma" w:cs="Tahoma"/>
        </w:rPr>
        <w:t>wynagrodzenie i zasady płatności za wykonanie robót, z zastrzeżeniem że nie będzie ono wyższe od wynagrodzenia za wykonanie tego samego zakresu robót należnego wykonawcy od zamawiającego (wynikającego z niniejszej umowy);</w:t>
      </w:r>
    </w:p>
    <w:p w14:paraId="48AF8110" w14:textId="77777777" w:rsidR="008F40D7" w:rsidRPr="00EF7BA9" w:rsidRDefault="008F40D7" w:rsidP="009D76B9">
      <w:pPr>
        <w:numPr>
          <w:ilvl w:val="0"/>
          <w:numId w:val="432"/>
        </w:numPr>
        <w:tabs>
          <w:tab w:val="clear" w:pos="786"/>
        </w:tabs>
        <w:suppressAutoHyphens/>
        <w:ind w:left="714" w:hanging="357"/>
        <w:jc w:val="both"/>
        <w:rPr>
          <w:rFonts w:ascii="Tahoma" w:hAnsi="Tahoma" w:cs="Tahoma"/>
        </w:rPr>
      </w:pPr>
      <w:r w:rsidRPr="00EF7BA9">
        <w:rPr>
          <w:rFonts w:ascii="Tahoma" w:hAnsi="Tahoma" w:cs="Tahoma"/>
        </w:rPr>
        <w:t>wymóg zatrudnienia przez podwykonawcę na podstawie umowy o pracę osób wykonujących czynności, o których mowa w § 4 ust. 3 umowy, obowiązki w zakresie dokumentowania oraz sankcje z tytułu niespełnienia tego wymogu;</w:t>
      </w:r>
    </w:p>
    <w:p w14:paraId="0FF70CFF" w14:textId="77777777" w:rsidR="008F40D7" w:rsidRPr="00EF7BA9" w:rsidRDefault="008F40D7" w:rsidP="009D76B9">
      <w:pPr>
        <w:numPr>
          <w:ilvl w:val="0"/>
          <w:numId w:val="432"/>
        </w:numPr>
        <w:tabs>
          <w:tab w:val="clear" w:pos="786"/>
        </w:tabs>
        <w:suppressAutoHyphens/>
        <w:ind w:left="714" w:hanging="357"/>
        <w:jc w:val="both"/>
        <w:rPr>
          <w:rFonts w:ascii="Tahoma" w:hAnsi="Tahoma" w:cs="Tahoma"/>
        </w:rPr>
      </w:pPr>
      <w:r w:rsidRPr="00EF7BA9">
        <w:rPr>
          <w:rFonts w:ascii="Tahoma" w:hAnsi="Tahoma" w:cs="Tahoma"/>
        </w:rPr>
        <w:t>wymaganą treść postanowień projektu umowy i umowy o podwykonawstwo zawieranej z dalszym podwykonawcą, przy czym nie może ona być mniej korzystna dla dalszego podwykonawcy niż postanowienia niniejszej umowy.</w:t>
      </w:r>
    </w:p>
    <w:p w14:paraId="13BA3F5F" w14:textId="77777777" w:rsidR="008F40D7" w:rsidRPr="00EF7BA9" w:rsidRDefault="008F40D7" w:rsidP="009D76B9">
      <w:pPr>
        <w:autoSpaceDE w:val="0"/>
        <w:jc w:val="both"/>
        <w:rPr>
          <w:rFonts w:ascii="Tahoma" w:hAnsi="Tahoma" w:cs="Tahoma"/>
        </w:rPr>
      </w:pPr>
    </w:p>
    <w:p w14:paraId="6B1DE3D8" w14:textId="77777777" w:rsidR="008F40D7" w:rsidRPr="00EF7BA9" w:rsidRDefault="008F40D7" w:rsidP="009D76B9">
      <w:pPr>
        <w:autoSpaceDE w:val="0"/>
        <w:autoSpaceDN w:val="0"/>
        <w:adjustRightInd w:val="0"/>
        <w:jc w:val="center"/>
        <w:rPr>
          <w:rFonts w:ascii="Tahoma" w:hAnsi="Tahoma" w:cs="Tahoma"/>
          <w:b/>
          <w:bCs/>
        </w:rPr>
      </w:pPr>
      <w:r w:rsidRPr="00EF7BA9">
        <w:rPr>
          <w:rFonts w:ascii="Tahoma" w:hAnsi="Tahoma" w:cs="Tahoma"/>
          <w:b/>
          <w:bCs/>
        </w:rPr>
        <w:t>§ 3.</w:t>
      </w:r>
    </w:p>
    <w:p w14:paraId="74BAC87B" w14:textId="77777777" w:rsidR="008F40D7" w:rsidRPr="00EF7BA9" w:rsidRDefault="008F40D7" w:rsidP="009D76B9">
      <w:pPr>
        <w:autoSpaceDE w:val="0"/>
        <w:autoSpaceDN w:val="0"/>
        <w:adjustRightInd w:val="0"/>
        <w:jc w:val="center"/>
        <w:rPr>
          <w:rFonts w:ascii="Tahoma" w:hAnsi="Tahoma" w:cs="Tahoma"/>
          <w:b/>
          <w:bCs/>
        </w:rPr>
      </w:pPr>
      <w:r w:rsidRPr="00EF7BA9">
        <w:rPr>
          <w:rFonts w:ascii="Tahoma" w:hAnsi="Tahoma" w:cs="Tahoma"/>
          <w:b/>
          <w:bCs/>
        </w:rPr>
        <w:t>Termin wykonania</w:t>
      </w:r>
    </w:p>
    <w:p w14:paraId="3CAA0FFE" w14:textId="63D85B49" w:rsidR="008F40D7" w:rsidRPr="00EF7BA9" w:rsidRDefault="008F40D7" w:rsidP="009D76B9">
      <w:pPr>
        <w:numPr>
          <w:ilvl w:val="0"/>
          <w:numId w:val="422"/>
        </w:numPr>
        <w:tabs>
          <w:tab w:val="clear" w:pos="360"/>
        </w:tabs>
        <w:suppressAutoHyphens/>
        <w:ind w:left="301" w:hanging="301"/>
        <w:jc w:val="both"/>
        <w:rPr>
          <w:rFonts w:ascii="Tahoma" w:hAnsi="Tahoma" w:cs="Tahoma"/>
        </w:rPr>
      </w:pPr>
      <w:r w:rsidRPr="00EF7BA9">
        <w:rPr>
          <w:rFonts w:ascii="Tahoma" w:hAnsi="Tahoma" w:cs="Tahoma"/>
        </w:rPr>
        <w:t xml:space="preserve">Termin realizacji całego przedmiotu umowy </w:t>
      </w:r>
      <w:r w:rsidRPr="00EF7BA9">
        <w:rPr>
          <w:rFonts w:ascii="Tahoma" w:hAnsi="Tahoma" w:cs="Tahoma"/>
          <w:b/>
        </w:rPr>
        <w:t xml:space="preserve">120 dni od dnia zawarcia umowy tj. </w:t>
      </w:r>
      <w:r w:rsidRPr="00EF7BA9">
        <w:rPr>
          <w:rFonts w:ascii="Tahoma" w:hAnsi="Tahoma" w:cs="Tahoma"/>
          <w:b/>
          <w:bCs/>
        </w:rPr>
        <w:t>do dnia …………… r.</w:t>
      </w:r>
      <w:r w:rsidRPr="00EF7BA9">
        <w:rPr>
          <w:rFonts w:ascii="Tahoma" w:hAnsi="Tahoma" w:cs="Tahoma"/>
        </w:rPr>
        <w:t xml:space="preserve"> Za datę zakończenia realizacji przedmiotu umowy uznaje się datę podpisania protokołu końcowego robót przez Strony.</w:t>
      </w:r>
    </w:p>
    <w:p w14:paraId="6334601C" w14:textId="77777777" w:rsidR="008F40D7" w:rsidRPr="00EF7BA9" w:rsidRDefault="008F40D7" w:rsidP="009D76B9">
      <w:pPr>
        <w:numPr>
          <w:ilvl w:val="0"/>
          <w:numId w:val="422"/>
        </w:numPr>
        <w:tabs>
          <w:tab w:val="clear" w:pos="360"/>
        </w:tabs>
        <w:suppressAutoHyphens/>
        <w:ind w:left="301" w:hanging="301"/>
        <w:jc w:val="both"/>
        <w:rPr>
          <w:rFonts w:ascii="Tahoma" w:hAnsi="Tahoma" w:cs="Tahoma"/>
        </w:rPr>
      </w:pPr>
      <w:r w:rsidRPr="00EF7BA9">
        <w:rPr>
          <w:rFonts w:ascii="Tahoma" w:hAnsi="Tahoma" w:cs="Tahoma"/>
        </w:rPr>
        <w:t xml:space="preserve">Rozpoczęcie realizacji robót nastąpi w terminie do </w:t>
      </w:r>
      <w:r w:rsidRPr="00EF7BA9">
        <w:rPr>
          <w:rFonts w:ascii="Tahoma" w:hAnsi="Tahoma" w:cs="Tahoma"/>
          <w:b/>
        </w:rPr>
        <w:t>7 dni</w:t>
      </w:r>
      <w:r w:rsidRPr="00EF7BA9">
        <w:rPr>
          <w:rFonts w:ascii="Tahoma" w:hAnsi="Tahoma" w:cs="Tahoma"/>
        </w:rPr>
        <w:t xml:space="preserve"> od dnia przekazania Wykonawcy terenu budowy.</w:t>
      </w:r>
    </w:p>
    <w:p w14:paraId="7FD4EF93" w14:textId="77777777" w:rsidR="009D76B9" w:rsidRDefault="009D76B9" w:rsidP="009D76B9">
      <w:pPr>
        <w:autoSpaceDE w:val="0"/>
        <w:autoSpaceDN w:val="0"/>
        <w:adjustRightInd w:val="0"/>
        <w:jc w:val="both"/>
        <w:rPr>
          <w:rFonts w:ascii="Tahoma" w:hAnsi="Tahoma" w:cs="Tahoma"/>
          <w:b/>
          <w:bCs/>
        </w:rPr>
      </w:pPr>
    </w:p>
    <w:p w14:paraId="6B57EE08" w14:textId="7E32D9A8" w:rsidR="008F40D7" w:rsidRPr="00EF7BA9" w:rsidRDefault="008F40D7" w:rsidP="009D76B9">
      <w:pPr>
        <w:autoSpaceDE w:val="0"/>
        <w:autoSpaceDN w:val="0"/>
        <w:adjustRightInd w:val="0"/>
        <w:jc w:val="center"/>
        <w:rPr>
          <w:rFonts w:ascii="Tahoma" w:hAnsi="Tahoma" w:cs="Tahoma"/>
        </w:rPr>
      </w:pPr>
      <w:r w:rsidRPr="00EF7BA9">
        <w:rPr>
          <w:rFonts w:ascii="Tahoma" w:hAnsi="Tahoma" w:cs="Tahoma"/>
          <w:b/>
          <w:bCs/>
        </w:rPr>
        <w:t>§ 4.</w:t>
      </w:r>
    </w:p>
    <w:p w14:paraId="27539D46" w14:textId="77777777" w:rsidR="008F40D7" w:rsidRPr="00EF7BA9" w:rsidRDefault="008F40D7" w:rsidP="009D76B9">
      <w:pPr>
        <w:jc w:val="center"/>
        <w:rPr>
          <w:rFonts w:ascii="Tahoma" w:hAnsi="Tahoma" w:cs="Tahoma"/>
          <w:b/>
        </w:rPr>
      </w:pPr>
      <w:r w:rsidRPr="00EF7BA9">
        <w:rPr>
          <w:rFonts w:ascii="Tahoma" w:hAnsi="Tahoma" w:cs="Tahoma"/>
          <w:b/>
        </w:rPr>
        <w:t>Obowiązki stron</w:t>
      </w:r>
    </w:p>
    <w:p w14:paraId="4DC53D5A" w14:textId="77777777" w:rsidR="008F40D7" w:rsidRPr="00EF7BA9" w:rsidRDefault="008F40D7" w:rsidP="009D76B9">
      <w:pPr>
        <w:numPr>
          <w:ilvl w:val="0"/>
          <w:numId w:val="393"/>
        </w:numPr>
        <w:suppressAutoHyphens/>
        <w:ind w:left="301" w:hanging="301"/>
        <w:jc w:val="both"/>
        <w:rPr>
          <w:rFonts w:ascii="Tahoma" w:hAnsi="Tahoma" w:cs="Tahoma"/>
        </w:rPr>
      </w:pPr>
      <w:r w:rsidRPr="00EF7BA9">
        <w:rPr>
          <w:rFonts w:ascii="Tahoma" w:hAnsi="Tahoma" w:cs="Tahoma"/>
        </w:rPr>
        <w:t>Do obowiązków Zamawiającego należy:</w:t>
      </w:r>
    </w:p>
    <w:p w14:paraId="22CF8502" w14:textId="77777777" w:rsidR="008F40D7" w:rsidRPr="00EF7BA9" w:rsidRDefault="008F40D7" w:rsidP="009D76B9">
      <w:pPr>
        <w:numPr>
          <w:ilvl w:val="0"/>
          <w:numId w:val="392"/>
        </w:numPr>
        <w:suppressAutoHyphens/>
        <w:ind w:left="692" w:hanging="352"/>
        <w:jc w:val="both"/>
        <w:rPr>
          <w:rFonts w:ascii="Tahoma" w:hAnsi="Tahoma" w:cs="Tahoma"/>
        </w:rPr>
      </w:pPr>
      <w:r w:rsidRPr="00EF7BA9">
        <w:rPr>
          <w:rFonts w:ascii="Tahoma" w:hAnsi="Tahoma" w:cs="Tahoma"/>
        </w:rPr>
        <w:t>przekazanie Wykonawcy dokumentacji projektowej i specyfikacji technicznej wykonania i odbioru robót budowlanych najpóźniej w dniu zawarcia umowy,</w:t>
      </w:r>
    </w:p>
    <w:p w14:paraId="0E2E5301" w14:textId="77777777" w:rsidR="008F40D7" w:rsidRPr="00EF7BA9" w:rsidRDefault="008F40D7" w:rsidP="009D76B9">
      <w:pPr>
        <w:numPr>
          <w:ilvl w:val="0"/>
          <w:numId w:val="392"/>
        </w:numPr>
        <w:suppressAutoHyphens/>
        <w:ind w:left="692" w:hanging="352"/>
        <w:jc w:val="both"/>
        <w:rPr>
          <w:rFonts w:ascii="Tahoma" w:hAnsi="Tahoma" w:cs="Tahoma"/>
        </w:rPr>
      </w:pPr>
      <w:r w:rsidRPr="00EF7BA9">
        <w:rPr>
          <w:rFonts w:ascii="Tahoma" w:hAnsi="Tahoma" w:cs="Tahoma"/>
        </w:rPr>
        <w:t xml:space="preserve">wprowadzenie i pisemne przekazanie terenu budowy </w:t>
      </w:r>
      <w:r w:rsidRPr="00EF7BA9">
        <w:rPr>
          <w:rFonts w:ascii="Tahoma" w:hAnsi="Tahoma" w:cs="Tahoma"/>
          <w:kern w:val="22"/>
        </w:rPr>
        <w:t>nastąpi w dniu ……………………………</w:t>
      </w:r>
      <w:r w:rsidRPr="00EF7BA9">
        <w:rPr>
          <w:rFonts w:ascii="Tahoma" w:hAnsi="Tahoma" w:cs="Tahoma"/>
        </w:rPr>
        <w:t>,</w:t>
      </w:r>
    </w:p>
    <w:p w14:paraId="22330676" w14:textId="77777777" w:rsidR="008F40D7" w:rsidRPr="00EF7BA9" w:rsidRDefault="008F40D7" w:rsidP="009D76B9">
      <w:pPr>
        <w:numPr>
          <w:ilvl w:val="0"/>
          <w:numId w:val="392"/>
        </w:numPr>
        <w:suppressAutoHyphens/>
        <w:ind w:left="692" w:hanging="352"/>
        <w:jc w:val="both"/>
        <w:rPr>
          <w:rFonts w:ascii="Tahoma" w:hAnsi="Tahoma" w:cs="Tahoma"/>
        </w:rPr>
      </w:pPr>
      <w:r w:rsidRPr="00EF7BA9">
        <w:rPr>
          <w:rFonts w:ascii="Tahoma" w:hAnsi="Tahoma" w:cs="Tahoma"/>
        </w:rPr>
        <w:t>zapewnienie na swój koszt nadzoru inwestorskiego,</w:t>
      </w:r>
    </w:p>
    <w:p w14:paraId="1A8BA015" w14:textId="77777777" w:rsidR="008F40D7" w:rsidRPr="00EF7BA9" w:rsidRDefault="008F40D7" w:rsidP="009D76B9">
      <w:pPr>
        <w:numPr>
          <w:ilvl w:val="0"/>
          <w:numId w:val="392"/>
        </w:numPr>
        <w:suppressAutoHyphens/>
        <w:ind w:left="692" w:hanging="352"/>
        <w:jc w:val="both"/>
        <w:rPr>
          <w:rFonts w:ascii="Tahoma" w:hAnsi="Tahoma" w:cs="Tahoma"/>
        </w:rPr>
      </w:pPr>
      <w:r w:rsidRPr="00EF7BA9">
        <w:rPr>
          <w:rFonts w:ascii="Tahoma" w:hAnsi="Tahoma" w:cs="Tahoma"/>
        </w:rPr>
        <w:t>odebranie przedmiotu umowy po sprawdzeniu prawidłowości jego wykonania na zasadach określonych w niniejszej umowie,</w:t>
      </w:r>
    </w:p>
    <w:p w14:paraId="7988F67B" w14:textId="77777777" w:rsidR="008F40D7" w:rsidRPr="00EF7BA9" w:rsidRDefault="008F40D7" w:rsidP="009D76B9">
      <w:pPr>
        <w:numPr>
          <w:ilvl w:val="0"/>
          <w:numId w:val="392"/>
        </w:numPr>
        <w:suppressAutoHyphens/>
        <w:ind w:left="692" w:hanging="352"/>
        <w:jc w:val="both"/>
        <w:rPr>
          <w:rFonts w:ascii="Tahoma" w:hAnsi="Tahoma" w:cs="Tahoma"/>
        </w:rPr>
      </w:pPr>
      <w:r w:rsidRPr="00EF7BA9">
        <w:rPr>
          <w:rFonts w:ascii="Tahoma" w:hAnsi="Tahoma" w:cs="Tahoma"/>
        </w:rPr>
        <w:t>terminowa zapłata wynagrodzenia za wykonane i odebrane roboty przy zachowaniu ustalonych w umowie warunków.</w:t>
      </w:r>
    </w:p>
    <w:p w14:paraId="1664B702" w14:textId="77777777" w:rsidR="008F40D7" w:rsidRPr="00EF7BA9" w:rsidRDefault="008F40D7" w:rsidP="009D76B9">
      <w:pPr>
        <w:numPr>
          <w:ilvl w:val="2"/>
          <w:numId w:val="395"/>
        </w:numPr>
        <w:tabs>
          <w:tab w:val="clear" w:pos="737"/>
        </w:tabs>
        <w:suppressAutoHyphens/>
        <w:ind w:left="301" w:hanging="301"/>
        <w:jc w:val="both"/>
        <w:rPr>
          <w:rFonts w:ascii="Tahoma" w:hAnsi="Tahoma" w:cs="Tahoma"/>
        </w:rPr>
      </w:pPr>
      <w:r w:rsidRPr="00EF7BA9">
        <w:rPr>
          <w:rFonts w:ascii="Tahoma" w:hAnsi="Tahoma" w:cs="Tahoma"/>
        </w:rPr>
        <w:t>Do obowiązków Wykonawcy należy:</w:t>
      </w:r>
    </w:p>
    <w:p w14:paraId="30CD97FA" w14:textId="77777777" w:rsidR="008F40D7" w:rsidRPr="00EF7BA9" w:rsidRDefault="008F40D7" w:rsidP="009D76B9">
      <w:pPr>
        <w:numPr>
          <w:ilvl w:val="0"/>
          <w:numId w:val="394"/>
        </w:numPr>
        <w:tabs>
          <w:tab w:val="clear" w:pos="785"/>
          <w:tab w:val="num" w:pos="720"/>
        </w:tabs>
        <w:ind w:left="720"/>
        <w:jc w:val="both"/>
        <w:rPr>
          <w:rFonts w:ascii="Tahoma" w:hAnsi="Tahoma" w:cs="Tahoma"/>
        </w:rPr>
      </w:pPr>
      <w:r w:rsidRPr="00EF7BA9">
        <w:rPr>
          <w:rFonts w:ascii="Tahoma" w:hAnsi="Tahoma" w:cs="Tahoma"/>
        </w:rPr>
        <w:t>wykonanie ustalonego w umowie przedmiotu zamówienia zgodnie z dokumentacją projektową, zasadami sztuki budowlanej i wiedzy technicznej, przepisami prawa oraz specyfikacją techniczną wykonania i odbioru robót, i oddania go Zamawiającemu w terminie i na zasadach ustalonych w umowie,</w:t>
      </w:r>
    </w:p>
    <w:p w14:paraId="5A4C19E6" w14:textId="77777777" w:rsidR="008F40D7" w:rsidRPr="00EF7BA9" w:rsidRDefault="008F40D7" w:rsidP="009D76B9">
      <w:pPr>
        <w:numPr>
          <w:ilvl w:val="0"/>
          <w:numId w:val="394"/>
        </w:numPr>
        <w:tabs>
          <w:tab w:val="clear" w:pos="785"/>
        </w:tabs>
        <w:suppressAutoHyphens/>
        <w:ind w:left="720"/>
        <w:jc w:val="both"/>
        <w:rPr>
          <w:rFonts w:ascii="Tahoma" w:hAnsi="Tahoma" w:cs="Tahoma"/>
        </w:rPr>
      </w:pPr>
      <w:r w:rsidRPr="00EF7BA9">
        <w:rPr>
          <w:rFonts w:ascii="Tahoma" w:hAnsi="Tahoma" w:cs="Tahoma"/>
        </w:rPr>
        <w:t>opracowanie planu bezpieczeństwa i ochrony zdrowia (BIOZ) zatwierdzonego przez Kierownika budowy,</w:t>
      </w:r>
    </w:p>
    <w:p w14:paraId="23B9E6FF" w14:textId="354DE43D" w:rsidR="005B30EA" w:rsidRDefault="008F40D7" w:rsidP="005B30EA">
      <w:pPr>
        <w:numPr>
          <w:ilvl w:val="0"/>
          <w:numId w:val="394"/>
        </w:numPr>
        <w:tabs>
          <w:tab w:val="clear" w:pos="785"/>
        </w:tabs>
        <w:suppressAutoHyphens/>
        <w:ind w:left="720"/>
        <w:jc w:val="both"/>
        <w:rPr>
          <w:rFonts w:ascii="Tahoma" w:hAnsi="Tahoma" w:cs="Tahoma"/>
        </w:rPr>
      </w:pPr>
      <w:r w:rsidRPr="00EF7BA9">
        <w:rPr>
          <w:rFonts w:ascii="Tahoma" w:hAnsi="Tahoma" w:cs="Tahoma"/>
        </w:rPr>
        <w:t>posiadanie przez cały okres realizacji przedmiotu zamówienia polisy lub innego dokumentu potwierdzającego, że jest ubezpieczony od odpowiedzialności cywilnej w zakresie prowadzonej działalności związanej z przedmiotem zamówienia na sumę ubezpieczenia 800</w:t>
      </w:r>
      <w:r w:rsidR="005B30EA">
        <w:rPr>
          <w:rFonts w:ascii="Tahoma" w:hAnsi="Tahoma" w:cs="Tahoma"/>
        </w:rPr>
        <w:t>.</w:t>
      </w:r>
      <w:r w:rsidRPr="00EF7BA9">
        <w:rPr>
          <w:rFonts w:ascii="Tahoma" w:hAnsi="Tahoma" w:cs="Tahoma"/>
        </w:rPr>
        <w:t>000,00 złotych ważną na dzień zawarcia umowy. Wykonawca zobowiązany jest do przedłużenia lub zawarcia nowej umowy ubezpieczenia z tytułu wskazanego w zdaniu poprzedzającym oraz przedkładania potwierdzonych kserokopii polisy lub innego dokumentu potwierdzającego, że jest ubezpieczony od odpowiedzialności cywilnej w zakresie prowadzonej działalności związanej z</w:t>
      </w:r>
      <w:r w:rsidR="005B30EA">
        <w:rPr>
          <w:rFonts w:ascii="Tahoma" w:hAnsi="Tahoma" w:cs="Tahoma"/>
        </w:rPr>
        <w:t xml:space="preserve"> </w:t>
      </w:r>
      <w:r w:rsidRPr="00EF7BA9">
        <w:rPr>
          <w:rFonts w:ascii="Tahoma" w:hAnsi="Tahoma" w:cs="Tahoma"/>
        </w:rPr>
        <w:t>przedmiotem zamówienia, jeśli odpowiedzialność ubezpieczyciela wynikająca z zawartej umowy ubezpieczenia nie obejmuje całego okresu wykonywania niniejszej umowy lub szkód powstałych lub ujawnionych w okresie odpowiedzialności Wykonawcy na podstawie niniejszej umowy</w:t>
      </w:r>
      <w:r w:rsidR="0029085E">
        <w:rPr>
          <w:rFonts w:ascii="Tahoma" w:hAnsi="Tahoma" w:cs="Tahoma"/>
        </w:rPr>
        <w:t>,</w:t>
      </w:r>
    </w:p>
    <w:p w14:paraId="199FF959" w14:textId="7F0C5C59" w:rsidR="0029085E" w:rsidRPr="00FD7BDB" w:rsidRDefault="0029085E" w:rsidP="0029085E">
      <w:pPr>
        <w:numPr>
          <w:ilvl w:val="0"/>
          <w:numId w:val="394"/>
        </w:numPr>
        <w:tabs>
          <w:tab w:val="clear" w:pos="785"/>
        </w:tabs>
        <w:suppressAutoHyphens/>
        <w:ind w:left="720"/>
        <w:jc w:val="both"/>
        <w:rPr>
          <w:rFonts w:ascii="Tahoma" w:hAnsi="Tahoma" w:cs="Tahoma"/>
        </w:rPr>
      </w:pPr>
      <w:bookmarkStart w:id="51" w:name="_Hlk94857314"/>
      <w:r w:rsidRPr="00FD7BDB">
        <w:rPr>
          <w:rFonts w:ascii="Tahoma" w:hAnsi="Tahoma" w:cs="Tahoma"/>
        </w:rPr>
        <w:t xml:space="preserve">zgodnie z art. 68 ust. 3 ustawy z dnia 11.01.2018 r. o </w:t>
      </w:r>
      <w:proofErr w:type="spellStart"/>
      <w:r w:rsidRPr="00FD7BDB">
        <w:rPr>
          <w:rFonts w:ascii="Tahoma" w:hAnsi="Tahoma" w:cs="Tahoma"/>
        </w:rPr>
        <w:t>elektromobilności</w:t>
      </w:r>
      <w:proofErr w:type="spellEnd"/>
      <w:r w:rsidRPr="00FD7BDB">
        <w:rPr>
          <w:rFonts w:ascii="Tahoma" w:hAnsi="Tahoma" w:cs="Tahoma"/>
        </w:rPr>
        <w:t xml:space="preserve"> i paliwach alternatywnych (tekst jednolity: Dz.U. z 2021 poz. 110 ze zm.) wykonawca gwarantuje, że udział pojazdów elektrycznych lub pojazdów napędzanych gazem ziemnym we flocie pojazdów użytkowanych przy wykonywaniu tego zadania wynosić będzie co najmniej 10%; </w:t>
      </w:r>
    </w:p>
    <w:bookmarkEnd w:id="51"/>
    <w:p w14:paraId="766ADDD8" w14:textId="77777777" w:rsidR="008F40D7" w:rsidRPr="0029085E" w:rsidRDefault="008F40D7" w:rsidP="0029085E">
      <w:pPr>
        <w:numPr>
          <w:ilvl w:val="0"/>
          <w:numId w:val="394"/>
        </w:numPr>
        <w:tabs>
          <w:tab w:val="clear" w:pos="785"/>
        </w:tabs>
        <w:suppressAutoHyphens/>
        <w:ind w:left="720"/>
        <w:jc w:val="both"/>
        <w:rPr>
          <w:rFonts w:ascii="Tahoma" w:hAnsi="Tahoma" w:cs="Tahoma"/>
        </w:rPr>
      </w:pPr>
      <w:r w:rsidRPr="00FD7BDB">
        <w:rPr>
          <w:rFonts w:ascii="Tahoma" w:hAnsi="Tahoma" w:cs="Tahoma"/>
        </w:rPr>
        <w:t xml:space="preserve">przejęcie terenu budowy w wyznaczonym przez </w:t>
      </w:r>
      <w:r w:rsidRPr="0029085E">
        <w:rPr>
          <w:rFonts w:ascii="Tahoma" w:hAnsi="Tahoma" w:cs="Tahoma"/>
        </w:rPr>
        <w:t>Zamawiającego terminie,</w:t>
      </w:r>
    </w:p>
    <w:p w14:paraId="7CCD9037" w14:textId="77777777" w:rsidR="008F40D7" w:rsidRPr="00EF7BA9" w:rsidRDefault="008F40D7" w:rsidP="009D76B9">
      <w:pPr>
        <w:numPr>
          <w:ilvl w:val="0"/>
          <w:numId w:val="394"/>
        </w:numPr>
        <w:tabs>
          <w:tab w:val="clear" w:pos="785"/>
          <w:tab w:val="num" w:pos="720"/>
        </w:tabs>
        <w:ind w:left="720"/>
        <w:jc w:val="both"/>
        <w:rPr>
          <w:rFonts w:ascii="Tahoma" w:hAnsi="Tahoma" w:cs="Tahoma"/>
        </w:rPr>
      </w:pPr>
      <w:r w:rsidRPr="00EF7BA9">
        <w:rPr>
          <w:rFonts w:ascii="Tahoma" w:hAnsi="Tahoma" w:cs="Tahoma"/>
        </w:rPr>
        <w:t>prowadzenie dokumentacji budowy, w tym dziennika budowy przez cały okres realizacji robót,</w:t>
      </w:r>
    </w:p>
    <w:p w14:paraId="75228BC8" w14:textId="77777777" w:rsidR="008F40D7" w:rsidRPr="00EF7BA9" w:rsidRDefault="008F40D7" w:rsidP="009D76B9">
      <w:pPr>
        <w:numPr>
          <w:ilvl w:val="0"/>
          <w:numId w:val="394"/>
        </w:numPr>
        <w:tabs>
          <w:tab w:val="clear" w:pos="785"/>
          <w:tab w:val="num" w:pos="720"/>
        </w:tabs>
        <w:ind w:left="720"/>
        <w:jc w:val="both"/>
        <w:rPr>
          <w:rFonts w:ascii="Tahoma" w:hAnsi="Tahoma" w:cs="Tahoma"/>
        </w:rPr>
      </w:pPr>
      <w:r w:rsidRPr="00EF7BA9">
        <w:rPr>
          <w:rFonts w:ascii="Tahoma" w:hAnsi="Tahoma" w:cs="Tahoma"/>
        </w:rPr>
        <w:t>zagospodarowanie i zabezpieczenie terenu budowy zgodnie z planem BIOZ, w tym między innymi: ogrodzenie i oświetlenie terenu, zorganizowanie stanowiska ppoż., urządzenie zaplecza sanitarnego i socjalnego, wyznaczenie stref niebezpiecznych i oznakowanie terenu, urządzenie składowisk materiałów,</w:t>
      </w:r>
    </w:p>
    <w:p w14:paraId="495976F6" w14:textId="77777777" w:rsidR="008F40D7" w:rsidRPr="00EF7BA9" w:rsidRDefault="008F40D7" w:rsidP="009D76B9">
      <w:pPr>
        <w:numPr>
          <w:ilvl w:val="0"/>
          <w:numId w:val="394"/>
        </w:numPr>
        <w:tabs>
          <w:tab w:val="clear" w:pos="785"/>
          <w:tab w:val="num" w:pos="720"/>
        </w:tabs>
        <w:autoSpaceDE w:val="0"/>
        <w:autoSpaceDN w:val="0"/>
        <w:adjustRightInd w:val="0"/>
        <w:ind w:left="720"/>
        <w:jc w:val="both"/>
        <w:rPr>
          <w:rFonts w:ascii="Tahoma" w:hAnsi="Tahoma" w:cs="Tahoma"/>
        </w:rPr>
      </w:pPr>
      <w:r w:rsidRPr="00EF7BA9">
        <w:rPr>
          <w:rFonts w:ascii="Tahoma" w:hAnsi="Tahoma" w:cs="Tahoma"/>
        </w:rPr>
        <w:t>zapewnienie zasilania terenu budowy w niezbędne media i zapłaty za te media. Wykonawca zainstaluje na swój koszt podliczniki wody i energii elektrycznej w przypadku zasilania budowy z istniejących, wewnętrznych instalacji budynku lub zawrze umowy o dostawę wody i energii elektrycznej na cele budowlane z dostawcami tych mediów,</w:t>
      </w:r>
    </w:p>
    <w:p w14:paraId="08358639" w14:textId="77777777" w:rsidR="008F40D7" w:rsidRPr="00EF7BA9" w:rsidRDefault="008F40D7" w:rsidP="009D76B9">
      <w:pPr>
        <w:numPr>
          <w:ilvl w:val="0"/>
          <w:numId w:val="394"/>
        </w:numPr>
        <w:tabs>
          <w:tab w:val="clear" w:pos="785"/>
          <w:tab w:val="num" w:pos="720"/>
        </w:tabs>
        <w:autoSpaceDE w:val="0"/>
        <w:autoSpaceDN w:val="0"/>
        <w:adjustRightInd w:val="0"/>
        <w:ind w:left="720"/>
        <w:jc w:val="both"/>
        <w:rPr>
          <w:rFonts w:ascii="Tahoma" w:hAnsi="Tahoma" w:cs="Tahoma"/>
        </w:rPr>
      </w:pPr>
      <w:r w:rsidRPr="00EF7BA9">
        <w:rPr>
          <w:rFonts w:ascii="Tahoma" w:hAnsi="Tahoma" w:cs="Tahoma"/>
        </w:rPr>
        <w:t>powierzone roboty wykonywać fachowo i sumiennie, zgodnie z zasadami wiedzy technicznej i obowiązującymi przepisami, w szczególności techniczno-budowlanymi oraz warunkami BHP i ppoż.,</w:t>
      </w:r>
    </w:p>
    <w:p w14:paraId="086AFDCB" w14:textId="77777777" w:rsidR="008F40D7" w:rsidRPr="00EF7BA9" w:rsidRDefault="008F40D7" w:rsidP="009D76B9">
      <w:pPr>
        <w:numPr>
          <w:ilvl w:val="0"/>
          <w:numId w:val="394"/>
        </w:numPr>
        <w:tabs>
          <w:tab w:val="clear" w:pos="785"/>
          <w:tab w:val="num" w:pos="720"/>
        </w:tabs>
        <w:autoSpaceDE w:val="0"/>
        <w:autoSpaceDN w:val="0"/>
        <w:adjustRightInd w:val="0"/>
        <w:ind w:left="720"/>
        <w:jc w:val="both"/>
        <w:rPr>
          <w:rFonts w:ascii="Tahoma" w:hAnsi="Tahoma" w:cs="Tahoma"/>
        </w:rPr>
      </w:pPr>
      <w:r w:rsidRPr="00EF7BA9">
        <w:rPr>
          <w:rFonts w:ascii="Tahoma" w:hAnsi="Tahoma" w:cs="Tahoma"/>
        </w:rPr>
        <w:t>utrzymanie ładu i porządku na terenie budowy, ochrona mienia znajdującego się na terenie budowy, sprawowanie nadzoru nad bezpieczeństwem i higieną pracy, zapewnienie bezpieczeństwa przeciwpożarowego, zabezpieczenie terenu budowy przed dostępem osób trzecich, usuwanie awarii związanych z prowadzeniem budowy,</w:t>
      </w:r>
    </w:p>
    <w:p w14:paraId="0B971A5C" w14:textId="77777777" w:rsidR="008F40D7" w:rsidRPr="00EF7BA9" w:rsidRDefault="008F40D7" w:rsidP="009D76B9">
      <w:pPr>
        <w:numPr>
          <w:ilvl w:val="0"/>
          <w:numId w:val="394"/>
        </w:numPr>
        <w:tabs>
          <w:tab w:val="clear" w:pos="785"/>
          <w:tab w:val="num" w:pos="720"/>
        </w:tabs>
        <w:autoSpaceDE w:val="0"/>
        <w:autoSpaceDN w:val="0"/>
        <w:adjustRightInd w:val="0"/>
        <w:ind w:left="720"/>
        <w:jc w:val="both"/>
        <w:rPr>
          <w:rFonts w:ascii="Tahoma" w:hAnsi="Tahoma" w:cs="Tahoma"/>
        </w:rPr>
      </w:pPr>
      <w:r w:rsidRPr="00EF7BA9">
        <w:rPr>
          <w:rFonts w:ascii="Tahoma" w:hAnsi="Tahoma" w:cs="Tahoma"/>
        </w:rPr>
        <w:t>zorganizowanie robót w systemie wielozmianowym, jeżeli będzie to niezbędne dla zachowania terminu wykonania całego przedmiotu umowy</w:t>
      </w:r>
      <w:r w:rsidRPr="00EF7BA9">
        <w:rPr>
          <w:rFonts w:ascii="Tahoma" w:hAnsi="Tahoma" w:cs="Tahoma"/>
          <w:bCs/>
        </w:rPr>
        <w:t>,</w:t>
      </w:r>
    </w:p>
    <w:p w14:paraId="3EDAE515" w14:textId="0E5E12F5" w:rsidR="008F40D7" w:rsidRPr="00EF7BA9" w:rsidRDefault="008F40D7" w:rsidP="009D76B9">
      <w:pPr>
        <w:numPr>
          <w:ilvl w:val="0"/>
          <w:numId w:val="394"/>
        </w:numPr>
        <w:tabs>
          <w:tab w:val="clear" w:pos="785"/>
          <w:tab w:val="num" w:pos="720"/>
        </w:tabs>
        <w:autoSpaceDE w:val="0"/>
        <w:autoSpaceDN w:val="0"/>
        <w:adjustRightInd w:val="0"/>
        <w:ind w:left="720"/>
        <w:jc w:val="both"/>
        <w:rPr>
          <w:rFonts w:ascii="Tahoma" w:hAnsi="Tahoma" w:cs="Tahoma"/>
        </w:rPr>
      </w:pPr>
      <w:r w:rsidRPr="00EF7BA9">
        <w:rPr>
          <w:rFonts w:ascii="Tahoma" w:hAnsi="Tahoma" w:cs="Tahoma"/>
          <w:bCs/>
        </w:rPr>
        <w:t>zorganizowanie robót w taki sposób, żeby nie utrudniać dojścia i dojazdu oraz pracy w</w:t>
      </w:r>
      <w:r w:rsidR="00366434">
        <w:rPr>
          <w:rFonts w:ascii="Tahoma" w:hAnsi="Tahoma" w:cs="Tahoma"/>
          <w:bCs/>
        </w:rPr>
        <w:t xml:space="preserve"> </w:t>
      </w:r>
      <w:r w:rsidRPr="00EF7BA9">
        <w:rPr>
          <w:rFonts w:ascii="Tahoma" w:hAnsi="Tahoma" w:cs="Tahoma"/>
          <w:bCs/>
        </w:rPr>
        <w:t>budynku, roboty prowadzone będą w czynnym obiekcie,</w:t>
      </w:r>
    </w:p>
    <w:p w14:paraId="6E93302A" w14:textId="77777777" w:rsidR="008F40D7" w:rsidRPr="00EF7BA9" w:rsidRDefault="008F40D7" w:rsidP="009D76B9">
      <w:pPr>
        <w:numPr>
          <w:ilvl w:val="0"/>
          <w:numId w:val="394"/>
        </w:numPr>
        <w:tabs>
          <w:tab w:val="clear" w:pos="785"/>
          <w:tab w:val="num" w:pos="720"/>
        </w:tabs>
        <w:autoSpaceDE w:val="0"/>
        <w:autoSpaceDN w:val="0"/>
        <w:adjustRightInd w:val="0"/>
        <w:ind w:left="720"/>
        <w:jc w:val="both"/>
        <w:rPr>
          <w:rFonts w:ascii="Tahoma" w:hAnsi="Tahoma" w:cs="Tahoma"/>
        </w:rPr>
      </w:pPr>
      <w:r w:rsidRPr="00EF7BA9">
        <w:rPr>
          <w:rFonts w:ascii="Tahoma" w:hAnsi="Tahoma" w:cs="Tahoma"/>
          <w:bCs/>
        </w:rPr>
        <w:t>na wniosek Zamawiającego prowadzić roboty w godzinach popołudniowych,</w:t>
      </w:r>
    </w:p>
    <w:p w14:paraId="1FABBDC9" w14:textId="77777777" w:rsidR="008F40D7" w:rsidRPr="00EF7BA9" w:rsidRDefault="008F40D7" w:rsidP="009D76B9">
      <w:pPr>
        <w:numPr>
          <w:ilvl w:val="0"/>
          <w:numId w:val="394"/>
        </w:numPr>
        <w:tabs>
          <w:tab w:val="clear" w:pos="785"/>
          <w:tab w:val="num" w:pos="720"/>
        </w:tabs>
        <w:ind w:left="720"/>
        <w:jc w:val="both"/>
        <w:rPr>
          <w:rFonts w:ascii="Tahoma" w:hAnsi="Tahoma" w:cs="Tahoma"/>
        </w:rPr>
      </w:pPr>
      <w:r w:rsidRPr="00EF7BA9">
        <w:rPr>
          <w:rFonts w:ascii="Tahoma" w:hAnsi="Tahoma" w:cs="Tahoma"/>
        </w:rPr>
        <w:t>wywóz odpadów i śmieci będących efektem prowadzonych robót na wysypisko z poniesieniem opłat za ich składowanie, przy przestrzeganiu przepisów prawa,</w:t>
      </w:r>
    </w:p>
    <w:p w14:paraId="1A9C8BAF" w14:textId="77777777" w:rsidR="008F40D7" w:rsidRPr="00EF7BA9" w:rsidRDefault="008F40D7" w:rsidP="009D76B9">
      <w:pPr>
        <w:numPr>
          <w:ilvl w:val="0"/>
          <w:numId w:val="394"/>
        </w:numPr>
        <w:tabs>
          <w:tab w:val="clear" w:pos="785"/>
          <w:tab w:val="num" w:pos="720"/>
        </w:tabs>
        <w:ind w:left="720"/>
        <w:jc w:val="both"/>
        <w:rPr>
          <w:rFonts w:ascii="Tahoma" w:hAnsi="Tahoma" w:cs="Tahoma"/>
        </w:rPr>
      </w:pPr>
      <w:r w:rsidRPr="00EF7BA9">
        <w:rPr>
          <w:rFonts w:ascii="Tahoma" w:hAnsi="Tahoma" w:cs="Tahoma"/>
        </w:rPr>
        <w:t>stosowanie przy wykonywaniu robót wyłącznie nowych materiałów budowlanych najwyższej jakości (np. nie gorszych niż I gatunku), dopuszczonych do obrotu na podstawie ustawy z dnia 16 kwietnia 2004 r. o wyrobach budowlanych (tekst jednolity Dz.U. z 2021 r. poz. 1213 ze zm.),</w:t>
      </w:r>
    </w:p>
    <w:p w14:paraId="02A76CE1" w14:textId="77777777" w:rsidR="008F40D7" w:rsidRPr="00EF7BA9" w:rsidRDefault="008F40D7" w:rsidP="009D76B9">
      <w:pPr>
        <w:numPr>
          <w:ilvl w:val="0"/>
          <w:numId w:val="394"/>
        </w:numPr>
        <w:tabs>
          <w:tab w:val="clear" w:pos="785"/>
          <w:tab w:val="num" w:pos="720"/>
        </w:tabs>
        <w:autoSpaceDE w:val="0"/>
        <w:autoSpaceDN w:val="0"/>
        <w:adjustRightInd w:val="0"/>
        <w:ind w:left="720"/>
        <w:jc w:val="both"/>
        <w:rPr>
          <w:rFonts w:ascii="Tahoma" w:hAnsi="Tahoma" w:cs="Tahoma"/>
        </w:rPr>
      </w:pPr>
      <w:r w:rsidRPr="00EF7BA9">
        <w:rPr>
          <w:rFonts w:ascii="Tahoma" w:hAnsi="Tahoma" w:cs="Tahoma"/>
        </w:rPr>
        <w:t>przedstawienie inspektorowi nadzoru do zatwierdzenia stosownych dokumentów potwierdzających dopuszczenie materiału do stosowania w budownictwie przed ich wbudowaniem. Dokumenty te będą stanowić załączniki do protokołu odbioru końcowego,</w:t>
      </w:r>
    </w:p>
    <w:p w14:paraId="6C089EF8" w14:textId="77777777" w:rsidR="008F40D7" w:rsidRPr="00EF7BA9" w:rsidRDefault="008F40D7" w:rsidP="009D76B9">
      <w:pPr>
        <w:numPr>
          <w:ilvl w:val="0"/>
          <w:numId w:val="394"/>
        </w:numPr>
        <w:tabs>
          <w:tab w:val="clear" w:pos="785"/>
          <w:tab w:val="num" w:pos="720"/>
        </w:tabs>
        <w:ind w:left="720"/>
        <w:jc w:val="both"/>
        <w:rPr>
          <w:rFonts w:ascii="Tahoma" w:hAnsi="Tahoma" w:cs="Tahoma"/>
        </w:rPr>
      </w:pPr>
      <w:r w:rsidRPr="00EF7BA9">
        <w:rPr>
          <w:rFonts w:ascii="Tahoma" w:hAnsi="Tahoma" w:cs="Tahoma"/>
        </w:rPr>
        <w:t>ponoszenie pełnej odpowiedzialności za szkody oraz następstwa nieszczęśliwych wypadków pracowników i osób trzecich, powstałe w związku z prowadzonymi robotami, w tym także ruchem pojazdów,</w:t>
      </w:r>
    </w:p>
    <w:p w14:paraId="21C788E2" w14:textId="77777777" w:rsidR="008F40D7" w:rsidRPr="00EF7BA9" w:rsidRDefault="008F40D7" w:rsidP="009D76B9">
      <w:pPr>
        <w:numPr>
          <w:ilvl w:val="0"/>
          <w:numId w:val="394"/>
        </w:numPr>
        <w:tabs>
          <w:tab w:val="clear" w:pos="785"/>
          <w:tab w:val="num" w:pos="720"/>
        </w:tabs>
        <w:ind w:left="720"/>
        <w:jc w:val="both"/>
        <w:rPr>
          <w:rFonts w:ascii="Tahoma" w:hAnsi="Tahoma" w:cs="Tahoma"/>
        </w:rPr>
      </w:pPr>
      <w:r w:rsidRPr="00EF7BA9">
        <w:rPr>
          <w:rFonts w:ascii="Tahoma" w:hAnsi="Tahoma" w:cs="Tahoma"/>
        </w:rPr>
        <w:t>dostarczanie inspektorowi nadzoru niezbędnych dokumentów potwierdzających parametry techniczne oraz wymagane normy stosowanych materiałów i urządzeń w tym np. wyników oraz protokołów badań, sprawozdań i prób dotyczących realizowanego przedmiotu niniejszej Umowy z wyprzedzeniem co najmniej 3 dni przed ich użyciem w robotach,</w:t>
      </w:r>
    </w:p>
    <w:p w14:paraId="7EDB0929" w14:textId="77777777" w:rsidR="008F40D7" w:rsidRPr="00EF7BA9" w:rsidRDefault="008F40D7" w:rsidP="009D76B9">
      <w:pPr>
        <w:numPr>
          <w:ilvl w:val="0"/>
          <w:numId w:val="394"/>
        </w:numPr>
        <w:tabs>
          <w:tab w:val="clear" w:pos="785"/>
          <w:tab w:val="num" w:pos="720"/>
        </w:tabs>
        <w:ind w:left="720"/>
        <w:jc w:val="both"/>
        <w:rPr>
          <w:rFonts w:ascii="Tahoma" w:hAnsi="Tahoma" w:cs="Tahoma"/>
        </w:rPr>
      </w:pPr>
      <w:r w:rsidRPr="00EF7BA9">
        <w:rPr>
          <w:rFonts w:ascii="Tahoma" w:hAnsi="Tahoma" w:cs="Tahoma"/>
        </w:rPr>
        <w:t>zabezpieczenie istniejącej infrastruktury technicznej na terenie budowy i w jego bezpośrednim otoczeniu przed jej zniszczeniem lub uszkodzeniem w trakcie wykonywania robót,</w:t>
      </w:r>
    </w:p>
    <w:p w14:paraId="33FB598A" w14:textId="77777777" w:rsidR="008F40D7" w:rsidRPr="00EF7BA9" w:rsidRDefault="008F40D7" w:rsidP="009D76B9">
      <w:pPr>
        <w:numPr>
          <w:ilvl w:val="0"/>
          <w:numId w:val="394"/>
        </w:numPr>
        <w:tabs>
          <w:tab w:val="clear" w:pos="785"/>
          <w:tab w:val="num" w:pos="720"/>
        </w:tabs>
        <w:ind w:left="720"/>
        <w:jc w:val="both"/>
        <w:rPr>
          <w:rFonts w:ascii="Tahoma" w:hAnsi="Tahoma" w:cs="Tahoma"/>
        </w:rPr>
      </w:pPr>
      <w:r w:rsidRPr="00EF7BA9">
        <w:rPr>
          <w:rFonts w:ascii="Tahoma" w:hAnsi="Tahoma" w:cs="Tahoma"/>
        </w:rPr>
        <w:t>kompletowanie w trakcie realizacji robót wszelkiej dokumentacji zgodnie z przepisami Prawa budowlanego oraz przygotowanie do odbioru końcowego kompletu protokołów niezbędnych przy odbiorze,</w:t>
      </w:r>
    </w:p>
    <w:p w14:paraId="4CA6CF7C" w14:textId="77777777" w:rsidR="008F40D7" w:rsidRPr="00EF7BA9" w:rsidRDefault="008F40D7" w:rsidP="009D76B9">
      <w:pPr>
        <w:numPr>
          <w:ilvl w:val="0"/>
          <w:numId w:val="394"/>
        </w:numPr>
        <w:tabs>
          <w:tab w:val="clear" w:pos="785"/>
          <w:tab w:val="num" w:pos="720"/>
        </w:tabs>
        <w:ind w:left="720"/>
        <w:jc w:val="both"/>
        <w:rPr>
          <w:rFonts w:ascii="Tahoma" w:hAnsi="Tahoma" w:cs="Tahoma"/>
        </w:rPr>
      </w:pPr>
      <w:r w:rsidRPr="00EF7BA9">
        <w:rPr>
          <w:rFonts w:ascii="Tahoma" w:hAnsi="Tahoma" w:cs="Tahoma"/>
        </w:rPr>
        <w:t>usunięcie wszelkich wad stwierdzonych przez nadzór inwestorski w trakcie trwania robót w terminie nie dłuższym niż termin technicznie uzasadniony i konieczny do ich usunięcia,</w:t>
      </w:r>
    </w:p>
    <w:p w14:paraId="3672A569" w14:textId="77777777" w:rsidR="008F40D7" w:rsidRPr="00EF7BA9" w:rsidRDefault="008F40D7" w:rsidP="009D76B9">
      <w:pPr>
        <w:numPr>
          <w:ilvl w:val="0"/>
          <w:numId w:val="394"/>
        </w:numPr>
        <w:tabs>
          <w:tab w:val="clear" w:pos="785"/>
          <w:tab w:val="num" w:pos="720"/>
        </w:tabs>
        <w:ind w:left="720"/>
        <w:jc w:val="both"/>
        <w:rPr>
          <w:rFonts w:ascii="Tahoma" w:hAnsi="Tahoma" w:cs="Tahoma"/>
        </w:rPr>
      </w:pPr>
      <w:r w:rsidRPr="00EF7BA9">
        <w:rPr>
          <w:rFonts w:ascii="Tahoma" w:hAnsi="Tahoma" w:cs="Tahoma"/>
        </w:rPr>
        <w:t>ponoszenie wyłącznej odpowiedzialności za wszelkie szkody będące następstwem niewykonania lub nienależytego wykonania umowy, które to szkody Wykonawca zobowiązuje się pokryć w pełnej wysokości,</w:t>
      </w:r>
    </w:p>
    <w:p w14:paraId="67406D0E" w14:textId="77777777" w:rsidR="008F40D7" w:rsidRPr="00EF7BA9" w:rsidRDefault="008F40D7" w:rsidP="009D76B9">
      <w:pPr>
        <w:numPr>
          <w:ilvl w:val="0"/>
          <w:numId w:val="394"/>
        </w:numPr>
        <w:tabs>
          <w:tab w:val="clear" w:pos="785"/>
          <w:tab w:val="num" w:pos="720"/>
        </w:tabs>
        <w:ind w:left="720"/>
        <w:jc w:val="both"/>
        <w:rPr>
          <w:rFonts w:ascii="Tahoma" w:hAnsi="Tahoma" w:cs="Tahoma"/>
        </w:rPr>
      </w:pPr>
      <w:r w:rsidRPr="00EF7BA9">
        <w:rPr>
          <w:rFonts w:ascii="Tahoma" w:hAnsi="Tahoma" w:cs="Tahoma"/>
        </w:rPr>
        <w:t>niezwłoczne informowanie Zamawiającego i Inspektora Nadzoru Inwestorskiego o problemach technicznych lub okolicznościach, które mogą wpłynąć na jakość robót lub termin zakończenia robót,</w:t>
      </w:r>
    </w:p>
    <w:p w14:paraId="2DA4AFF8" w14:textId="77777777" w:rsidR="008F40D7" w:rsidRPr="00EF7BA9" w:rsidRDefault="008F40D7" w:rsidP="009D76B9">
      <w:pPr>
        <w:numPr>
          <w:ilvl w:val="0"/>
          <w:numId w:val="394"/>
        </w:numPr>
        <w:tabs>
          <w:tab w:val="clear" w:pos="785"/>
          <w:tab w:val="num" w:pos="720"/>
        </w:tabs>
        <w:ind w:left="720"/>
        <w:jc w:val="both"/>
        <w:rPr>
          <w:rFonts w:ascii="Tahoma" w:hAnsi="Tahoma" w:cs="Tahoma"/>
        </w:rPr>
      </w:pPr>
      <w:r w:rsidRPr="00EF7BA9">
        <w:rPr>
          <w:rFonts w:ascii="Tahoma" w:hAnsi="Tahoma" w:cs="Tahoma"/>
        </w:rPr>
        <w:t>w stosunku do Podwykonawców – koordynowanie wszelkich działań związanych z wykonaniem przedmiotu umowy,</w:t>
      </w:r>
      <w:r w:rsidRPr="00EF7BA9">
        <w:rPr>
          <w:rFonts w:ascii="Tahoma" w:hAnsi="Tahoma" w:cs="Tahoma"/>
          <w:b/>
          <w:bCs/>
          <w:vertAlign w:val="superscript"/>
        </w:rPr>
        <w:t>2)</w:t>
      </w:r>
    </w:p>
    <w:p w14:paraId="21FF7691" w14:textId="77777777" w:rsidR="008F40D7" w:rsidRPr="00EF7BA9" w:rsidRDefault="008F40D7" w:rsidP="009D76B9">
      <w:pPr>
        <w:numPr>
          <w:ilvl w:val="0"/>
          <w:numId w:val="394"/>
        </w:numPr>
        <w:tabs>
          <w:tab w:val="clear" w:pos="785"/>
          <w:tab w:val="num" w:pos="720"/>
        </w:tabs>
        <w:ind w:left="720"/>
        <w:jc w:val="both"/>
        <w:rPr>
          <w:rFonts w:ascii="Tahoma" w:hAnsi="Tahoma" w:cs="Tahoma"/>
        </w:rPr>
      </w:pPr>
      <w:r w:rsidRPr="00EF7BA9">
        <w:rPr>
          <w:rFonts w:ascii="Tahoma" w:hAnsi="Tahoma" w:cs="Tahoma"/>
        </w:rPr>
        <w:t>zamówienie elementów związanych z realizacją zadania z wyprzedzeniem pozwalającym na realizację robót w terminie określonym w umowie,</w:t>
      </w:r>
    </w:p>
    <w:p w14:paraId="6074585D" w14:textId="77777777" w:rsidR="008F40D7" w:rsidRPr="00EF7BA9" w:rsidRDefault="008F40D7" w:rsidP="009D76B9">
      <w:pPr>
        <w:numPr>
          <w:ilvl w:val="0"/>
          <w:numId w:val="394"/>
        </w:numPr>
        <w:tabs>
          <w:tab w:val="clear" w:pos="785"/>
          <w:tab w:val="num" w:pos="720"/>
        </w:tabs>
        <w:ind w:left="720"/>
        <w:jc w:val="both"/>
        <w:rPr>
          <w:rFonts w:ascii="Tahoma" w:hAnsi="Tahoma" w:cs="Tahoma"/>
        </w:rPr>
      </w:pPr>
      <w:r w:rsidRPr="00EF7BA9">
        <w:rPr>
          <w:rFonts w:ascii="Tahoma" w:hAnsi="Tahoma" w:cs="Tahoma"/>
        </w:rPr>
        <w:t>poniesienie opłat niezbędnych do prowadzenia robót i prawidłowej realizacji przedmiotu umowy,</w:t>
      </w:r>
    </w:p>
    <w:p w14:paraId="6A6ED0C2" w14:textId="77777777" w:rsidR="008F40D7" w:rsidRPr="00EF7BA9" w:rsidRDefault="008F40D7" w:rsidP="009D76B9">
      <w:pPr>
        <w:numPr>
          <w:ilvl w:val="0"/>
          <w:numId w:val="394"/>
        </w:numPr>
        <w:tabs>
          <w:tab w:val="clear" w:pos="785"/>
          <w:tab w:val="num" w:pos="720"/>
        </w:tabs>
        <w:ind w:left="720"/>
        <w:jc w:val="both"/>
        <w:rPr>
          <w:rFonts w:ascii="Tahoma" w:hAnsi="Tahoma" w:cs="Tahoma"/>
        </w:rPr>
      </w:pPr>
      <w:r w:rsidRPr="00EF7BA9">
        <w:rPr>
          <w:rFonts w:ascii="Tahoma" w:hAnsi="Tahoma" w:cs="Tahoma"/>
        </w:rPr>
        <w:t>roboty zewnętrzne mogą być prowadzone tylko w warunkach atmosferycznych pozwalających na zastosowanie wybranej technologii robót,</w:t>
      </w:r>
    </w:p>
    <w:p w14:paraId="384B8EAC" w14:textId="77777777" w:rsidR="008F40D7" w:rsidRPr="00EF7BA9" w:rsidRDefault="008F40D7" w:rsidP="009D76B9">
      <w:pPr>
        <w:numPr>
          <w:ilvl w:val="0"/>
          <w:numId w:val="394"/>
        </w:numPr>
        <w:tabs>
          <w:tab w:val="clear" w:pos="785"/>
          <w:tab w:val="num" w:pos="720"/>
        </w:tabs>
        <w:ind w:left="720"/>
        <w:jc w:val="both"/>
        <w:rPr>
          <w:rFonts w:ascii="Tahoma" w:hAnsi="Tahoma" w:cs="Tahoma"/>
        </w:rPr>
      </w:pPr>
      <w:r w:rsidRPr="00EF7BA9">
        <w:rPr>
          <w:rFonts w:ascii="Tahoma" w:hAnsi="Tahoma" w:cs="Tahoma"/>
        </w:rPr>
        <w:t>zorganizowanie zaplecza socjalnego dla swoich brygad roboczych wraz z jego likwidacją po zakończeniu robót,</w:t>
      </w:r>
    </w:p>
    <w:p w14:paraId="45AD416A" w14:textId="77777777" w:rsidR="008F40D7" w:rsidRPr="00EF7BA9" w:rsidRDefault="008F40D7" w:rsidP="009D76B9">
      <w:pPr>
        <w:numPr>
          <w:ilvl w:val="0"/>
          <w:numId w:val="394"/>
        </w:numPr>
        <w:tabs>
          <w:tab w:val="clear" w:pos="785"/>
          <w:tab w:val="num" w:pos="720"/>
        </w:tabs>
        <w:ind w:left="720"/>
        <w:jc w:val="both"/>
        <w:rPr>
          <w:rFonts w:ascii="Tahoma" w:hAnsi="Tahoma" w:cs="Tahoma"/>
        </w:rPr>
      </w:pPr>
      <w:r w:rsidRPr="00EF7BA9">
        <w:rPr>
          <w:rFonts w:ascii="Tahoma" w:hAnsi="Tahoma" w:cs="Tahoma"/>
        </w:rPr>
        <w:t>przedstawianie Zamawiającemu i Inspektorowi Nadzoru Inwestorskiego próbek materiałów z wyprzedzeniem co najmniej 3 dni przed ich użyciem w robotach, celem ich zatwierdzenia,</w:t>
      </w:r>
    </w:p>
    <w:p w14:paraId="22B34CB0" w14:textId="77777777" w:rsidR="008F40D7" w:rsidRPr="00EF7BA9" w:rsidRDefault="008F40D7" w:rsidP="009D76B9">
      <w:pPr>
        <w:numPr>
          <w:ilvl w:val="0"/>
          <w:numId w:val="394"/>
        </w:numPr>
        <w:tabs>
          <w:tab w:val="clear" w:pos="785"/>
          <w:tab w:val="num" w:pos="720"/>
        </w:tabs>
        <w:ind w:left="720"/>
        <w:jc w:val="both"/>
        <w:rPr>
          <w:rFonts w:ascii="Tahoma" w:hAnsi="Tahoma" w:cs="Tahoma"/>
        </w:rPr>
      </w:pPr>
      <w:r w:rsidRPr="00EF7BA9">
        <w:rPr>
          <w:rFonts w:ascii="Tahoma" w:hAnsi="Tahoma" w:cs="Tahoma"/>
        </w:rPr>
        <w:t>wypełnianie zapisów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 wobec osób fizycznych, od których dane osobowe bezpośrednio lub pośrednio zostały pozyskane w związku z realizacją umowy,</w:t>
      </w:r>
    </w:p>
    <w:p w14:paraId="5391B2DC" w14:textId="77777777" w:rsidR="008F40D7" w:rsidRPr="00EF7BA9" w:rsidRDefault="008F40D7" w:rsidP="009D76B9">
      <w:pPr>
        <w:numPr>
          <w:ilvl w:val="0"/>
          <w:numId w:val="394"/>
        </w:numPr>
        <w:tabs>
          <w:tab w:val="clear" w:pos="785"/>
          <w:tab w:val="num" w:pos="720"/>
        </w:tabs>
        <w:ind w:left="720"/>
        <w:jc w:val="both"/>
        <w:rPr>
          <w:rFonts w:ascii="Tahoma" w:hAnsi="Tahoma" w:cs="Tahoma"/>
        </w:rPr>
      </w:pPr>
      <w:r w:rsidRPr="00EF7BA9">
        <w:rPr>
          <w:rFonts w:ascii="Tahoma" w:hAnsi="Tahoma" w:cs="Tahoma"/>
        </w:rPr>
        <w:t>przestrzeganie przepisów ustawy z dnia 10 maja 2018 roku o ochronie danych osobowych (tekst jednolity Dz.U. z 2019 r. poz. 1781),</w:t>
      </w:r>
    </w:p>
    <w:p w14:paraId="1787813C" w14:textId="77777777" w:rsidR="008F40D7" w:rsidRPr="00EF7BA9" w:rsidRDefault="008F40D7" w:rsidP="009D76B9">
      <w:pPr>
        <w:numPr>
          <w:ilvl w:val="0"/>
          <w:numId w:val="394"/>
        </w:numPr>
        <w:tabs>
          <w:tab w:val="clear" w:pos="785"/>
          <w:tab w:val="num" w:pos="720"/>
        </w:tabs>
        <w:ind w:left="720"/>
        <w:jc w:val="both"/>
        <w:rPr>
          <w:rFonts w:ascii="Tahoma" w:hAnsi="Tahoma" w:cs="Tahoma"/>
        </w:rPr>
      </w:pPr>
      <w:r w:rsidRPr="00EF7BA9">
        <w:rPr>
          <w:rFonts w:ascii="Tahoma" w:hAnsi="Tahoma" w:cs="Tahoma"/>
        </w:rPr>
        <w:t>wykonanie badań odbiorczych, badań kontrolnych, sprawdzeń i pomiarów kontrolnych zgodnie z wymaganiami zawartymi w specyfikacjach technicznych wykonania i odbioru robót budowlanych,</w:t>
      </w:r>
    </w:p>
    <w:p w14:paraId="44759012" w14:textId="77777777" w:rsidR="008F40D7" w:rsidRPr="00EF7BA9" w:rsidRDefault="008F40D7" w:rsidP="009D76B9">
      <w:pPr>
        <w:numPr>
          <w:ilvl w:val="0"/>
          <w:numId w:val="394"/>
        </w:numPr>
        <w:tabs>
          <w:tab w:val="clear" w:pos="785"/>
          <w:tab w:val="num" w:pos="720"/>
        </w:tabs>
        <w:ind w:left="714" w:hanging="357"/>
        <w:jc w:val="both"/>
        <w:rPr>
          <w:rFonts w:ascii="Tahoma" w:hAnsi="Tahoma" w:cs="Tahoma"/>
        </w:rPr>
      </w:pPr>
      <w:r w:rsidRPr="00EF7BA9">
        <w:rPr>
          <w:rFonts w:ascii="Tahoma" w:hAnsi="Tahoma" w:cs="Tahoma"/>
        </w:rPr>
        <w:t>udzielenie gwarancji obejmującej wszystkie wykonane roboty budowlane, zastosowane materiały i zabudowane urządzenia licząc od dnia podpisania protokołu odbioru końcowego robót do upływu gwarancji na wykonane zadanie,</w:t>
      </w:r>
    </w:p>
    <w:p w14:paraId="6D24E1FF" w14:textId="77777777" w:rsidR="008F40D7" w:rsidRPr="00EF7BA9" w:rsidRDefault="008F40D7" w:rsidP="009D76B9">
      <w:pPr>
        <w:numPr>
          <w:ilvl w:val="0"/>
          <w:numId w:val="394"/>
        </w:numPr>
        <w:tabs>
          <w:tab w:val="clear" w:pos="785"/>
          <w:tab w:val="num" w:pos="720"/>
        </w:tabs>
        <w:ind w:left="720"/>
        <w:jc w:val="both"/>
        <w:rPr>
          <w:rFonts w:ascii="Tahoma" w:hAnsi="Tahoma" w:cs="Tahoma"/>
        </w:rPr>
      </w:pPr>
      <w:r w:rsidRPr="00EF7BA9">
        <w:rPr>
          <w:rFonts w:ascii="Tahoma" w:hAnsi="Tahoma" w:cs="Tahoma"/>
        </w:rPr>
        <w:t>wydanie karty gwarancyjnej w formie pisemnej na wykonany przedmiot umowy,</w:t>
      </w:r>
    </w:p>
    <w:p w14:paraId="3AFEDD36" w14:textId="77777777" w:rsidR="008F40D7" w:rsidRPr="00EF7BA9" w:rsidRDefault="008F40D7" w:rsidP="009D76B9">
      <w:pPr>
        <w:numPr>
          <w:ilvl w:val="0"/>
          <w:numId w:val="394"/>
        </w:numPr>
        <w:tabs>
          <w:tab w:val="clear" w:pos="785"/>
          <w:tab w:val="num" w:pos="720"/>
        </w:tabs>
        <w:ind w:left="720"/>
        <w:jc w:val="both"/>
        <w:rPr>
          <w:rFonts w:ascii="Tahoma" w:hAnsi="Tahoma" w:cs="Tahoma"/>
        </w:rPr>
      </w:pPr>
      <w:r w:rsidRPr="00EF7BA9">
        <w:rPr>
          <w:rFonts w:ascii="Tahoma" w:hAnsi="Tahoma" w:cs="Tahoma"/>
        </w:rPr>
        <w:t>po zakończeniu robót doprowadzenie do należytego stanu terenu wokół budowy, w tym dokonania na własny koszt renowacji zniszczonych lub uszkodzonych w wyniku prowadzonych prac obiektów lub instalacji i przekazanie go Zamawiającemu najpóźniej w dniu rozpoczęcia czynności odbiorowych,</w:t>
      </w:r>
    </w:p>
    <w:p w14:paraId="5E7937E8" w14:textId="77777777" w:rsidR="008F40D7" w:rsidRPr="00EF7BA9" w:rsidRDefault="008F40D7" w:rsidP="009D76B9">
      <w:pPr>
        <w:numPr>
          <w:ilvl w:val="0"/>
          <w:numId w:val="394"/>
        </w:numPr>
        <w:tabs>
          <w:tab w:val="clear" w:pos="785"/>
          <w:tab w:val="num" w:pos="720"/>
        </w:tabs>
        <w:ind w:left="720"/>
        <w:jc w:val="both"/>
        <w:rPr>
          <w:rFonts w:ascii="Tahoma" w:hAnsi="Tahoma" w:cs="Tahoma"/>
        </w:rPr>
      </w:pPr>
      <w:r w:rsidRPr="00EF7BA9">
        <w:rPr>
          <w:rFonts w:ascii="Tahoma" w:hAnsi="Tahoma" w:cs="Tahoma"/>
        </w:rPr>
        <w:t>sporządzenie kompletnej dokumentacji powykonawczej budowy zgodnie z przepisami ustawy – Prawo budowlane.</w:t>
      </w:r>
    </w:p>
    <w:p w14:paraId="6B62B092" w14:textId="476C0996" w:rsidR="008F40D7" w:rsidRPr="005047B0" w:rsidRDefault="00B6769C" w:rsidP="00B6769C">
      <w:pPr>
        <w:numPr>
          <w:ilvl w:val="2"/>
          <w:numId w:val="395"/>
        </w:numPr>
        <w:tabs>
          <w:tab w:val="num" w:pos="284"/>
        </w:tabs>
        <w:suppressAutoHyphens/>
        <w:ind w:left="301" w:hanging="301"/>
        <w:jc w:val="both"/>
        <w:rPr>
          <w:rFonts w:ascii="Tahoma" w:hAnsi="Tahoma" w:cs="Tahoma"/>
        </w:rPr>
      </w:pPr>
      <w:r w:rsidRPr="005047B0">
        <w:rPr>
          <w:rFonts w:ascii="Tahoma" w:hAnsi="Tahoma" w:cs="Tahoma"/>
        </w:rPr>
        <w:t>Przed zawarciem umowy</w:t>
      </w:r>
      <w:r w:rsidR="008F40D7" w:rsidRPr="005047B0">
        <w:rPr>
          <w:rFonts w:ascii="Tahoma" w:hAnsi="Tahoma" w:cs="Tahoma"/>
        </w:rPr>
        <w:t xml:space="preserve"> </w:t>
      </w:r>
      <w:r w:rsidRPr="005047B0">
        <w:rPr>
          <w:rFonts w:ascii="Tahoma" w:hAnsi="Tahoma" w:cs="Tahoma"/>
        </w:rPr>
        <w:t>wykonawca zobowiązany jest przedłożyć zamawiającemu</w:t>
      </w:r>
      <w:r w:rsidR="008F40D7" w:rsidRPr="005047B0">
        <w:rPr>
          <w:rFonts w:ascii="Tahoma" w:hAnsi="Tahoma" w:cs="Tahoma"/>
        </w:rPr>
        <w:t>:</w:t>
      </w:r>
    </w:p>
    <w:p w14:paraId="0CA60112" w14:textId="5ADD40E7" w:rsidR="00B6769C" w:rsidRPr="005047B0" w:rsidRDefault="00B6769C" w:rsidP="000A7320">
      <w:pPr>
        <w:pStyle w:val="Akapitzlist"/>
        <w:numPr>
          <w:ilvl w:val="0"/>
          <w:numId w:val="456"/>
        </w:numPr>
        <w:spacing w:after="0" w:line="240" w:lineRule="auto"/>
        <w:ind w:left="567" w:hanging="283"/>
        <w:jc w:val="both"/>
        <w:rPr>
          <w:rFonts w:ascii="Tahoma" w:hAnsi="Tahoma" w:cs="Tahoma"/>
          <w:kern w:val="0"/>
          <w:sz w:val="20"/>
          <w:szCs w:val="20"/>
          <w:lang w:eastAsia="pl-PL"/>
        </w:rPr>
      </w:pPr>
      <w:bookmarkStart w:id="52" w:name="_Hlk95133562"/>
      <w:r w:rsidRPr="005047B0">
        <w:rPr>
          <w:rFonts w:ascii="Tahoma" w:hAnsi="Tahoma" w:cs="Tahoma"/>
          <w:kern w:val="0"/>
          <w:sz w:val="20"/>
          <w:szCs w:val="20"/>
          <w:lang w:eastAsia="pl-PL"/>
        </w:rPr>
        <w:t>oświadczenie o zatrudnieniu na podstawie umowy o pracę osób wykonujących czynności, wskazane w</w:t>
      </w:r>
      <w:r w:rsidR="005047B0">
        <w:rPr>
          <w:rFonts w:ascii="Tahoma" w:hAnsi="Tahoma" w:cs="Tahoma"/>
          <w:kern w:val="0"/>
          <w:sz w:val="20"/>
          <w:szCs w:val="20"/>
          <w:lang w:eastAsia="pl-PL"/>
        </w:rPr>
        <w:t> </w:t>
      </w:r>
      <w:r w:rsidRPr="005047B0">
        <w:rPr>
          <w:rFonts w:ascii="Tahoma" w:hAnsi="Tahoma" w:cs="Tahoma"/>
          <w:kern w:val="0"/>
          <w:sz w:val="20"/>
          <w:szCs w:val="20"/>
          <w:lang w:eastAsia="pl-PL"/>
        </w:rPr>
        <w:t>rozdz. V Działu I SWZ</w:t>
      </w:r>
      <w:bookmarkEnd w:id="52"/>
      <w:r w:rsidRPr="005047B0">
        <w:rPr>
          <w:rFonts w:ascii="Tahoma" w:hAnsi="Tahoma" w:cs="Tahoma"/>
          <w:kern w:val="0"/>
          <w:sz w:val="20"/>
          <w:szCs w:val="20"/>
          <w:lang w:eastAsia="pl-PL"/>
        </w:rPr>
        <w:t>.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w:t>
      </w:r>
    </w:p>
    <w:p w14:paraId="6C8881B2" w14:textId="4582F595" w:rsidR="00B6769C" w:rsidRPr="001E62F9" w:rsidRDefault="00B6769C" w:rsidP="000A7320">
      <w:pPr>
        <w:pStyle w:val="Akapitzlist"/>
        <w:numPr>
          <w:ilvl w:val="0"/>
          <w:numId w:val="456"/>
        </w:numPr>
        <w:spacing w:after="0" w:line="240" w:lineRule="auto"/>
        <w:ind w:left="567" w:hanging="283"/>
        <w:jc w:val="both"/>
        <w:rPr>
          <w:rFonts w:ascii="Tahoma" w:hAnsi="Tahoma" w:cs="Tahoma"/>
          <w:kern w:val="0"/>
          <w:sz w:val="18"/>
          <w:szCs w:val="18"/>
          <w:lang w:eastAsia="pl-PL"/>
        </w:rPr>
      </w:pPr>
      <w:r w:rsidRPr="001E62F9">
        <w:rPr>
          <w:rFonts w:ascii="Tahoma" w:hAnsi="Tahoma" w:cs="Tahoma"/>
          <w:sz w:val="20"/>
          <w:szCs w:val="20"/>
        </w:rPr>
        <w:t xml:space="preserve">oświadczenie </w:t>
      </w:r>
      <w:r w:rsidRPr="001E62F9">
        <w:rPr>
          <w:rFonts w:ascii="Tahoma" w:eastAsia="SimSun" w:hAnsi="Tahoma" w:cs="Tahoma"/>
          <w:sz w:val="20"/>
          <w:szCs w:val="20"/>
          <w:lang w:bidi="hi-IN"/>
        </w:rPr>
        <w:t>o udziale pojazdów elektrycznych lub pojazdów napędzanych gazem ziemnym we flocie pojazdów użytkowanych przy wykonywaniu tego zadania</w:t>
      </w:r>
      <w:r w:rsidR="000A7320" w:rsidRPr="001E62F9">
        <w:t xml:space="preserve"> </w:t>
      </w:r>
      <w:r w:rsidR="000A7320" w:rsidRPr="001E62F9">
        <w:rPr>
          <w:rFonts w:ascii="Tahoma" w:eastAsia="SimSun" w:hAnsi="Tahoma" w:cs="Tahoma"/>
          <w:sz w:val="20"/>
          <w:szCs w:val="20"/>
          <w:lang w:bidi="hi-IN"/>
        </w:rPr>
        <w:t>(listę pojazdów użytkowanych przy wykonywaniu zadania)</w:t>
      </w:r>
      <w:r w:rsidRPr="001E62F9">
        <w:rPr>
          <w:rFonts w:ascii="Tahoma" w:eastAsia="SimSun" w:hAnsi="Tahoma" w:cs="Tahoma"/>
          <w:sz w:val="20"/>
          <w:szCs w:val="20"/>
          <w:lang w:bidi="hi-IN"/>
        </w:rPr>
        <w:t xml:space="preserve">. Oświadczenie to powinno zawierać w szczególności: dokładne określenie podmiotu składającego oświadczenie, datę złożenia oświadczenia, </w:t>
      </w:r>
      <w:r w:rsidRPr="001E62F9">
        <w:rPr>
          <w:rFonts w:ascii="Tahoma" w:hAnsi="Tahoma" w:cs="Tahoma"/>
          <w:sz w:val="20"/>
          <w:szCs w:val="20"/>
        </w:rPr>
        <w:t>wykaz floty pojazdów samochodowych, które będą użytkowane przy wykonywaniu tego zadania (ilość, nr rejestracyjne pojazdów samochodowych, rodzaj napędu ze wskazaniem % udziału pojazdów elektrycznych lub pojazdów napędzanych gazem ziemnym</w:t>
      </w:r>
      <w:r w:rsidRPr="001E62F9">
        <w:rPr>
          <w:rFonts w:ascii="Tahoma" w:eastAsia="SimSun" w:hAnsi="Tahoma" w:cs="Tahoma"/>
          <w:sz w:val="20"/>
          <w:szCs w:val="20"/>
          <w:lang w:bidi="hi-IN"/>
        </w:rPr>
        <w:t>) oraz podpis osoby uprawnionej do złożenia oświadczenia w imieniu wykonawcy</w:t>
      </w:r>
      <w:r w:rsidR="006C1E21" w:rsidRPr="001E62F9">
        <w:rPr>
          <w:rFonts w:ascii="Tahoma" w:eastAsia="SimSun" w:hAnsi="Tahoma" w:cs="Tahoma"/>
          <w:sz w:val="20"/>
          <w:szCs w:val="20"/>
          <w:lang w:bidi="hi-IN"/>
        </w:rPr>
        <w:t>.</w:t>
      </w:r>
    </w:p>
    <w:p w14:paraId="409E5C4E" w14:textId="06357472" w:rsidR="005626E3" w:rsidRPr="005047B0" w:rsidRDefault="005626E3" w:rsidP="005626E3">
      <w:pPr>
        <w:ind w:left="284"/>
        <w:jc w:val="both"/>
        <w:rPr>
          <w:rFonts w:ascii="Tahoma" w:hAnsi="Tahoma" w:cs="Tahoma"/>
          <w:sz w:val="18"/>
          <w:szCs w:val="18"/>
        </w:rPr>
      </w:pPr>
      <w:r w:rsidRPr="005047B0">
        <w:rPr>
          <w:rFonts w:ascii="Tahoma" w:hAnsi="Tahoma" w:cs="Tahoma"/>
        </w:rPr>
        <w:t>W trakcie realizacji umowy w przypadku zmiany ilości osób wykonujących czynności określone przez Zamawiającego lub zmiany pojazdów samochodowych użytkowan</w:t>
      </w:r>
      <w:r w:rsidR="0029085E" w:rsidRPr="005047B0">
        <w:rPr>
          <w:rFonts w:ascii="Tahoma" w:hAnsi="Tahoma" w:cs="Tahoma"/>
        </w:rPr>
        <w:t>ych</w:t>
      </w:r>
      <w:r w:rsidRPr="005047B0">
        <w:rPr>
          <w:rFonts w:ascii="Tahoma" w:hAnsi="Tahoma" w:cs="Tahoma"/>
        </w:rPr>
        <w:t xml:space="preserve"> przy wykonywaniu zadania, Wykonawca zobowiązany jest aktualizować t</w:t>
      </w:r>
      <w:r w:rsidR="00D927F7" w:rsidRPr="005047B0">
        <w:rPr>
          <w:rFonts w:ascii="Tahoma" w:hAnsi="Tahoma" w:cs="Tahoma"/>
        </w:rPr>
        <w:t>e</w:t>
      </w:r>
      <w:r w:rsidRPr="005047B0">
        <w:rPr>
          <w:rFonts w:ascii="Tahoma" w:hAnsi="Tahoma" w:cs="Tahoma"/>
        </w:rPr>
        <w:t xml:space="preserve"> </w:t>
      </w:r>
      <w:r w:rsidR="00D927F7" w:rsidRPr="005047B0">
        <w:rPr>
          <w:rFonts w:ascii="Tahoma" w:hAnsi="Tahoma" w:cs="Tahoma"/>
        </w:rPr>
        <w:t>oświadczenia</w:t>
      </w:r>
      <w:r w:rsidRPr="005047B0">
        <w:rPr>
          <w:rFonts w:ascii="Tahoma" w:hAnsi="Tahoma" w:cs="Tahoma"/>
        </w:rPr>
        <w:t xml:space="preserve"> w terminie 1</w:t>
      </w:r>
      <w:r w:rsidR="00100CF2" w:rsidRPr="005047B0">
        <w:rPr>
          <w:rFonts w:ascii="Tahoma" w:hAnsi="Tahoma" w:cs="Tahoma"/>
        </w:rPr>
        <w:t>4</w:t>
      </w:r>
      <w:r w:rsidRPr="005047B0">
        <w:rPr>
          <w:rFonts w:ascii="Tahoma" w:hAnsi="Tahoma" w:cs="Tahoma"/>
        </w:rPr>
        <w:t xml:space="preserve"> dni od dnia wystąpienia zmiany.</w:t>
      </w:r>
    </w:p>
    <w:p w14:paraId="441CC374" w14:textId="0248C207" w:rsidR="008F40D7" w:rsidRPr="005047B0" w:rsidRDefault="00B6769C" w:rsidP="006C1E21">
      <w:pPr>
        <w:pStyle w:val="Akapitzlist"/>
        <w:numPr>
          <w:ilvl w:val="2"/>
          <w:numId w:val="395"/>
        </w:numPr>
        <w:tabs>
          <w:tab w:val="clear" w:pos="737"/>
        </w:tabs>
        <w:suppressAutoHyphens/>
        <w:spacing w:after="0" w:line="240" w:lineRule="auto"/>
        <w:ind w:left="284"/>
        <w:jc w:val="both"/>
        <w:rPr>
          <w:rFonts w:ascii="Tahoma" w:hAnsi="Tahoma" w:cs="Tahoma"/>
          <w:sz w:val="20"/>
          <w:szCs w:val="20"/>
        </w:rPr>
      </w:pPr>
      <w:r w:rsidRPr="005047B0">
        <w:rPr>
          <w:rFonts w:ascii="Tahoma" w:hAnsi="Tahoma" w:cs="Tahoma"/>
          <w:sz w:val="20"/>
          <w:szCs w:val="20"/>
        </w:rPr>
        <w:t>W trakcie realizacji umow</w:t>
      </w:r>
      <w:r w:rsidR="006C1E21" w:rsidRPr="005047B0">
        <w:rPr>
          <w:rFonts w:ascii="Tahoma" w:hAnsi="Tahoma" w:cs="Tahoma"/>
          <w:sz w:val="20"/>
          <w:szCs w:val="20"/>
        </w:rPr>
        <w:t>y</w:t>
      </w:r>
      <w:r w:rsidR="005626E3" w:rsidRPr="005047B0">
        <w:rPr>
          <w:rFonts w:ascii="Tahoma" w:hAnsi="Tahoma" w:cs="Tahoma"/>
          <w:sz w:val="20"/>
          <w:szCs w:val="20"/>
        </w:rPr>
        <w:t>,</w:t>
      </w:r>
      <w:r w:rsidR="006C1E21" w:rsidRPr="005047B0">
        <w:rPr>
          <w:rFonts w:ascii="Tahoma" w:hAnsi="Tahoma" w:cs="Tahoma"/>
          <w:sz w:val="20"/>
          <w:szCs w:val="20"/>
        </w:rPr>
        <w:t xml:space="preserve"> </w:t>
      </w:r>
      <w:r w:rsidR="005626E3" w:rsidRPr="005047B0">
        <w:rPr>
          <w:rFonts w:ascii="Tahoma" w:hAnsi="Tahoma" w:cs="Tahoma"/>
          <w:sz w:val="20"/>
          <w:szCs w:val="20"/>
        </w:rPr>
        <w:t xml:space="preserve">w przypadku powzięcia przez Zamawiającego wątpliwości co do aktualności oświadczeń Wykonawcy, o których mowa w ust. 3 powyżej, </w:t>
      </w:r>
      <w:r w:rsidR="008F40D7" w:rsidRPr="005047B0">
        <w:rPr>
          <w:rFonts w:ascii="Tahoma" w:hAnsi="Tahoma" w:cs="Tahoma"/>
          <w:sz w:val="20"/>
          <w:szCs w:val="20"/>
        </w:rPr>
        <w:t>Zamawiający uprawniony jest do wykonywania czynności kontrolnych wobec Wykonawcy odnośnie spełniania przez Wykonawcę wymogu:</w:t>
      </w:r>
    </w:p>
    <w:p w14:paraId="3927F47F" w14:textId="546D99F6" w:rsidR="0036701E" w:rsidRPr="005047B0" w:rsidRDefault="008F40D7" w:rsidP="0036701E">
      <w:pPr>
        <w:pStyle w:val="Akapitzlist"/>
        <w:numPr>
          <w:ilvl w:val="0"/>
          <w:numId w:val="455"/>
        </w:numPr>
        <w:spacing w:after="0" w:line="240" w:lineRule="auto"/>
        <w:ind w:left="567" w:hanging="283"/>
        <w:jc w:val="both"/>
        <w:rPr>
          <w:rFonts w:ascii="Tahoma" w:hAnsi="Tahoma" w:cs="Tahoma"/>
          <w:sz w:val="20"/>
          <w:szCs w:val="20"/>
        </w:rPr>
      </w:pPr>
      <w:r w:rsidRPr="005047B0">
        <w:rPr>
          <w:rFonts w:ascii="Tahoma" w:hAnsi="Tahoma" w:cs="Tahoma"/>
          <w:sz w:val="20"/>
          <w:szCs w:val="20"/>
        </w:rPr>
        <w:t xml:space="preserve">zatrudnienia na podstawie umowy o pracę osób wykonujących czynności wskazane w rozdz. V Działu I SWZ. </w:t>
      </w:r>
      <w:r w:rsidR="006C1E21" w:rsidRPr="005047B0">
        <w:rPr>
          <w:rFonts w:ascii="Tahoma" w:hAnsi="Tahoma" w:cs="Tahoma"/>
          <w:sz w:val="20"/>
          <w:szCs w:val="20"/>
        </w:rPr>
        <w:t xml:space="preserve">Wykonawca zobowiązuje się, że osoby wykonujące czynności określone przez Zamawiającego będą w okresie realizacji umowy zatrudnione na podstawie umowy o pracę w rozumieniu przepisów ustawy z dnia 26 czerwca 1974 r. - Kodeks pracy (tekst jednolity Dz.U. z 2020 r. poz. 1320 ze zm.) oraz będą otrzymywać wynagrodzenie za pracę równe lub przekraczające równowartość wysokości wynagrodzenia minimalnego, o którym mowa w ustawie z 10.10.2002 r. o minimalnym wynagrodzeniu za pracę (tekst jednolity Dz.U. z 2020 r. poz. 2207). </w:t>
      </w:r>
      <w:r w:rsidR="005626E3" w:rsidRPr="005047B0">
        <w:rPr>
          <w:rFonts w:ascii="Tahoma" w:hAnsi="Tahoma" w:cs="Tahoma"/>
          <w:sz w:val="20"/>
          <w:szCs w:val="20"/>
        </w:rPr>
        <w:t>N</w:t>
      </w:r>
      <w:r w:rsidR="0036701E" w:rsidRPr="005047B0">
        <w:rPr>
          <w:rFonts w:ascii="Tahoma" w:hAnsi="Tahoma" w:cs="Tahoma"/>
          <w:sz w:val="20"/>
          <w:szCs w:val="20"/>
        </w:rPr>
        <w:t xml:space="preserve">a każde wezwanie Zamawiającego w wyznaczonym w tym wezwaniu terminie, nie krótszym niż 14 dni, Wykonawca przedłoży Zamawiającemu </w:t>
      </w:r>
      <w:r w:rsidR="00770F9E" w:rsidRPr="005047B0">
        <w:rPr>
          <w:rFonts w:ascii="Tahoma" w:hAnsi="Tahoma" w:cs="Tahoma"/>
          <w:sz w:val="20"/>
          <w:szCs w:val="20"/>
        </w:rPr>
        <w:t xml:space="preserve">zgodnie z treścią wezwania wyjaśnienia bądź </w:t>
      </w:r>
      <w:r w:rsidR="0036701E" w:rsidRPr="005047B0">
        <w:rPr>
          <w:rFonts w:ascii="Tahoma" w:hAnsi="Tahoma" w:cs="Tahoma"/>
          <w:sz w:val="20"/>
          <w:szCs w:val="20"/>
        </w:rPr>
        <w:t>wskazane poniżej dowody:</w:t>
      </w:r>
    </w:p>
    <w:p w14:paraId="12D3494A" w14:textId="77777777" w:rsidR="00F70213" w:rsidRPr="005047B0" w:rsidRDefault="00F70213" w:rsidP="00F70213">
      <w:pPr>
        <w:pStyle w:val="Akapitzlist"/>
        <w:numPr>
          <w:ilvl w:val="1"/>
          <w:numId w:val="394"/>
        </w:numPr>
        <w:tabs>
          <w:tab w:val="clear" w:pos="1440"/>
        </w:tabs>
        <w:spacing w:after="0" w:line="240" w:lineRule="auto"/>
        <w:ind w:left="851" w:hanging="284"/>
        <w:contextualSpacing/>
        <w:jc w:val="both"/>
        <w:rPr>
          <w:rFonts w:ascii="Tahoma" w:hAnsi="Tahoma" w:cs="Tahoma"/>
          <w:sz w:val="20"/>
          <w:szCs w:val="20"/>
        </w:rPr>
      </w:pPr>
      <w:r w:rsidRPr="005047B0">
        <w:rPr>
          <w:rFonts w:ascii="Tahoma" w:hAnsi="Tahoma" w:cs="Tahoma"/>
          <w:sz w:val="20"/>
          <w:szCs w:val="20"/>
        </w:rPr>
        <w:t xml:space="preserve">kompletną listę pracowników przeznaczonych do realizacji zamówienia (w zakresie czynności wskazanych rozdz. V Działu I SWZ) zawierającą w </w:t>
      </w:r>
      <w:r w:rsidR="006C1E21" w:rsidRPr="005047B0">
        <w:rPr>
          <w:rFonts w:ascii="Tahoma" w:hAnsi="Tahoma" w:cs="Tahoma"/>
          <w:sz w:val="20"/>
          <w:szCs w:val="20"/>
        </w:rPr>
        <w:t xml:space="preserve">szczególności: dokładne określenie podmiotu składającego oświadczenie, datę złożenia oświadczenia, </w:t>
      </w:r>
      <w:r w:rsidRPr="005047B0">
        <w:rPr>
          <w:rFonts w:ascii="Tahoma" w:hAnsi="Tahoma" w:cs="Tahoma"/>
          <w:sz w:val="20"/>
          <w:szCs w:val="20"/>
        </w:rPr>
        <w:t xml:space="preserve">imię i nazwisko pracownika, datę zawarcia umowy, rodzaj umowy o pracę </w:t>
      </w:r>
      <w:r w:rsidR="006C1E21" w:rsidRPr="005047B0">
        <w:rPr>
          <w:rFonts w:ascii="Tahoma" w:hAnsi="Tahoma" w:cs="Tahoma"/>
          <w:sz w:val="20"/>
          <w:szCs w:val="20"/>
        </w:rPr>
        <w:t>oraz podpis osoby uprawnionej do złożenia oświadczenia w imieniu Wykonawcy;</w:t>
      </w:r>
    </w:p>
    <w:p w14:paraId="4AF5F4C0" w14:textId="2C884E34" w:rsidR="006C1E21" w:rsidRPr="005047B0" w:rsidRDefault="006C1E21" w:rsidP="00F70213">
      <w:pPr>
        <w:pStyle w:val="Akapitzlist"/>
        <w:numPr>
          <w:ilvl w:val="1"/>
          <w:numId w:val="394"/>
        </w:numPr>
        <w:tabs>
          <w:tab w:val="clear" w:pos="1440"/>
        </w:tabs>
        <w:spacing w:after="0" w:line="240" w:lineRule="auto"/>
        <w:ind w:left="851" w:hanging="284"/>
        <w:contextualSpacing/>
        <w:jc w:val="both"/>
        <w:rPr>
          <w:rFonts w:ascii="Tahoma" w:hAnsi="Tahoma" w:cs="Tahoma"/>
          <w:sz w:val="18"/>
          <w:szCs w:val="18"/>
        </w:rPr>
      </w:pPr>
      <w:r w:rsidRPr="005047B0">
        <w:rPr>
          <w:rFonts w:ascii="Tahoma" w:hAnsi="Tahoma" w:cs="Tahoma"/>
          <w:sz w:val="20"/>
          <w:szCs w:val="20"/>
        </w:rPr>
        <w:t xml:space="preserve">poświadczoną za zgodność z oryginałem odpowiednio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tj. w szczególności </w:t>
      </w:r>
      <w:r w:rsidR="0062773F" w:rsidRPr="005047B0">
        <w:rPr>
          <w:rFonts w:ascii="Tahoma" w:hAnsi="Tahoma" w:cs="Tahoma"/>
          <w:sz w:val="20"/>
          <w:szCs w:val="20"/>
          <w:vertAlign w:val="superscript"/>
        </w:rPr>
        <w:t>4)</w:t>
      </w:r>
      <w:r w:rsidR="0062773F" w:rsidRPr="005047B0">
        <w:rPr>
          <w:rFonts w:ascii="Tahoma" w:hAnsi="Tahoma" w:cs="Tahoma"/>
          <w:sz w:val="20"/>
          <w:szCs w:val="20"/>
        </w:rPr>
        <w:t xml:space="preserve"> </w:t>
      </w:r>
      <w:r w:rsidRPr="005047B0">
        <w:rPr>
          <w:rFonts w:ascii="Tahoma" w:hAnsi="Tahoma" w:cs="Tahoma"/>
          <w:sz w:val="20"/>
          <w:szCs w:val="20"/>
        </w:rPr>
        <w:t>bez imion, nazwisk, adresów, nr PESEL pracowników. Informacje takie jak: data zawarcia umowy, rodzaj umowy o pracę i wymiar etatu powinny być możliwe do zidentyfikowania;</w:t>
      </w:r>
    </w:p>
    <w:p w14:paraId="46EF1023" w14:textId="38AA687E" w:rsidR="0010589E" w:rsidRPr="005047B0" w:rsidRDefault="008F40D7" w:rsidP="0010589E">
      <w:pPr>
        <w:pStyle w:val="Akapitzlist"/>
        <w:numPr>
          <w:ilvl w:val="0"/>
          <w:numId w:val="455"/>
        </w:numPr>
        <w:spacing w:after="0" w:line="240" w:lineRule="auto"/>
        <w:ind w:left="568" w:hanging="284"/>
        <w:contextualSpacing/>
        <w:jc w:val="both"/>
        <w:rPr>
          <w:rFonts w:ascii="Tahoma" w:hAnsi="Tahoma" w:cs="Tahoma"/>
          <w:sz w:val="16"/>
          <w:szCs w:val="16"/>
        </w:rPr>
      </w:pPr>
      <w:r w:rsidRPr="005047B0">
        <w:rPr>
          <w:rFonts w:ascii="Tahoma" w:hAnsi="Tahoma" w:cs="Tahoma"/>
          <w:sz w:val="20"/>
          <w:szCs w:val="20"/>
        </w:rPr>
        <w:t>udziału pojazdów elektrycznych lub pojazdów napędzanych gazem ziemnym we flocie pojazdów użytkowanych przy wykonywaniu tego zadania wynoszącej co najmniej 10%.</w:t>
      </w:r>
      <w:r w:rsidR="00F70213" w:rsidRPr="005047B0">
        <w:rPr>
          <w:rFonts w:ascii="Tahoma" w:hAnsi="Tahoma" w:cs="Tahoma"/>
          <w:sz w:val="20"/>
          <w:szCs w:val="20"/>
        </w:rPr>
        <w:t xml:space="preserve"> Wykonawca zobowiązuje się do udziału pojazdów elektrycznych lub pojazdów napędzanych gazem ziemnym we flocie pojazdów użytkowanych przy wykonywaniu tego zadania w wysokości co najmniej 10% zgodnie z art. 69 ust. 3 ustawy z dnia 11.01.2018r. o </w:t>
      </w:r>
      <w:proofErr w:type="spellStart"/>
      <w:r w:rsidR="00F70213" w:rsidRPr="005047B0">
        <w:rPr>
          <w:rFonts w:ascii="Tahoma" w:hAnsi="Tahoma" w:cs="Tahoma"/>
          <w:sz w:val="20"/>
          <w:szCs w:val="20"/>
        </w:rPr>
        <w:t>elektromobilności</w:t>
      </w:r>
      <w:proofErr w:type="spellEnd"/>
      <w:r w:rsidR="00F70213" w:rsidRPr="005047B0">
        <w:rPr>
          <w:rFonts w:ascii="Tahoma" w:hAnsi="Tahoma" w:cs="Tahoma"/>
          <w:sz w:val="20"/>
          <w:szCs w:val="20"/>
        </w:rPr>
        <w:t xml:space="preserve"> </w:t>
      </w:r>
      <w:bookmarkStart w:id="53" w:name="_Hlk95132654"/>
      <w:r w:rsidR="00F70213" w:rsidRPr="005047B0">
        <w:rPr>
          <w:rFonts w:ascii="Tahoma" w:hAnsi="Tahoma" w:cs="Tahoma"/>
          <w:sz w:val="20"/>
          <w:szCs w:val="20"/>
        </w:rPr>
        <w:t xml:space="preserve">i paliwach alternatywnych </w:t>
      </w:r>
      <w:bookmarkEnd w:id="53"/>
      <w:r w:rsidR="00F70213" w:rsidRPr="005047B0">
        <w:rPr>
          <w:rFonts w:ascii="Tahoma" w:hAnsi="Tahoma" w:cs="Tahoma"/>
          <w:sz w:val="20"/>
          <w:szCs w:val="20"/>
        </w:rPr>
        <w:t>(tekst jednolity Dz.U. z 2021 poz. 110 ze zm.)</w:t>
      </w:r>
      <w:r w:rsidR="0010589E" w:rsidRPr="005047B0">
        <w:rPr>
          <w:rFonts w:ascii="Tahoma" w:hAnsi="Tahoma" w:cs="Tahoma"/>
          <w:sz w:val="20"/>
          <w:szCs w:val="20"/>
        </w:rPr>
        <w:t>.</w:t>
      </w:r>
      <w:r w:rsidR="00F70213" w:rsidRPr="005047B0">
        <w:rPr>
          <w:rFonts w:ascii="Tahoma" w:hAnsi="Tahoma" w:cs="Tahoma"/>
          <w:sz w:val="20"/>
          <w:szCs w:val="20"/>
        </w:rPr>
        <w:t xml:space="preserve"> </w:t>
      </w:r>
      <w:r w:rsidR="0010589E" w:rsidRPr="005047B0">
        <w:rPr>
          <w:rFonts w:ascii="Tahoma" w:hAnsi="Tahoma" w:cs="Tahoma"/>
          <w:sz w:val="20"/>
          <w:szCs w:val="20"/>
        </w:rPr>
        <w:t>Na każde wezwanie Zamawiającego w wyznaczonym w tym wezwaniu terminie, nie krótszym niż 14 dni, Wykonawca przedłoży Zamawiającemu zgodnie z treścią wezwania wyjaśnienia bądź oświadczenie o wykorzystywanej flocie pojazdów samochodowych przy realizacji zadań zleconych niniejszą umową, które zawierać będzie informację na temat łącznej ilości pojazdów samochodowych, w tym ilości pojazdów samochodowych elektrycznych lub napędzanych gazem ziemnym, wraz z informacją o numerach rejestracyjnych tych pojazdów. Przedłożenie oświadczenia, o którym mowa powyżej, nie wyłącza uprawnienia Zamawiającego do weryfikacji (kontroli) spełnienia ww. wymogu w sposób wybrany przez Zamawiającego, w szczególności poprzez żądanie okazania pojazdu.</w:t>
      </w:r>
    </w:p>
    <w:p w14:paraId="3C6D6B27" w14:textId="40CE9536" w:rsidR="0010589E" w:rsidRPr="005047B0" w:rsidRDefault="0010589E" w:rsidP="0010589E">
      <w:pPr>
        <w:ind w:left="284"/>
        <w:contextualSpacing/>
        <w:jc w:val="both"/>
        <w:rPr>
          <w:rFonts w:ascii="Tahoma" w:hAnsi="Tahoma" w:cs="Tahoma"/>
        </w:rPr>
      </w:pPr>
      <w:r w:rsidRPr="005047B0">
        <w:rPr>
          <w:rFonts w:ascii="Tahoma" w:hAnsi="Tahoma" w:cs="Tahoma"/>
        </w:rPr>
        <w:t>Brak złożenia wy</w:t>
      </w:r>
      <w:r w:rsidR="00100CF2" w:rsidRPr="005047B0">
        <w:rPr>
          <w:rFonts w:ascii="Tahoma" w:hAnsi="Tahoma" w:cs="Tahoma"/>
        </w:rPr>
        <w:t>ja</w:t>
      </w:r>
      <w:r w:rsidRPr="005047B0">
        <w:rPr>
          <w:rFonts w:ascii="Tahoma" w:hAnsi="Tahoma" w:cs="Tahoma"/>
        </w:rPr>
        <w:t>śnień/oświadczeń/dokumentów w wyznaczonym terminie zostanie potraktowane przez Zamawiającego jako niespełnienie wymog</w:t>
      </w:r>
      <w:r w:rsidR="00DF56A3" w:rsidRPr="005047B0">
        <w:rPr>
          <w:rFonts w:ascii="Tahoma" w:hAnsi="Tahoma" w:cs="Tahoma"/>
        </w:rPr>
        <w:t>u</w:t>
      </w:r>
      <w:r w:rsidRPr="005047B0">
        <w:rPr>
          <w:rFonts w:ascii="Tahoma" w:hAnsi="Tahoma" w:cs="Tahoma"/>
        </w:rPr>
        <w:t xml:space="preserve"> </w:t>
      </w:r>
      <w:r w:rsidR="00DF56A3" w:rsidRPr="005047B0">
        <w:rPr>
          <w:rFonts w:ascii="Tahoma" w:hAnsi="Tahoma" w:cs="Tahoma"/>
        </w:rPr>
        <w:t xml:space="preserve">zatrudnienia na podstawie umowy o pracę lub wymogu </w:t>
      </w:r>
      <w:r w:rsidRPr="005047B0">
        <w:rPr>
          <w:rFonts w:ascii="Tahoma" w:hAnsi="Tahoma" w:cs="Tahoma"/>
        </w:rPr>
        <w:t xml:space="preserve">ustawy o </w:t>
      </w:r>
      <w:proofErr w:type="spellStart"/>
      <w:r w:rsidRPr="005047B0">
        <w:rPr>
          <w:rFonts w:ascii="Tahoma" w:hAnsi="Tahoma" w:cs="Tahoma"/>
        </w:rPr>
        <w:t>elektromobilności</w:t>
      </w:r>
      <w:proofErr w:type="spellEnd"/>
      <w:r w:rsidR="00DF56A3" w:rsidRPr="005047B0">
        <w:t xml:space="preserve"> </w:t>
      </w:r>
      <w:r w:rsidR="00DF56A3" w:rsidRPr="005047B0">
        <w:rPr>
          <w:rFonts w:ascii="Tahoma" w:hAnsi="Tahoma" w:cs="Tahoma"/>
        </w:rPr>
        <w:t>i paliwach alternatywnych</w:t>
      </w:r>
      <w:r w:rsidRPr="005047B0">
        <w:rPr>
          <w:rFonts w:ascii="Tahoma" w:hAnsi="Tahoma" w:cs="Tahoma"/>
        </w:rPr>
        <w:t>, co stanowić będzie jednocześnie podstawę do naliczenia kary umownej, zgodnie z postanowieniami niniejszej umowy</w:t>
      </w:r>
      <w:r w:rsidR="00DF56A3" w:rsidRPr="005047B0">
        <w:rPr>
          <w:rFonts w:ascii="Tahoma" w:hAnsi="Tahoma" w:cs="Tahoma"/>
        </w:rPr>
        <w:t>.</w:t>
      </w:r>
    </w:p>
    <w:p w14:paraId="3CC056F3" w14:textId="77777777" w:rsidR="00DF56A3" w:rsidRPr="0010589E" w:rsidRDefault="00DF56A3" w:rsidP="0010589E">
      <w:pPr>
        <w:ind w:left="284"/>
        <w:contextualSpacing/>
        <w:jc w:val="both"/>
        <w:rPr>
          <w:rFonts w:ascii="Tahoma" w:hAnsi="Tahoma" w:cs="Tahoma"/>
          <w:color w:val="FF0000"/>
          <w:sz w:val="18"/>
          <w:szCs w:val="18"/>
        </w:rPr>
      </w:pPr>
    </w:p>
    <w:p w14:paraId="29346655" w14:textId="77777777" w:rsidR="008F40D7" w:rsidRPr="00EF7BA9" w:rsidRDefault="008F40D7" w:rsidP="001A2551">
      <w:pPr>
        <w:jc w:val="center"/>
        <w:rPr>
          <w:rFonts w:ascii="Tahoma" w:hAnsi="Tahoma" w:cs="Tahoma"/>
          <w:b/>
          <w:bCs/>
        </w:rPr>
      </w:pPr>
      <w:r w:rsidRPr="00EF7BA9">
        <w:rPr>
          <w:rFonts w:ascii="Tahoma" w:hAnsi="Tahoma" w:cs="Tahoma"/>
          <w:b/>
          <w:bCs/>
        </w:rPr>
        <w:t>§ 5.</w:t>
      </w:r>
    </w:p>
    <w:p w14:paraId="5A468D57" w14:textId="77777777" w:rsidR="008F40D7" w:rsidRPr="00EF7BA9" w:rsidRDefault="008F40D7" w:rsidP="001A2551">
      <w:pPr>
        <w:pStyle w:val="Tekstpodstawowywcity"/>
        <w:tabs>
          <w:tab w:val="left" w:pos="851"/>
          <w:tab w:val="left" w:pos="1418"/>
          <w:tab w:val="left" w:pos="1843"/>
        </w:tabs>
        <w:spacing w:after="0"/>
        <w:ind w:left="284" w:firstLine="11"/>
        <w:jc w:val="center"/>
        <w:rPr>
          <w:rFonts w:ascii="Tahoma" w:hAnsi="Tahoma" w:cs="Tahoma"/>
          <w:b/>
          <w:szCs w:val="20"/>
        </w:rPr>
      </w:pPr>
      <w:r w:rsidRPr="00EF7BA9">
        <w:rPr>
          <w:rFonts w:ascii="Tahoma" w:hAnsi="Tahoma" w:cs="Tahoma"/>
          <w:b/>
          <w:szCs w:val="20"/>
        </w:rPr>
        <w:t>Ryzyko i odpowiedzialność</w:t>
      </w:r>
    </w:p>
    <w:p w14:paraId="5FA920DD" w14:textId="77777777" w:rsidR="008F40D7" w:rsidRPr="00EF7BA9" w:rsidRDefault="008F40D7" w:rsidP="00DF56A3">
      <w:pPr>
        <w:numPr>
          <w:ilvl w:val="0"/>
          <w:numId w:val="396"/>
        </w:numPr>
        <w:tabs>
          <w:tab w:val="clear" w:pos="720"/>
        </w:tabs>
        <w:suppressAutoHyphens/>
        <w:ind w:left="284" w:hanging="284"/>
        <w:jc w:val="both"/>
        <w:rPr>
          <w:rFonts w:ascii="Tahoma" w:hAnsi="Tahoma" w:cs="Tahoma"/>
        </w:rPr>
      </w:pPr>
      <w:r w:rsidRPr="00EF7BA9">
        <w:rPr>
          <w:rFonts w:ascii="Tahoma" w:hAnsi="Tahoma" w:cs="Tahoma"/>
        </w:rPr>
        <w:t>Wykonawca jest odpowiedzialny za bezpieczne pod względem przeciwpożarowym prowadzenie robót oraz za przestrzeganie obowiązujących przepisów w zakresie bezpieczeństwa i higieny pracy.</w:t>
      </w:r>
    </w:p>
    <w:p w14:paraId="765EAB74" w14:textId="77777777" w:rsidR="008F40D7" w:rsidRPr="00EF7BA9" w:rsidRDefault="008F40D7" w:rsidP="00DF56A3">
      <w:pPr>
        <w:numPr>
          <w:ilvl w:val="0"/>
          <w:numId w:val="396"/>
        </w:numPr>
        <w:tabs>
          <w:tab w:val="clear" w:pos="720"/>
        </w:tabs>
        <w:suppressAutoHyphens/>
        <w:ind w:left="284" w:hanging="284"/>
        <w:jc w:val="both"/>
        <w:rPr>
          <w:rFonts w:ascii="Tahoma" w:hAnsi="Tahoma" w:cs="Tahoma"/>
        </w:rPr>
      </w:pPr>
      <w:r w:rsidRPr="00EF7BA9">
        <w:rPr>
          <w:rFonts w:ascii="Tahoma" w:hAnsi="Tahoma" w:cs="Tahoma"/>
        </w:rPr>
        <w:t>Wykonawca ponosi pełną odpowiedzialność za swoich pracowników, a także pracowników Podwykonawców jak i dalszych Podwykonawców w przypadku korzystania z ich usług, jak i za wszelkie szkody powstałe w związku z prowadzonymi robotami lub w inny sposób związane z wykonywaniem niniejszej umowy, w tym także ruchem pojazdów i zdarzeniami atmosferycznymi.</w:t>
      </w:r>
    </w:p>
    <w:p w14:paraId="28E473EF" w14:textId="77777777" w:rsidR="008F40D7" w:rsidRPr="00EF7BA9" w:rsidRDefault="008F40D7" w:rsidP="00DF56A3">
      <w:pPr>
        <w:numPr>
          <w:ilvl w:val="0"/>
          <w:numId w:val="396"/>
        </w:numPr>
        <w:tabs>
          <w:tab w:val="clear" w:pos="720"/>
        </w:tabs>
        <w:suppressAutoHyphens/>
        <w:ind w:left="284" w:hanging="284"/>
        <w:jc w:val="both"/>
        <w:rPr>
          <w:rFonts w:ascii="Tahoma" w:hAnsi="Tahoma" w:cs="Tahoma"/>
        </w:rPr>
      </w:pPr>
      <w:r w:rsidRPr="00EF7BA9">
        <w:rPr>
          <w:rFonts w:ascii="Tahoma" w:hAnsi="Tahoma" w:cs="Tahoma"/>
        </w:rPr>
        <w:t>Wykonawca jest odpowiedzialny za ochronę własności publicznej i prywatnej.</w:t>
      </w:r>
    </w:p>
    <w:p w14:paraId="5F4055CA" w14:textId="77777777" w:rsidR="008F40D7" w:rsidRPr="00EF7BA9" w:rsidRDefault="008F40D7" w:rsidP="00DF56A3">
      <w:pPr>
        <w:numPr>
          <w:ilvl w:val="0"/>
          <w:numId w:val="396"/>
        </w:numPr>
        <w:tabs>
          <w:tab w:val="clear" w:pos="720"/>
        </w:tabs>
        <w:suppressAutoHyphens/>
        <w:ind w:left="284" w:hanging="284"/>
        <w:jc w:val="both"/>
        <w:rPr>
          <w:rFonts w:ascii="Tahoma" w:hAnsi="Tahoma" w:cs="Tahoma"/>
        </w:rPr>
      </w:pPr>
      <w:r w:rsidRPr="00EF7BA9">
        <w:rPr>
          <w:rFonts w:ascii="Tahoma" w:hAnsi="Tahoma" w:cs="Tahoma"/>
        </w:rPr>
        <w:t>Zamawiający nie ponosi odpowiedzialności za zdarzenia i składniki majątkowe Wykonawcy znajdujące się na terenie budowy w trakcie realizacji przedmiotu umowy.</w:t>
      </w:r>
    </w:p>
    <w:p w14:paraId="6775B87D" w14:textId="77777777" w:rsidR="008F40D7" w:rsidRPr="00EF7BA9" w:rsidRDefault="008F40D7" w:rsidP="008F40D7">
      <w:pPr>
        <w:autoSpaceDE w:val="0"/>
        <w:autoSpaceDN w:val="0"/>
        <w:adjustRightInd w:val="0"/>
        <w:jc w:val="center"/>
        <w:rPr>
          <w:rFonts w:ascii="Tahoma" w:hAnsi="Tahoma" w:cs="Tahoma"/>
          <w:b/>
          <w:bCs/>
        </w:rPr>
      </w:pPr>
    </w:p>
    <w:p w14:paraId="2A338B39" w14:textId="77777777" w:rsidR="008F40D7" w:rsidRPr="00EF7BA9" w:rsidRDefault="008F40D7" w:rsidP="008F40D7">
      <w:pPr>
        <w:autoSpaceDE w:val="0"/>
        <w:autoSpaceDN w:val="0"/>
        <w:adjustRightInd w:val="0"/>
        <w:jc w:val="center"/>
        <w:rPr>
          <w:rFonts w:ascii="Tahoma" w:hAnsi="Tahoma" w:cs="Tahoma"/>
          <w:b/>
          <w:bCs/>
        </w:rPr>
      </w:pPr>
      <w:r w:rsidRPr="00EF7BA9">
        <w:rPr>
          <w:rFonts w:ascii="Tahoma" w:hAnsi="Tahoma" w:cs="Tahoma"/>
          <w:b/>
          <w:bCs/>
        </w:rPr>
        <w:t>§ 6.</w:t>
      </w:r>
    </w:p>
    <w:p w14:paraId="1670CE32" w14:textId="77777777" w:rsidR="008F40D7" w:rsidRPr="00EF7BA9" w:rsidRDefault="008F40D7" w:rsidP="008F40D7">
      <w:pPr>
        <w:autoSpaceDE w:val="0"/>
        <w:autoSpaceDN w:val="0"/>
        <w:adjustRightInd w:val="0"/>
        <w:jc w:val="center"/>
        <w:rPr>
          <w:rFonts w:ascii="Tahoma" w:hAnsi="Tahoma" w:cs="Tahoma"/>
          <w:b/>
          <w:bCs/>
        </w:rPr>
      </w:pPr>
      <w:r w:rsidRPr="00EF7BA9">
        <w:rPr>
          <w:rFonts w:ascii="Tahoma" w:hAnsi="Tahoma" w:cs="Tahoma"/>
          <w:b/>
          <w:bCs/>
        </w:rPr>
        <w:t>Nadzór</w:t>
      </w:r>
    </w:p>
    <w:p w14:paraId="00A30865" w14:textId="77777777" w:rsidR="008F40D7" w:rsidRPr="00EF7BA9" w:rsidRDefault="008F40D7" w:rsidP="00DF56A3">
      <w:pPr>
        <w:numPr>
          <w:ilvl w:val="0"/>
          <w:numId w:val="397"/>
        </w:numPr>
        <w:tabs>
          <w:tab w:val="clear" w:pos="720"/>
        </w:tabs>
        <w:suppressAutoHyphens/>
        <w:ind w:left="284" w:hanging="273"/>
        <w:jc w:val="both"/>
        <w:rPr>
          <w:rFonts w:ascii="Tahoma" w:hAnsi="Tahoma" w:cs="Tahoma"/>
        </w:rPr>
      </w:pPr>
      <w:r w:rsidRPr="00EF7BA9">
        <w:rPr>
          <w:rFonts w:ascii="Tahoma" w:hAnsi="Tahoma" w:cs="Tahoma"/>
        </w:rPr>
        <w:t xml:space="preserve">Nadzór nad robotami budowlanymi ze strony Zamawiającego sprawować będzie Inspektor Nadzoru Inwestorskiego </w:t>
      </w:r>
    </w:p>
    <w:p w14:paraId="0985AEF6" w14:textId="3EBF1406" w:rsidR="008F40D7" w:rsidRPr="00EF7BA9" w:rsidRDefault="008F40D7" w:rsidP="00DF56A3">
      <w:pPr>
        <w:numPr>
          <w:ilvl w:val="0"/>
          <w:numId w:val="458"/>
        </w:numPr>
        <w:suppressAutoHyphens/>
        <w:ind w:left="567" w:hanging="283"/>
        <w:jc w:val="both"/>
        <w:rPr>
          <w:rFonts w:ascii="Tahoma" w:hAnsi="Tahoma" w:cs="Tahoma"/>
        </w:rPr>
      </w:pPr>
      <w:r w:rsidRPr="00EF7BA9">
        <w:rPr>
          <w:rFonts w:ascii="Tahoma" w:hAnsi="Tahoma" w:cs="Tahoma"/>
        </w:rPr>
        <w:t xml:space="preserve">w branży ogólnobudowlanej w osobie …………… uprawnienia bud. nr ………… z dnia …………… OIIB …………, </w:t>
      </w:r>
    </w:p>
    <w:p w14:paraId="6895C38C" w14:textId="77777777" w:rsidR="008F40D7" w:rsidRPr="00EF7BA9" w:rsidRDefault="008F40D7" w:rsidP="00DF56A3">
      <w:pPr>
        <w:numPr>
          <w:ilvl w:val="0"/>
          <w:numId w:val="458"/>
        </w:numPr>
        <w:suppressAutoHyphens/>
        <w:ind w:left="567" w:hanging="283"/>
        <w:jc w:val="both"/>
        <w:rPr>
          <w:rFonts w:ascii="Tahoma" w:hAnsi="Tahoma" w:cs="Tahoma"/>
        </w:rPr>
      </w:pPr>
      <w:r w:rsidRPr="00EF7BA9">
        <w:rPr>
          <w:rFonts w:ascii="Tahoma" w:hAnsi="Tahoma" w:cs="Tahoma"/>
        </w:rPr>
        <w:t>w branży instalacyjnej w zakresie instalacji elektrycznych</w:t>
      </w:r>
      <w:r w:rsidRPr="00EF7BA9">
        <w:rPr>
          <w:rFonts w:ascii="Tahoma" w:hAnsi="Tahoma" w:cs="Tahoma"/>
          <w:color w:val="FF0000"/>
        </w:rPr>
        <w:t xml:space="preserve"> </w:t>
      </w:r>
      <w:r w:rsidRPr="00EF7BA9">
        <w:rPr>
          <w:rFonts w:ascii="Tahoma" w:hAnsi="Tahoma" w:cs="Tahoma"/>
        </w:rPr>
        <w:t>w osobie ………………………. uprawnienia bud. nr. …………………………..   z dnia ………………………. OIIB ……….</w:t>
      </w:r>
    </w:p>
    <w:p w14:paraId="547BAF55" w14:textId="77777777" w:rsidR="008F40D7" w:rsidRPr="00EF7BA9" w:rsidRDefault="008F40D7" w:rsidP="00DF56A3">
      <w:pPr>
        <w:numPr>
          <w:ilvl w:val="0"/>
          <w:numId w:val="397"/>
        </w:numPr>
        <w:suppressAutoHyphens/>
        <w:autoSpaceDE w:val="0"/>
        <w:ind w:left="284" w:hanging="284"/>
        <w:jc w:val="both"/>
        <w:rPr>
          <w:rFonts w:ascii="Tahoma" w:hAnsi="Tahoma" w:cs="Tahoma"/>
          <w:kern w:val="22"/>
        </w:rPr>
      </w:pPr>
      <w:r w:rsidRPr="00EF7BA9">
        <w:rPr>
          <w:rFonts w:ascii="Tahoma" w:hAnsi="Tahoma" w:cs="Tahoma"/>
          <w:kern w:val="22"/>
        </w:rPr>
        <w:t xml:space="preserve">Wykonawca ustanawia kierownika budowy w </w:t>
      </w:r>
      <w:r w:rsidRPr="00EF7BA9">
        <w:rPr>
          <w:rFonts w:ascii="Tahoma" w:hAnsi="Tahoma" w:cs="Tahoma"/>
        </w:rPr>
        <w:t>branży instalacyjnej w zakresie instalacji elektrycznych</w:t>
      </w:r>
      <w:r w:rsidRPr="00EF7BA9">
        <w:rPr>
          <w:rFonts w:ascii="Tahoma" w:hAnsi="Tahoma" w:cs="Tahoma"/>
          <w:kern w:val="22"/>
        </w:rPr>
        <w:t xml:space="preserve"> w osobie ..………………..…… uprawnienia bud. nr ……………… z dnia …………… OIIB …………,</w:t>
      </w:r>
    </w:p>
    <w:p w14:paraId="28022D64" w14:textId="77777777" w:rsidR="008F40D7" w:rsidRPr="00EF7BA9" w:rsidRDefault="008F40D7" w:rsidP="00DF56A3">
      <w:pPr>
        <w:numPr>
          <w:ilvl w:val="0"/>
          <w:numId w:val="397"/>
        </w:numPr>
        <w:suppressAutoHyphens/>
        <w:autoSpaceDE w:val="0"/>
        <w:ind w:left="284" w:hanging="284"/>
        <w:jc w:val="both"/>
        <w:rPr>
          <w:rFonts w:ascii="Tahoma" w:hAnsi="Tahoma" w:cs="Tahoma"/>
          <w:kern w:val="22"/>
        </w:rPr>
      </w:pPr>
      <w:r w:rsidRPr="00EF7BA9">
        <w:rPr>
          <w:rFonts w:ascii="Tahoma" w:hAnsi="Tahoma" w:cs="Tahoma"/>
          <w:kern w:val="22"/>
        </w:rPr>
        <w:t>Kierownik budowy oraz inspektor nadzoru inwestorskiego działać będą w granicach umocowania określonego w ustawie – Prawo budowlane oraz niniejszej umowy.</w:t>
      </w:r>
    </w:p>
    <w:p w14:paraId="7694232D" w14:textId="77777777" w:rsidR="008F40D7" w:rsidRPr="00EF7BA9" w:rsidRDefault="008F40D7" w:rsidP="00DF56A3">
      <w:pPr>
        <w:numPr>
          <w:ilvl w:val="0"/>
          <w:numId w:val="397"/>
        </w:numPr>
        <w:suppressAutoHyphens/>
        <w:autoSpaceDE w:val="0"/>
        <w:ind w:left="284" w:hanging="284"/>
        <w:jc w:val="both"/>
        <w:rPr>
          <w:rFonts w:ascii="Tahoma" w:hAnsi="Tahoma" w:cs="Tahoma"/>
          <w:kern w:val="22"/>
        </w:rPr>
      </w:pPr>
      <w:r w:rsidRPr="00EF7BA9">
        <w:rPr>
          <w:rFonts w:ascii="Tahoma" w:hAnsi="Tahoma" w:cs="Tahoma"/>
          <w:kern w:val="22"/>
        </w:rPr>
        <w:t xml:space="preserve">W przypadku wygaśnięcia ważności zaświadczenia właściwej OIIB Wykonawca zobowiązuje się do niezwłocznego przekazania aktualnego dokumentu Zamawiającemu. </w:t>
      </w:r>
      <w:r w:rsidRPr="00EF7BA9">
        <w:rPr>
          <w:rFonts w:ascii="Tahoma" w:hAnsi="Tahoma" w:cs="Tahoma"/>
          <w:kern w:val="22"/>
          <w:vertAlign w:val="superscript"/>
        </w:rPr>
        <w:t>3)</w:t>
      </w:r>
    </w:p>
    <w:p w14:paraId="2C166AFD" w14:textId="77777777" w:rsidR="008F40D7" w:rsidRPr="00EF7BA9" w:rsidRDefault="008F40D7" w:rsidP="008F40D7">
      <w:pPr>
        <w:autoSpaceDE w:val="0"/>
        <w:autoSpaceDN w:val="0"/>
        <w:adjustRightInd w:val="0"/>
        <w:rPr>
          <w:rFonts w:ascii="Tahoma" w:hAnsi="Tahoma" w:cs="Tahoma"/>
          <w:b/>
          <w:bCs/>
        </w:rPr>
      </w:pPr>
    </w:p>
    <w:p w14:paraId="73132647" w14:textId="77777777" w:rsidR="008F40D7" w:rsidRPr="00EF7BA9" w:rsidRDefault="008F40D7" w:rsidP="008F40D7">
      <w:pPr>
        <w:autoSpaceDE w:val="0"/>
        <w:autoSpaceDN w:val="0"/>
        <w:adjustRightInd w:val="0"/>
        <w:jc w:val="center"/>
        <w:rPr>
          <w:rFonts w:ascii="Tahoma" w:hAnsi="Tahoma" w:cs="Tahoma"/>
          <w:b/>
          <w:bCs/>
        </w:rPr>
      </w:pPr>
      <w:r w:rsidRPr="00EF7BA9">
        <w:rPr>
          <w:rFonts w:ascii="Tahoma" w:hAnsi="Tahoma" w:cs="Tahoma"/>
          <w:b/>
          <w:bCs/>
        </w:rPr>
        <w:t>§ 7.</w:t>
      </w:r>
    </w:p>
    <w:p w14:paraId="40B05EBD" w14:textId="77777777" w:rsidR="008F40D7" w:rsidRPr="00EF7BA9" w:rsidRDefault="008F40D7" w:rsidP="008F40D7">
      <w:pPr>
        <w:autoSpaceDE w:val="0"/>
        <w:autoSpaceDN w:val="0"/>
        <w:adjustRightInd w:val="0"/>
        <w:jc w:val="center"/>
        <w:rPr>
          <w:rFonts w:ascii="Tahoma" w:hAnsi="Tahoma" w:cs="Tahoma"/>
          <w:b/>
          <w:bCs/>
        </w:rPr>
      </w:pPr>
      <w:r w:rsidRPr="00EF7BA9">
        <w:rPr>
          <w:rFonts w:ascii="Tahoma" w:hAnsi="Tahoma" w:cs="Tahoma"/>
          <w:b/>
          <w:bCs/>
        </w:rPr>
        <w:t>Wynagrodzenie i zapłata wynagrodzenia</w:t>
      </w:r>
    </w:p>
    <w:p w14:paraId="492F56B2" w14:textId="6E115738" w:rsidR="008F40D7" w:rsidRPr="00EF7BA9" w:rsidRDefault="008F40D7" w:rsidP="00DF56A3">
      <w:pPr>
        <w:numPr>
          <w:ilvl w:val="0"/>
          <w:numId w:val="399"/>
        </w:numPr>
        <w:tabs>
          <w:tab w:val="clear" w:pos="360"/>
        </w:tabs>
        <w:autoSpaceDE w:val="0"/>
        <w:autoSpaceDN w:val="0"/>
        <w:adjustRightInd w:val="0"/>
        <w:ind w:left="284" w:hanging="284"/>
        <w:jc w:val="both"/>
        <w:rPr>
          <w:rFonts w:ascii="Tahoma" w:hAnsi="Tahoma" w:cs="Tahoma"/>
        </w:rPr>
      </w:pPr>
      <w:r w:rsidRPr="00EF7BA9">
        <w:rPr>
          <w:rFonts w:ascii="Tahoma" w:hAnsi="Tahoma" w:cs="Tahoma"/>
        </w:rPr>
        <w:t>Za prawidłową realizację przedmiotu umowy strony ustalają wynagrodzenie ryczałtowe, zgodnie z przedłożoną ofertą Wykonawcy. Wynagrodzenie wynosi: kwota brutto .................. zł słownie: .................................. w tym kwota netto ................................... zł słownie: ...................................... i obowiązujący podatek VAT (……%) w kwocie ..................................... zł słownie: .....................................</w:t>
      </w:r>
    </w:p>
    <w:p w14:paraId="381DC2EE" w14:textId="3D5E74A6" w:rsidR="008F40D7" w:rsidRPr="00EF7BA9" w:rsidRDefault="008F40D7" w:rsidP="00DF56A3">
      <w:pPr>
        <w:numPr>
          <w:ilvl w:val="0"/>
          <w:numId w:val="399"/>
        </w:numPr>
        <w:tabs>
          <w:tab w:val="clear" w:pos="360"/>
        </w:tabs>
        <w:autoSpaceDE w:val="0"/>
        <w:autoSpaceDN w:val="0"/>
        <w:adjustRightInd w:val="0"/>
        <w:ind w:left="284" w:hanging="284"/>
        <w:jc w:val="both"/>
        <w:rPr>
          <w:rFonts w:ascii="Tahoma" w:hAnsi="Tahoma" w:cs="Tahoma"/>
        </w:rPr>
      </w:pPr>
      <w:r w:rsidRPr="00EF7BA9">
        <w:rPr>
          <w:rFonts w:ascii="Tahoma" w:hAnsi="Tahoma" w:cs="Tahoma"/>
        </w:rPr>
        <w:t>Wynagrodzenie ryczałtowe, o który</w:t>
      </w:r>
      <w:smartTag w:uri="urn:schemas-microsoft-com:office:smarttags" w:element="PersonName">
        <w:r w:rsidRPr="00EF7BA9">
          <w:rPr>
            <w:rFonts w:ascii="Tahoma" w:hAnsi="Tahoma" w:cs="Tahoma"/>
          </w:rPr>
          <w:t>m</w:t>
        </w:r>
      </w:smartTag>
      <w:r w:rsidRPr="00EF7BA9">
        <w:rPr>
          <w:rFonts w:ascii="Tahoma" w:hAnsi="Tahoma" w:cs="Tahoma"/>
        </w:rPr>
        <w:t xml:space="preserve"> </w:t>
      </w:r>
      <w:smartTag w:uri="urn:schemas-microsoft-com:office:smarttags" w:element="PersonName">
        <w:r w:rsidRPr="00EF7BA9">
          <w:rPr>
            <w:rFonts w:ascii="Tahoma" w:hAnsi="Tahoma" w:cs="Tahoma"/>
          </w:rPr>
          <w:t>m</w:t>
        </w:r>
      </w:smartTag>
      <w:r w:rsidRPr="00EF7BA9">
        <w:rPr>
          <w:rFonts w:ascii="Tahoma" w:hAnsi="Tahoma" w:cs="Tahoma"/>
        </w:rPr>
        <w:t>owa w ust. 1 obej</w:t>
      </w:r>
      <w:smartTag w:uri="urn:schemas-microsoft-com:office:smarttags" w:element="PersonName">
        <w:r w:rsidRPr="00EF7BA9">
          <w:rPr>
            <w:rFonts w:ascii="Tahoma" w:hAnsi="Tahoma" w:cs="Tahoma"/>
          </w:rPr>
          <w:t>m</w:t>
        </w:r>
      </w:smartTag>
      <w:r w:rsidRPr="00EF7BA9">
        <w:rPr>
          <w:rFonts w:ascii="Tahoma" w:hAnsi="Tahoma" w:cs="Tahoma"/>
        </w:rPr>
        <w:t>uje wszystkie koszty związane z realizacją robót objętych specyfikacją warunków zamówienia wraz z załącznikami (m.in. doku</w:t>
      </w:r>
      <w:smartTag w:uri="urn:schemas-microsoft-com:office:smarttags" w:element="PersonName">
        <w:r w:rsidRPr="00EF7BA9">
          <w:rPr>
            <w:rFonts w:ascii="Tahoma" w:hAnsi="Tahoma" w:cs="Tahoma"/>
          </w:rPr>
          <w:t>m</w:t>
        </w:r>
      </w:smartTag>
      <w:r w:rsidRPr="00EF7BA9">
        <w:rPr>
          <w:rFonts w:ascii="Tahoma" w:hAnsi="Tahoma" w:cs="Tahoma"/>
        </w:rPr>
        <w:t>entacją projektową oraz specyfikacją techniczną wykonania i odbioru robót budowlanych) w</w:t>
      </w:r>
      <w:r w:rsidR="00DF56A3">
        <w:rPr>
          <w:rFonts w:ascii="Tahoma" w:hAnsi="Tahoma" w:cs="Tahoma"/>
        </w:rPr>
        <w:t xml:space="preserve"> </w:t>
      </w:r>
      <w:r w:rsidRPr="00EF7BA9">
        <w:rPr>
          <w:rFonts w:ascii="Tahoma" w:hAnsi="Tahoma" w:cs="Tahoma"/>
        </w:rPr>
        <w:t>ty</w:t>
      </w:r>
      <w:smartTag w:uri="urn:schemas-microsoft-com:office:smarttags" w:element="PersonName">
        <w:r w:rsidRPr="00EF7BA9">
          <w:rPr>
            <w:rFonts w:ascii="Tahoma" w:hAnsi="Tahoma" w:cs="Tahoma"/>
          </w:rPr>
          <w:t>m</w:t>
        </w:r>
      </w:smartTag>
      <w:r w:rsidRPr="00EF7BA9">
        <w:rPr>
          <w:rFonts w:ascii="Tahoma" w:hAnsi="Tahoma" w:cs="Tahoma"/>
        </w:rPr>
        <w:t xml:space="preserve"> ryzyko Wykonawcy z tytułu niedoszacowania kosztów związanych z realizacją przedmiotu umowy, a wynikających z uzgodnień, opinii, akceptacji zawartych w doku</w:t>
      </w:r>
      <w:smartTag w:uri="urn:schemas-microsoft-com:office:smarttags" w:element="PersonName">
        <w:r w:rsidRPr="00EF7BA9">
          <w:rPr>
            <w:rFonts w:ascii="Tahoma" w:hAnsi="Tahoma" w:cs="Tahoma"/>
          </w:rPr>
          <w:t>m</w:t>
        </w:r>
      </w:smartTag>
      <w:r w:rsidRPr="00EF7BA9">
        <w:rPr>
          <w:rFonts w:ascii="Tahoma" w:hAnsi="Tahoma" w:cs="Tahoma"/>
        </w:rPr>
        <w:t xml:space="preserve">entacji technicznej oraz przepisów Prawa budowlanego, a także oddziaływania innych czynników mających lub </w:t>
      </w:r>
      <w:smartTag w:uri="urn:schemas-microsoft-com:office:smarttags" w:element="PersonName">
        <w:r w:rsidRPr="00EF7BA9">
          <w:rPr>
            <w:rFonts w:ascii="Tahoma" w:hAnsi="Tahoma" w:cs="Tahoma"/>
          </w:rPr>
          <w:t>m</w:t>
        </w:r>
      </w:smartTag>
      <w:r w:rsidRPr="00EF7BA9">
        <w:rPr>
          <w:rFonts w:ascii="Tahoma" w:hAnsi="Tahoma" w:cs="Tahoma"/>
        </w:rPr>
        <w:t xml:space="preserve">ogących </w:t>
      </w:r>
      <w:smartTag w:uri="urn:schemas-microsoft-com:office:smarttags" w:element="PersonName">
        <w:r w:rsidRPr="00EF7BA9">
          <w:rPr>
            <w:rFonts w:ascii="Tahoma" w:hAnsi="Tahoma" w:cs="Tahoma"/>
          </w:rPr>
          <w:t>m</w:t>
        </w:r>
      </w:smartTag>
      <w:r w:rsidRPr="00EF7BA9">
        <w:rPr>
          <w:rFonts w:ascii="Tahoma" w:hAnsi="Tahoma" w:cs="Tahoma"/>
        </w:rPr>
        <w:t>ieć wpływ na koszty.</w:t>
      </w:r>
    </w:p>
    <w:p w14:paraId="68CBFD40" w14:textId="77777777" w:rsidR="008F40D7" w:rsidRPr="00EF7BA9" w:rsidRDefault="008F40D7" w:rsidP="00DF56A3">
      <w:pPr>
        <w:numPr>
          <w:ilvl w:val="0"/>
          <w:numId w:val="399"/>
        </w:numPr>
        <w:tabs>
          <w:tab w:val="clear" w:pos="360"/>
        </w:tabs>
        <w:ind w:left="284" w:hanging="284"/>
        <w:jc w:val="both"/>
        <w:rPr>
          <w:rFonts w:ascii="Tahoma" w:hAnsi="Tahoma" w:cs="Tahoma"/>
        </w:rPr>
      </w:pPr>
      <w:r w:rsidRPr="00EF7BA9">
        <w:rPr>
          <w:rFonts w:ascii="Tahoma" w:hAnsi="Tahoma" w:cs="Tahoma"/>
        </w:rPr>
        <w:t>Niedoszacowanie, po</w:t>
      </w:r>
      <w:smartTag w:uri="urn:schemas-microsoft-com:office:smarttags" w:element="PersonName">
        <w:r w:rsidRPr="00EF7BA9">
          <w:rPr>
            <w:rFonts w:ascii="Tahoma" w:hAnsi="Tahoma" w:cs="Tahoma"/>
          </w:rPr>
          <w:t>m</w:t>
        </w:r>
      </w:smartTag>
      <w:r w:rsidRPr="00EF7BA9">
        <w:rPr>
          <w:rFonts w:ascii="Tahoma" w:hAnsi="Tahoma" w:cs="Tahoma"/>
        </w:rPr>
        <w:t>inięcie oraz brak rozpoznania zakresu przed</w:t>
      </w:r>
      <w:smartTag w:uri="urn:schemas-microsoft-com:office:smarttags" w:element="PersonName">
        <w:r w:rsidRPr="00EF7BA9">
          <w:rPr>
            <w:rFonts w:ascii="Tahoma" w:hAnsi="Tahoma" w:cs="Tahoma"/>
          </w:rPr>
          <w:t>m</w:t>
        </w:r>
      </w:smartTag>
      <w:r w:rsidRPr="00EF7BA9">
        <w:rPr>
          <w:rFonts w:ascii="Tahoma" w:hAnsi="Tahoma" w:cs="Tahoma"/>
        </w:rPr>
        <w:t xml:space="preserve">iotu umowy nie </w:t>
      </w:r>
      <w:smartTag w:uri="urn:schemas-microsoft-com:office:smarttags" w:element="PersonName">
        <w:r w:rsidRPr="00EF7BA9">
          <w:rPr>
            <w:rFonts w:ascii="Tahoma" w:hAnsi="Tahoma" w:cs="Tahoma"/>
          </w:rPr>
          <w:t>m</w:t>
        </w:r>
      </w:smartTag>
      <w:r w:rsidRPr="00EF7BA9">
        <w:rPr>
          <w:rFonts w:ascii="Tahoma" w:hAnsi="Tahoma" w:cs="Tahoma"/>
        </w:rPr>
        <w:t>oże być podstawą do żądania z</w:t>
      </w:r>
      <w:smartTag w:uri="urn:schemas-microsoft-com:office:smarttags" w:element="PersonName">
        <w:r w:rsidRPr="00EF7BA9">
          <w:rPr>
            <w:rFonts w:ascii="Tahoma" w:hAnsi="Tahoma" w:cs="Tahoma"/>
          </w:rPr>
          <w:t>m</w:t>
        </w:r>
      </w:smartTag>
      <w:r w:rsidRPr="00EF7BA9">
        <w:rPr>
          <w:rFonts w:ascii="Tahoma" w:hAnsi="Tahoma" w:cs="Tahoma"/>
        </w:rPr>
        <w:t>iany wynagrodzenia ryczałtowego określonego w ust. 1.</w:t>
      </w:r>
    </w:p>
    <w:p w14:paraId="74BF6374" w14:textId="77777777" w:rsidR="008F40D7" w:rsidRPr="00EF7BA9" w:rsidRDefault="008F40D7" w:rsidP="00DF56A3">
      <w:pPr>
        <w:numPr>
          <w:ilvl w:val="0"/>
          <w:numId w:val="399"/>
        </w:numPr>
        <w:tabs>
          <w:tab w:val="clear" w:pos="360"/>
        </w:tabs>
        <w:suppressAutoHyphens/>
        <w:overflowPunct w:val="0"/>
        <w:autoSpaceDE w:val="0"/>
        <w:autoSpaceDN w:val="0"/>
        <w:adjustRightInd w:val="0"/>
        <w:ind w:left="284" w:hanging="284"/>
        <w:jc w:val="both"/>
        <w:textAlignment w:val="baseline"/>
        <w:rPr>
          <w:rFonts w:ascii="Tahoma" w:hAnsi="Tahoma" w:cs="Tahoma"/>
        </w:rPr>
      </w:pPr>
      <w:r w:rsidRPr="00EF7BA9">
        <w:rPr>
          <w:rFonts w:ascii="Tahoma" w:hAnsi="Tahoma" w:cs="Tahoma"/>
        </w:rPr>
        <w:t>Wynagrodzenie nie będzie podlegało waloryzacji lub negocjacjom w trakcie realizacji zamówienia. Zamawiający nie będzie udzielał Wykonawcy zaliczek na realizację umowy.</w:t>
      </w:r>
    </w:p>
    <w:p w14:paraId="6D5745DC" w14:textId="77777777" w:rsidR="008F40D7" w:rsidRPr="00EF7BA9" w:rsidRDefault="008F40D7" w:rsidP="00DF56A3">
      <w:pPr>
        <w:numPr>
          <w:ilvl w:val="0"/>
          <w:numId w:val="398"/>
        </w:numPr>
        <w:tabs>
          <w:tab w:val="clear" w:pos="720"/>
        </w:tabs>
        <w:suppressAutoHyphens/>
        <w:ind w:left="284" w:hanging="284"/>
        <w:jc w:val="both"/>
        <w:rPr>
          <w:rFonts w:ascii="Tahoma" w:hAnsi="Tahoma" w:cs="Tahoma"/>
        </w:rPr>
      </w:pPr>
      <w:r w:rsidRPr="00EF7BA9">
        <w:rPr>
          <w:rFonts w:ascii="Tahoma" w:hAnsi="Tahoma" w:cs="Tahoma"/>
        </w:rPr>
        <w:t>Rozliczenie za wykonane roboty nastąpi na podstawie faktury końcowej, którą Zamawiający przyjmie po podpisaniu przez strony protokołu odbioru końcowego robót nie zawierającego zastrzeżeń do wykonanego przed</w:t>
      </w:r>
      <w:smartTag w:uri="urn:schemas-microsoft-com:office:smarttags" w:element="PersonName">
        <w:r w:rsidRPr="00EF7BA9">
          <w:rPr>
            <w:rFonts w:ascii="Tahoma" w:hAnsi="Tahoma" w:cs="Tahoma"/>
          </w:rPr>
          <w:t>m</w:t>
        </w:r>
      </w:smartTag>
      <w:r w:rsidRPr="00EF7BA9">
        <w:rPr>
          <w:rFonts w:ascii="Tahoma" w:hAnsi="Tahoma" w:cs="Tahoma"/>
        </w:rPr>
        <w:t>iotu u</w:t>
      </w:r>
      <w:smartTag w:uri="urn:schemas-microsoft-com:office:smarttags" w:element="PersonName">
        <w:r w:rsidRPr="00EF7BA9">
          <w:rPr>
            <w:rFonts w:ascii="Tahoma" w:hAnsi="Tahoma" w:cs="Tahoma"/>
          </w:rPr>
          <w:t>m</w:t>
        </w:r>
      </w:smartTag>
      <w:r w:rsidRPr="00EF7BA9">
        <w:rPr>
          <w:rFonts w:ascii="Tahoma" w:hAnsi="Tahoma" w:cs="Tahoma"/>
        </w:rPr>
        <w:t>owy albo po usunięciu wad stwierdzonych w protokole odbioru końcowego robót.</w:t>
      </w:r>
    </w:p>
    <w:p w14:paraId="481FF857" w14:textId="77777777" w:rsidR="008F40D7" w:rsidRPr="00EF7BA9" w:rsidRDefault="008F40D7" w:rsidP="00DF56A3">
      <w:pPr>
        <w:numPr>
          <w:ilvl w:val="0"/>
          <w:numId w:val="398"/>
        </w:numPr>
        <w:tabs>
          <w:tab w:val="clear" w:pos="720"/>
        </w:tabs>
        <w:suppressAutoHyphens/>
        <w:ind w:left="284" w:hanging="284"/>
        <w:jc w:val="both"/>
        <w:rPr>
          <w:rFonts w:ascii="Tahoma" w:hAnsi="Tahoma" w:cs="Tahoma"/>
        </w:rPr>
      </w:pPr>
      <w:r w:rsidRPr="00EF7BA9">
        <w:rPr>
          <w:rFonts w:ascii="Tahoma" w:hAnsi="Tahoma" w:cs="Tahoma"/>
          <w:bCs/>
        </w:rPr>
        <w:t>Faktura będzie odbierana przez Zamawiającego w siedzibie zamawiającego oraz opcjonalnie w formie elektronicznej zgodnie z art. 4 ust. 1 ustawy z dnia 9 listopada 2018 r. o elektronicznym fakturowaniu w zamówieniach publicznych, koncesjach na roboty budowlane lub usługi oraz partnerstwie publiczno-prywatnym (tekst jednolity Dz.U z 2020 r. poz. 1666 ze zm.).</w:t>
      </w:r>
    </w:p>
    <w:p w14:paraId="0D86FF58" w14:textId="77777777" w:rsidR="008F40D7" w:rsidRPr="00EF7BA9" w:rsidRDefault="008F40D7" w:rsidP="00DF56A3">
      <w:pPr>
        <w:numPr>
          <w:ilvl w:val="0"/>
          <w:numId w:val="398"/>
        </w:numPr>
        <w:tabs>
          <w:tab w:val="clear" w:pos="720"/>
        </w:tabs>
        <w:suppressAutoHyphens/>
        <w:ind w:left="284" w:hanging="284"/>
        <w:jc w:val="both"/>
        <w:rPr>
          <w:rFonts w:ascii="Tahoma" w:hAnsi="Tahoma" w:cs="Tahoma"/>
        </w:rPr>
      </w:pPr>
      <w:r w:rsidRPr="00EF7BA9">
        <w:rPr>
          <w:rFonts w:ascii="Tahoma" w:hAnsi="Tahoma" w:cs="Tahoma"/>
        </w:rPr>
        <w:t>Faktura płatna będzie przelewem na rachunek bankowy Wykonawcy podany na fakturze, w terminie do 30 dni od daty doręczenia Zamawiającemu prawidłowo wystawionej faktury.</w:t>
      </w:r>
    </w:p>
    <w:p w14:paraId="0EFE8F5D" w14:textId="77777777" w:rsidR="008F40D7" w:rsidRPr="00EF7BA9" w:rsidRDefault="008F40D7" w:rsidP="00DF56A3">
      <w:pPr>
        <w:numPr>
          <w:ilvl w:val="0"/>
          <w:numId w:val="398"/>
        </w:numPr>
        <w:tabs>
          <w:tab w:val="clear" w:pos="720"/>
        </w:tabs>
        <w:suppressAutoHyphens/>
        <w:ind w:left="284" w:hanging="284"/>
        <w:jc w:val="both"/>
        <w:rPr>
          <w:rFonts w:ascii="Tahoma" w:hAnsi="Tahoma" w:cs="Tahoma"/>
        </w:rPr>
      </w:pPr>
      <w:r w:rsidRPr="00EF7BA9">
        <w:rPr>
          <w:rFonts w:ascii="Tahoma" w:hAnsi="Tahoma" w:cs="Tahoma"/>
        </w:rPr>
        <w:t>Za dzień zapłaty faktury ustala się dzień obciążenia rachunku Zamawiającego.</w:t>
      </w:r>
    </w:p>
    <w:p w14:paraId="56CEA5B2" w14:textId="77777777" w:rsidR="008F40D7" w:rsidRPr="00EF7BA9" w:rsidRDefault="008F40D7" w:rsidP="00DF56A3">
      <w:pPr>
        <w:numPr>
          <w:ilvl w:val="0"/>
          <w:numId w:val="398"/>
        </w:numPr>
        <w:tabs>
          <w:tab w:val="clear" w:pos="720"/>
        </w:tabs>
        <w:suppressAutoHyphens/>
        <w:ind w:left="284" w:hanging="284"/>
        <w:jc w:val="both"/>
        <w:rPr>
          <w:rFonts w:ascii="Tahoma" w:hAnsi="Tahoma" w:cs="Tahoma"/>
        </w:rPr>
      </w:pPr>
      <w:r w:rsidRPr="00EF7BA9">
        <w:rPr>
          <w:rFonts w:ascii="Tahoma" w:hAnsi="Tahoma" w:cs="Tahoma"/>
        </w:rPr>
        <w:t>Wykonawca może zbyć przysługujące mu względem Zamawiającego wierzytelności na inny podmiot tylko za uprzednią zgodą Zamawiającego, wyrażoną w formie pisemnej pod rygorem nieważności.</w:t>
      </w:r>
    </w:p>
    <w:p w14:paraId="3736C921" w14:textId="5F9E93EB" w:rsidR="00C07C9E" w:rsidRPr="005047B0" w:rsidRDefault="008F40D7" w:rsidP="00DF56A3">
      <w:pPr>
        <w:numPr>
          <w:ilvl w:val="0"/>
          <w:numId w:val="398"/>
        </w:numPr>
        <w:tabs>
          <w:tab w:val="clear" w:pos="720"/>
        </w:tabs>
        <w:suppressAutoHyphens/>
        <w:ind w:left="284" w:hanging="284"/>
        <w:jc w:val="both"/>
        <w:rPr>
          <w:rFonts w:ascii="Tahoma" w:hAnsi="Tahoma" w:cs="Tahoma"/>
        </w:rPr>
      </w:pPr>
      <w:r w:rsidRPr="005047B0">
        <w:rPr>
          <w:rFonts w:ascii="Tahoma" w:hAnsi="Tahoma" w:cs="Tahoma"/>
        </w:rPr>
        <w:t>Zamawiający przyjmie fakturę i zapłaci Wykonawcy należności z nich wynikające, pod warunkiem dostarczenia przez Wykonawcę dowodów zapłaty wymagalnego wynagrodzenia za wszystkie roboty, dostawy i usługi wykonane przez Podwykonawców lub dalszych Podwykonawców</w:t>
      </w:r>
      <w:r w:rsidR="00521D42" w:rsidRPr="005047B0">
        <w:rPr>
          <w:rFonts w:ascii="Tahoma" w:hAnsi="Tahoma" w:cs="Tahoma"/>
        </w:rPr>
        <w:t xml:space="preserve"> </w:t>
      </w:r>
      <w:r w:rsidR="00C07C9E" w:rsidRPr="005047B0">
        <w:rPr>
          <w:rFonts w:ascii="Tahoma" w:hAnsi="Tahoma" w:cs="Tahoma"/>
        </w:rPr>
        <w:t>biorący</w:t>
      </w:r>
      <w:r w:rsidR="00521D42" w:rsidRPr="005047B0">
        <w:rPr>
          <w:rFonts w:ascii="Tahoma" w:hAnsi="Tahoma" w:cs="Tahoma"/>
        </w:rPr>
        <w:t>ch</w:t>
      </w:r>
      <w:r w:rsidR="00C07C9E" w:rsidRPr="005047B0">
        <w:rPr>
          <w:rFonts w:ascii="Tahoma" w:hAnsi="Tahoma" w:cs="Tahoma"/>
        </w:rPr>
        <w:t xml:space="preserve"> udział w realizacji odebranych robót budowlanych. Przez dowody zapłaty rozumie się „Oświadczenie podwykonawcy”, dalszego podwykonawcy o otrzymaniu w terminie umownym kwot należnych z tytułu wykonania i odbioru zakresu robót w ramach umowy z Wykonawcą, złożone w sposób właściwy dla składanych przez niego oświadczeń woli zgodnie ze wzorem stanowiącym załącznik do SWZ. Oświadczenie podwykonawcy winno być podpisane również przez Wykonawcę w sposób właściwy dla składanych przez niego oświadczeń woli.</w:t>
      </w:r>
    </w:p>
    <w:p w14:paraId="273AC525" w14:textId="77777777" w:rsidR="008F40D7" w:rsidRPr="00EF7BA9" w:rsidRDefault="008F40D7" w:rsidP="00DF56A3">
      <w:pPr>
        <w:numPr>
          <w:ilvl w:val="0"/>
          <w:numId w:val="398"/>
        </w:numPr>
        <w:tabs>
          <w:tab w:val="clear" w:pos="720"/>
        </w:tabs>
        <w:suppressAutoHyphens/>
        <w:ind w:left="284" w:hanging="284"/>
        <w:jc w:val="both"/>
        <w:rPr>
          <w:rFonts w:ascii="Tahoma" w:hAnsi="Tahoma" w:cs="Tahoma"/>
          <w:bCs/>
        </w:rPr>
      </w:pPr>
      <w:r w:rsidRPr="00EF7BA9">
        <w:rPr>
          <w:rFonts w:ascii="Tahoma" w:hAnsi="Tahoma" w:cs="Tahoma"/>
        </w:rPr>
        <w:t>Wykonawca odpowiada wobec Podwykonawcy oraz dalszego Podwykonawcy za zapłatę części wynagrodzenia za roboty, dostawy, usługi wykonane przez Podwykonawcę, zaś wobec Zamawiającego odpowiada za to, że Podwykonawca ani dalszy Podwykonawca nie będzie dochodził od Zamawiającego zapłaty wynagrodzenia za wykonane roboty.</w:t>
      </w:r>
      <w:r w:rsidRPr="00EF7BA9">
        <w:rPr>
          <w:rFonts w:ascii="Tahoma" w:hAnsi="Tahoma" w:cs="Tahoma"/>
          <w:b/>
          <w:bCs/>
          <w:vertAlign w:val="superscript"/>
        </w:rPr>
        <w:t>2)</w:t>
      </w:r>
    </w:p>
    <w:p w14:paraId="14A9D83D" w14:textId="77777777" w:rsidR="008F40D7" w:rsidRPr="00EF7BA9" w:rsidRDefault="008F40D7" w:rsidP="00DF56A3">
      <w:pPr>
        <w:numPr>
          <w:ilvl w:val="0"/>
          <w:numId w:val="398"/>
        </w:numPr>
        <w:tabs>
          <w:tab w:val="clear" w:pos="720"/>
        </w:tabs>
        <w:suppressAutoHyphens/>
        <w:ind w:left="284" w:hanging="284"/>
        <w:jc w:val="both"/>
        <w:rPr>
          <w:rFonts w:ascii="Tahoma" w:hAnsi="Tahoma" w:cs="Tahoma"/>
          <w:bCs/>
        </w:rPr>
      </w:pPr>
      <w:r w:rsidRPr="00EF7BA9">
        <w:rPr>
          <w:rFonts w:ascii="Tahoma" w:hAnsi="Tahoma" w:cs="Tahoma"/>
        </w:rPr>
        <w:t>W razie zapłaty wynagrodzenia Podwykonawcy lub dalszemu Podwykonawcy przez Zamawiającego, Zamawiający może żądać od Wykonawcy zwrotu całości zapłaconej kwoty. W takim przypadku Zamawiający może potrącić zapłaconą kwotę z wynagrodzenia Wykonawcy, choćby wierzytelności te nie były jeszcze wymagalne.</w:t>
      </w:r>
      <w:r w:rsidRPr="00EF7BA9">
        <w:rPr>
          <w:rFonts w:ascii="Tahoma" w:hAnsi="Tahoma" w:cs="Tahoma"/>
          <w:b/>
          <w:bCs/>
          <w:vertAlign w:val="superscript"/>
        </w:rPr>
        <w:t>2)</w:t>
      </w:r>
    </w:p>
    <w:p w14:paraId="52D94DB0" w14:textId="77777777" w:rsidR="008F40D7" w:rsidRPr="00EF7BA9" w:rsidRDefault="008F40D7" w:rsidP="00DF56A3">
      <w:pPr>
        <w:numPr>
          <w:ilvl w:val="0"/>
          <w:numId w:val="398"/>
        </w:numPr>
        <w:tabs>
          <w:tab w:val="clear" w:pos="720"/>
        </w:tabs>
        <w:suppressAutoHyphens/>
        <w:ind w:left="284" w:hanging="284"/>
        <w:jc w:val="both"/>
        <w:rPr>
          <w:rFonts w:ascii="Tahoma" w:hAnsi="Tahoma" w:cs="Tahoma"/>
        </w:rPr>
      </w:pPr>
      <w:r w:rsidRPr="00EF7BA9">
        <w:rPr>
          <w:rFonts w:ascii="Tahoma" w:hAnsi="Tahoma" w:cs="Tahoma"/>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r w:rsidRPr="00EF7BA9">
        <w:rPr>
          <w:rFonts w:ascii="Tahoma" w:hAnsi="Tahoma" w:cs="Tahoma"/>
          <w:b/>
          <w:vertAlign w:val="superscript"/>
        </w:rPr>
        <w:t>2)</w:t>
      </w:r>
    </w:p>
    <w:p w14:paraId="7586353F" w14:textId="77777777" w:rsidR="008F40D7" w:rsidRPr="00EF7BA9" w:rsidRDefault="008F40D7" w:rsidP="00DF56A3">
      <w:pPr>
        <w:numPr>
          <w:ilvl w:val="0"/>
          <w:numId w:val="398"/>
        </w:numPr>
        <w:tabs>
          <w:tab w:val="clear" w:pos="720"/>
        </w:tabs>
        <w:suppressAutoHyphens/>
        <w:ind w:left="284" w:hanging="284"/>
        <w:jc w:val="both"/>
        <w:rPr>
          <w:rFonts w:ascii="Tahoma" w:hAnsi="Tahoma" w:cs="Tahoma"/>
        </w:rPr>
      </w:pPr>
      <w:r w:rsidRPr="00EF7BA9">
        <w:rPr>
          <w:rFonts w:ascii="Tahoma" w:hAnsi="Tahoma" w:cs="Tahoma"/>
        </w:rPr>
        <w:t>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r w:rsidRPr="00EF7BA9">
        <w:rPr>
          <w:rFonts w:ascii="Tahoma" w:hAnsi="Tahoma" w:cs="Tahoma"/>
          <w:b/>
          <w:vertAlign w:val="superscript"/>
        </w:rPr>
        <w:t>2)</w:t>
      </w:r>
    </w:p>
    <w:p w14:paraId="38B5A9B3" w14:textId="77777777" w:rsidR="008F40D7" w:rsidRPr="00EF7BA9" w:rsidRDefault="008F40D7" w:rsidP="00DF56A3">
      <w:pPr>
        <w:numPr>
          <w:ilvl w:val="0"/>
          <w:numId w:val="398"/>
        </w:numPr>
        <w:tabs>
          <w:tab w:val="clear" w:pos="720"/>
        </w:tabs>
        <w:suppressAutoHyphens/>
        <w:ind w:left="284" w:hanging="284"/>
        <w:jc w:val="both"/>
        <w:rPr>
          <w:rFonts w:ascii="Tahoma" w:hAnsi="Tahoma" w:cs="Tahoma"/>
        </w:rPr>
      </w:pPr>
      <w:r w:rsidRPr="00EF7BA9">
        <w:rPr>
          <w:rFonts w:ascii="Tahoma" w:hAnsi="Tahoma" w:cs="Tahoma"/>
        </w:rPr>
        <w:t>Bezpośrednia zapłata obejmuje wyłącznie należne wynagrodzenie, bez odsetek, należnych Podwykonawcy lub dalszemu Podwykonawcy.</w:t>
      </w:r>
    </w:p>
    <w:p w14:paraId="2C3BFC97" w14:textId="77777777" w:rsidR="008F40D7" w:rsidRPr="00EF7BA9" w:rsidRDefault="008F40D7" w:rsidP="00DF56A3">
      <w:pPr>
        <w:numPr>
          <w:ilvl w:val="0"/>
          <w:numId w:val="398"/>
        </w:numPr>
        <w:tabs>
          <w:tab w:val="clear" w:pos="720"/>
        </w:tabs>
        <w:suppressAutoHyphens/>
        <w:ind w:left="284" w:hanging="284"/>
        <w:jc w:val="both"/>
        <w:rPr>
          <w:rFonts w:ascii="Tahoma" w:hAnsi="Tahoma" w:cs="Tahoma"/>
        </w:rPr>
      </w:pPr>
      <w:r w:rsidRPr="00EF7BA9">
        <w:rPr>
          <w:rFonts w:ascii="Tahoma" w:hAnsi="Tahoma" w:cs="Tahoma"/>
        </w:rPr>
        <w:t xml:space="preserve">Przed dokonaniem bezpośredniej zapłaty Zamawiający umożliwi Wykonawcy zgłoszenie, pisemnie, uwag dotyczących zasadności bezpośredniej zapłaty wynagrodzenia Podwykonawcy lub dalszemu Podwykonawcy, o której mowa w ust. 14. Zamawiający informuje Wykonawcę o terminie zgłaszania uwag, nie krótszym niż 7 dni od dnia doręczenia tej informacji. W uwagach nie można powoływać się na potrącenie roszczeń wykonawcy względem podwykonawcy niezwiązanych z realizacją umowy o podwykonawstwo. </w:t>
      </w:r>
      <w:r w:rsidRPr="00EF7BA9">
        <w:rPr>
          <w:rFonts w:ascii="Tahoma" w:hAnsi="Tahoma" w:cs="Tahoma"/>
          <w:b/>
          <w:vertAlign w:val="superscript"/>
        </w:rPr>
        <w:t>2)</w:t>
      </w:r>
    </w:p>
    <w:p w14:paraId="1455E80D" w14:textId="77777777" w:rsidR="008F40D7" w:rsidRPr="00EF7BA9" w:rsidRDefault="008F40D7" w:rsidP="00DF56A3">
      <w:pPr>
        <w:numPr>
          <w:ilvl w:val="0"/>
          <w:numId w:val="398"/>
        </w:numPr>
        <w:tabs>
          <w:tab w:val="clear" w:pos="720"/>
        </w:tabs>
        <w:suppressAutoHyphens/>
        <w:ind w:left="284" w:hanging="284"/>
        <w:jc w:val="both"/>
        <w:rPr>
          <w:rFonts w:ascii="Tahoma" w:hAnsi="Tahoma" w:cs="Tahoma"/>
        </w:rPr>
      </w:pPr>
      <w:r w:rsidRPr="00EF7BA9">
        <w:rPr>
          <w:rFonts w:ascii="Tahoma" w:hAnsi="Tahoma" w:cs="Tahoma"/>
        </w:rPr>
        <w:t>W przypadku zgłoszenia uwag o których mowa w ust. 17 w terminie wskazanym przez Zamawiającego, Zamawiający może:</w:t>
      </w:r>
      <w:r w:rsidRPr="00EF7BA9">
        <w:rPr>
          <w:rFonts w:ascii="Tahoma" w:hAnsi="Tahoma" w:cs="Tahoma"/>
          <w:b/>
          <w:vertAlign w:val="superscript"/>
        </w:rPr>
        <w:t>2)</w:t>
      </w:r>
    </w:p>
    <w:p w14:paraId="3EB4013B" w14:textId="77777777" w:rsidR="008F40D7" w:rsidRPr="00EF7BA9" w:rsidRDefault="008F40D7" w:rsidP="001A2551">
      <w:pPr>
        <w:ind w:left="714" w:hanging="357"/>
        <w:jc w:val="both"/>
        <w:rPr>
          <w:rFonts w:ascii="Tahoma" w:hAnsi="Tahoma" w:cs="Tahoma"/>
          <w:vertAlign w:val="superscript"/>
        </w:rPr>
      </w:pPr>
      <w:r w:rsidRPr="00EF7BA9">
        <w:rPr>
          <w:rFonts w:ascii="Tahoma" w:hAnsi="Tahoma" w:cs="Tahoma"/>
        </w:rPr>
        <w:t>1)</w:t>
      </w:r>
      <w:r w:rsidRPr="00EF7BA9">
        <w:rPr>
          <w:rFonts w:ascii="Tahoma" w:hAnsi="Tahoma" w:cs="Tahoma"/>
        </w:rPr>
        <w:tab/>
        <w:t xml:space="preserve">nie dokonać bezpośredniej zapłaty wynagrodzenia Podwykonawcy lub dalszemu Podwykonawcy, jeżeli Wykonawca wykaże niezasadność takiej zapłaty albo </w:t>
      </w:r>
      <w:r w:rsidRPr="00EF7BA9">
        <w:rPr>
          <w:rFonts w:ascii="Tahoma" w:hAnsi="Tahoma" w:cs="Tahoma"/>
          <w:b/>
          <w:vertAlign w:val="superscript"/>
        </w:rPr>
        <w:t>2)</w:t>
      </w:r>
    </w:p>
    <w:p w14:paraId="1AA00B5A" w14:textId="77777777" w:rsidR="008F40D7" w:rsidRPr="00EF7BA9" w:rsidRDefault="008F40D7" w:rsidP="001A2551">
      <w:pPr>
        <w:ind w:left="720" w:hanging="360"/>
        <w:jc w:val="both"/>
        <w:rPr>
          <w:rFonts w:ascii="Tahoma" w:hAnsi="Tahoma" w:cs="Tahoma"/>
          <w:vertAlign w:val="superscript"/>
        </w:rPr>
      </w:pPr>
      <w:r w:rsidRPr="00EF7BA9">
        <w:rPr>
          <w:rFonts w:ascii="Tahoma" w:hAnsi="Tahoma" w:cs="Tahoma"/>
        </w:rPr>
        <w:t>2)</w:t>
      </w:r>
      <w:r w:rsidRPr="00EF7BA9">
        <w:rPr>
          <w:rFonts w:ascii="Tahoma" w:hAnsi="Tahoma" w:cs="Tahoma"/>
        </w:rPr>
        <w:tab/>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r w:rsidRPr="00EF7BA9">
        <w:rPr>
          <w:rFonts w:ascii="Tahoma" w:hAnsi="Tahoma" w:cs="Tahoma"/>
          <w:b/>
          <w:vertAlign w:val="superscript"/>
        </w:rPr>
        <w:t>2)</w:t>
      </w:r>
    </w:p>
    <w:p w14:paraId="08E04A26" w14:textId="77777777" w:rsidR="008F40D7" w:rsidRPr="00EF7BA9" w:rsidRDefault="008F40D7" w:rsidP="001A2551">
      <w:pPr>
        <w:ind w:left="720" w:hanging="360"/>
        <w:jc w:val="both"/>
        <w:rPr>
          <w:rFonts w:ascii="Tahoma" w:hAnsi="Tahoma" w:cs="Tahoma"/>
          <w:vertAlign w:val="superscript"/>
        </w:rPr>
      </w:pPr>
      <w:r w:rsidRPr="00EF7BA9">
        <w:rPr>
          <w:rFonts w:ascii="Tahoma" w:hAnsi="Tahoma" w:cs="Tahoma"/>
        </w:rPr>
        <w:t>3)</w:t>
      </w:r>
      <w:r w:rsidRPr="00EF7BA9">
        <w:rPr>
          <w:rFonts w:ascii="Tahoma" w:hAnsi="Tahoma" w:cs="Tahoma"/>
        </w:rPr>
        <w:tab/>
        <w:t xml:space="preserve">dokonać bezpośredniej zapłaty wynagrodzenia Podwykonawcy lub dalszemu Podwykonawcy, jeżeli Podwykonawca lub dalszy Podwykonawca wykaże zasadność takiej zapłaty. </w:t>
      </w:r>
      <w:r w:rsidRPr="00EF7BA9">
        <w:rPr>
          <w:rFonts w:ascii="Tahoma" w:hAnsi="Tahoma" w:cs="Tahoma"/>
          <w:b/>
          <w:vertAlign w:val="superscript"/>
        </w:rPr>
        <w:t>2)</w:t>
      </w:r>
    </w:p>
    <w:p w14:paraId="1F894E1A" w14:textId="77777777" w:rsidR="008F40D7" w:rsidRPr="00EF7BA9" w:rsidRDefault="008F40D7" w:rsidP="00DF56A3">
      <w:pPr>
        <w:numPr>
          <w:ilvl w:val="0"/>
          <w:numId w:val="398"/>
        </w:numPr>
        <w:tabs>
          <w:tab w:val="clear" w:pos="720"/>
        </w:tabs>
        <w:suppressAutoHyphens/>
        <w:ind w:left="284" w:hanging="284"/>
        <w:jc w:val="both"/>
        <w:rPr>
          <w:rFonts w:ascii="Tahoma" w:hAnsi="Tahoma" w:cs="Tahoma"/>
        </w:rPr>
      </w:pPr>
      <w:r w:rsidRPr="00EF7BA9">
        <w:rPr>
          <w:rFonts w:ascii="Tahoma" w:hAnsi="Tahoma" w:cs="Tahoma"/>
        </w:rPr>
        <w:t>W przypadku dokonania bezpośredniej zapłaty Podwykonawcy lub dalszemu Podwykonawcy, o którym mowa w ust. 14 Zamawiający potrąca kwotę wypłaconego wynagrodzenia z wynagrodzenia należnego Wykonawcy.</w:t>
      </w:r>
      <w:r w:rsidRPr="00EF7BA9">
        <w:rPr>
          <w:rFonts w:ascii="Tahoma" w:hAnsi="Tahoma" w:cs="Tahoma"/>
          <w:b/>
          <w:vertAlign w:val="superscript"/>
        </w:rPr>
        <w:t>2)</w:t>
      </w:r>
    </w:p>
    <w:p w14:paraId="7185FB0F" w14:textId="77777777" w:rsidR="008F40D7" w:rsidRPr="00EF7BA9" w:rsidRDefault="008F40D7" w:rsidP="00DF56A3">
      <w:pPr>
        <w:numPr>
          <w:ilvl w:val="0"/>
          <w:numId w:val="398"/>
        </w:numPr>
        <w:tabs>
          <w:tab w:val="clear" w:pos="720"/>
        </w:tabs>
        <w:suppressAutoHyphens/>
        <w:ind w:left="284" w:hanging="284"/>
        <w:jc w:val="both"/>
        <w:rPr>
          <w:rFonts w:ascii="Tahoma" w:hAnsi="Tahoma" w:cs="Tahoma"/>
        </w:rPr>
      </w:pPr>
      <w:r w:rsidRPr="00EF7BA9">
        <w:rPr>
          <w:rFonts w:ascii="Tahoma" w:hAnsi="Tahoma" w:cs="Tahoma"/>
        </w:rPr>
        <w:t>Zamawiający dokonuje bezpośredniej zapłaty w terminie do 30 dni od dnia zarejestrowania faktury lub rachunku pod warunkiem przedłożenia wraz z fakturą kopii umowy o podwykonawstwo poświadczonej za zgodność z oryginałem wraz z potwierdzonym przez odpowiedniego inspektora nadzoru wykonanego zakresu robót, dostaw lub usług.</w:t>
      </w:r>
      <w:r w:rsidRPr="00EF7BA9">
        <w:rPr>
          <w:rFonts w:ascii="Tahoma" w:hAnsi="Tahoma" w:cs="Tahoma"/>
          <w:b/>
          <w:vertAlign w:val="superscript"/>
        </w:rPr>
        <w:t>2)</w:t>
      </w:r>
    </w:p>
    <w:p w14:paraId="3BFD5075" w14:textId="77777777" w:rsidR="008F40D7" w:rsidRPr="00EF7BA9" w:rsidRDefault="008F40D7" w:rsidP="001A2551">
      <w:pPr>
        <w:jc w:val="both"/>
        <w:rPr>
          <w:rFonts w:ascii="Tahoma" w:hAnsi="Tahoma" w:cs="Tahoma"/>
          <w:b/>
        </w:rPr>
      </w:pPr>
    </w:p>
    <w:p w14:paraId="00046276" w14:textId="77777777" w:rsidR="008F40D7" w:rsidRPr="00EF7BA9" w:rsidRDefault="008F40D7" w:rsidP="008F40D7">
      <w:pPr>
        <w:jc w:val="center"/>
        <w:rPr>
          <w:rFonts w:ascii="Tahoma" w:hAnsi="Tahoma" w:cs="Tahoma"/>
          <w:b/>
        </w:rPr>
      </w:pPr>
      <w:r w:rsidRPr="00EF7BA9">
        <w:rPr>
          <w:rFonts w:ascii="Tahoma" w:hAnsi="Tahoma" w:cs="Tahoma"/>
          <w:b/>
        </w:rPr>
        <w:t>§ 8.</w:t>
      </w:r>
    </w:p>
    <w:p w14:paraId="4342070F" w14:textId="77777777" w:rsidR="008F40D7" w:rsidRPr="00EF7BA9" w:rsidRDefault="008F40D7" w:rsidP="008F40D7">
      <w:pPr>
        <w:jc w:val="center"/>
        <w:rPr>
          <w:rFonts w:ascii="Tahoma" w:hAnsi="Tahoma" w:cs="Tahoma"/>
          <w:b/>
        </w:rPr>
      </w:pPr>
      <w:r w:rsidRPr="00EF7BA9">
        <w:rPr>
          <w:rFonts w:ascii="Tahoma" w:hAnsi="Tahoma" w:cs="Tahoma"/>
          <w:b/>
        </w:rPr>
        <w:t>Odbiory robót</w:t>
      </w:r>
    </w:p>
    <w:p w14:paraId="57159B26" w14:textId="77777777" w:rsidR="008F40D7" w:rsidRPr="00EF7BA9" w:rsidRDefault="008F40D7" w:rsidP="00DF56A3">
      <w:pPr>
        <w:numPr>
          <w:ilvl w:val="0"/>
          <w:numId w:val="401"/>
        </w:numPr>
        <w:tabs>
          <w:tab w:val="clear" w:pos="1440"/>
        </w:tabs>
        <w:suppressAutoHyphens/>
        <w:ind w:left="284" w:hanging="284"/>
        <w:rPr>
          <w:rFonts w:ascii="Tahoma" w:hAnsi="Tahoma" w:cs="Tahoma"/>
        </w:rPr>
      </w:pPr>
      <w:r w:rsidRPr="00EF7BA9">
        <w:rPr>
          <w:rFonts w:ascii="Tahoma" w:hAnsi="Tahoma" w:cs="Tahoma"/>
        </w:rPr>
        <w:t>Ustala się następujące rodzaje odbiorów robót:</w:t>
      </w:r>
    </w:p>
    <w:p w14:paraId="72EDDA31" w14:textId="77777777" w:rsidR="008F40D7" w:rsidRPr="00EF7BA9" w:rsidRDefault="008F40D7" w:rsidP="00521D42">
      <w:pPr>
        <w:numPr>
          <w:ilvl w:val="0"/>
          <w:numId w:val="403"/>
        </w:numPr>
        <w:suppressAutoHyphens/>
        <w:jc w:val="both"/>
        <w:rPr>
          <w:rFonts w:ascii="Tahoma" w:hAnsi="Tahoma" w:cs="Tahoma"/>
        </w:rPr>
      </w:pPr>
      <w:r w:rsidRPr="00EF7BA9">
        <w:rPr>
          <w:rFonts w:ascii="Tahoma" w:hAnsi="Tahoma" w:cs="Tahoma"/>
        </w:rPr>
        <w:t>odbiory robót zanikających oraz robót ulegających zakryciu,</w:t>
      </w:r>
    </w:p>
    <w:p w14:paraId="29D87E64" w14:textId="77777777" w:rsidR="008F40D7" w:rsidRPr="00EF7BA9" w:rsidRDefault="008F40D7" w:rsidP="00521D42">
      <w:pPr>
        <w:numPr>
          <w:ilvl w:val="0"/>
          <w:numId w:val="403"/>
        </w:numPr>
        <w:suppressAutoHyphens/>
        <w:jc w:val="both"/>
        <w:rPr>
          <w:rFonts w:ascii="Tahoma" w:hAnsi="Tahoma" w:cs="Tahoma"/>
        </w:rPr>
      </w:pPr>
      <w:r w:rsidRPr="00EF7BA9">
        <w:rPr>
          <w:rFonts w:ascii="Tahoma" w:hAnsi="Tahoma" w:cs="Tahoma"/>
        </w:rPr>
        <w:t>odbiór końcowy,</w:t>
      </w:r>
    </w:p>
    <w:p w14:paraId="71758E14" w14:textId="77777777" w:rsidR="008F40D7" w:rsidRPr="00EF7BA9" w:rsidRDefault="008F40D7" w:rsidP="00521D42">
      <w:pPr>
        <w:numPr>
          <w:ilvl w:val="0"/>
          <w:numId w:val="403"/>
        </w:numPr>
        <w:suppressAutoHyphens/>
        <w:jc w:val="both"/>
        <w:rPr>
          <w:rFonts w:ascii="Tahoma" w:hAnsi="Tahoma" w:cs="Tahoma"/>
        </w:rPr>
      </w:pPr>
      <w:r w:rsidRPr="00EF7BA9">
        <w:rPr>
          <w:rFonts w:ascii="Tahoma" w:hAnsi="Tahoma" w:cs="Tahoma"/>
        </w:rPr>
        <w:t>odbiór ostateczny.</w:t>
      </w:r>
    </w:p>
    <w:p w14:paraId="45D8879B" w14:textId="77777777" w:rsidR="008F40D7" w:rsidRPr="00EF7BA9" w:rsidRDefault="008F40D7" w:rsidP="00DF56A3">
      <w:pPr>
        <w:numPr>
          <w:ilvl w:val="0"/>
          <w:numId w:val="402"/>
        </w:numPr>
        <w:suppressAutoHyphens/>
        <w:ind w:left="284" w:hanging="284"/>
        <w:jc w:val="both"/>
        <w:rPr>
          <w:rFonts w:ascii="Tahoma" w:hAnsi="Tahoma" w:cs="Tahoma"/>
          <w:strike/>
        </w:rPr>
      </w:pPr>
      <w:r w:rsidRPr="00EF7BA9">
        <w:rPr>
          <w:rFonts w:ascii="Tahoma" w:hAnsi="Tahoma" w:cs="Tahoma"/>
          <w:kern w:val="22"/>
        </w:rPr>
        <w:t xml:space="preserve">Odbiory robót zanikających oraz robót ulegających zakryciu dokonywane będą przez inspektora nadzoru najpóźniej w ciągu </w:t>
      </w:r>
      <w:r w:rsidRPr="00EF7BA9">
        <w:rPr>
          <w:rFonts w:ascii="Tahoma" w:hAnsi="Tahoma" w:cs="Tahoma"/>
          <w:b/>
          <w:bCs/>
          <w:kern w:val="22"/>
        </w:rPr>
        <w:t xml:space="preserve">3 dni, </w:t>
      </w:r>
      <w:r w:rsidRPr="00EF7BA9">
        <w:rPr>
          <w:rFonts w:ascii="Tahoma" w:hAnsi="Tahoma" w:cs="Tahoma"/>
          <w:kern w:val="22"/>
        </w:rPr>
        <w:t xml:space="preserve">licząc od dnia zgłoszenia ich przez kierownika budowy wpisem do </w:t>
      </w:r>
      <w:r w:rsidRPr="00EF7BA9">
        <w:rPr>
          <w:rFonts w:ascii="Tahoma" w:hAnsi="Tahoma" w:cs="Tahoma"/>
          <w:b/>
          <w:bCs/>
          <w:kern w:val="22"/>
        </w:rPr>
        <w:t>dziennika budowy</w:t>
      </w:r>
      <w:r w:rsidRPr="00EF7BA9">
        <w:rPr>
          <w:rFonts w:ascii="Tahoma" w:hAnsi="Tahoma" w:cs="Tahoma"/>
          <w:kern w:val="22"/>
        </w:rPr>
        <w:t>. Jeżeli koniec terminu przypadnie na dzień ustawowo wolny od pracy, za ostatni dzień terminu uważa się najbliższy następny dzień powszedni. Niezależnie od dokonanego wpisu, kierownik budowy zobowiązany jest zawiadomić telefonicznie inspektora nadzoru o gotowości do odbioru tych robót. Wykonanie robót inspektor nadzoru stwierdza zapisem w dzienniku budowy i protokolarnie, jeżeli wymagają tego warunki techniczne wykonania i odbioru robót. Kontynuacja robót może nastąpić po dokonaniu odbioru z wynikiem pozytywnym.</w:t>
      </w:r>
    </w:p>
    <w:p w14:paraId="1ED72658" w14:textId="77777777" w:rsidR="008F40D7" w:rsidRPr="00EF7BA9" w:rsidRDefault="008F40D7" w:rsidP="00DF56A3">
      <w:pPr>
        <w:numPr>
          <w:ilvl w:val="0"/>
          <w:numId w:val="402"/>
        </w:numPr>
        <w:suppressAutoHyphens/>
        <w:ind w:left="284" w:hanging="284"/>
        <w:jc w:val="both"/>
        <w:rPr>
          <w:rFonts w:ascii="Tahoma" w:hAnsi="Tahoma" w:cs="Tahoma"/>
        </w:rPr>
      </w:pPr>
      <w:r w:rsidRPr="00EF7BA9">
        <w:rPr>
          <w:rFonts w:ascii="Tahoma" w:hAnsi="Tahoma" w:cs="Tahoma"/>
        </w:rPr>
        <w:t>Inspektor nadzoru inwestorskiego ma prawo żądać dokonania przez Wykonawcę na swój koszt odkrywek elementów robót w celu kontroli jakości ich wykonania, jeżeli wykonanie tych robót nie zostało zgłoszone do odbioru przed ich zakryciem.</w:t>
      </w:r>
    </w:p>
    <w:p w14:paraId="3EE6BA10" w14:textId="77777777" w:rsidR="008F40D7" w:rsidRPr="00EF7BA9" w:rsidRDefault="008F40D7" w:rsidP="00DF56A3">
      <w:pPr>
        <w:numPr>
          <w:ilvl w:val="0"/>
          <w:numId w:val="402"/>
        </w:numPr>
        <w:suppressAutoHyphens/>
        <w:ind w:left="284" w:hanging="284"/>
        <w:jc w:val="both"/>
        <w:rPr>
          <w:rFonts w:ascii="Tahoma" w:hAnsi="Tahoma" w:cs="Tahoma"/>
        </w:rPr>
      </w:pPr>
      <w:r w:rsidRPr="00EF7BA9">
        <w:rPr>
          <w:rFonts w:ascii="Tahoma" w:hAnsi="Tahoma" w:cs="Tahoma"/>
        </w:rPr>
        <w:t xml:space="preserve">Odbiór końcowy zostanie dokonany komisyjnie, po całkowitym zakończeniu wszystkich robót. Kierownik budowy zgłosi gotowość do odbioru końcowego niezwłocznie po zakończeniu robót i przygotowaniu kompletnej dokumentacji powykonawczej wpisem do dziennika budowy. Gotowość do odbioru potwierdza inspektor nadzoru – koordynator zapisem w dzienniku budowy w ciągu </w:t>
      </w:r>
      <w:r w:rsidRPr="00EF7BA9">
        <w:rPr>
          <w:rFonts w:ascii="Tahoma" w:hAnsi="Tahoma" w:cs="Tahoma"/>
          <w:b/>
          <w:bCs/>
        </w:rPr>
        <w:t>5 dni</w:t>
      </w:r>
      <w:r w:rsidRPr="00EF7BA9">
        <w:rPr>
          <w:rFonts w:ascii="Tahoma" w:hAnsi="Tahoma" w:cs="Tahoma"/>
        </w:rPr>
        <w:t xml:space="preserve"> od daty wpisu kierownika budowy. Odrębnym pismem Wykonawca zawiadomi Zamawiającego o osiągnięciu gotowości do odbioru, z żądaniem wyznaczenia terminu odbioru końcowego.</w:t>
      </w:r>
    </w:p>
    <w:p w14:paraId="347CC537" w14:textId="77777777" w:rsidR="008F40D7" w:rsidRPr="00EF7BA9" w:rsidRDefault="008F40D7" w:rsidP="00DF56A3">
      <w:pPr>
        <w:numPr>
          <w:ilvl w:val="0"/>
          <w:numId w:val="402"/>
        </w:numPr>
        <w:suppressAutoHyphens/>
        <w:ind w:left="284" w:hanging="284"/>
        <w:jc w:val="both"/>
        <w:rPr>
          <w:rFonts w:ascii="Tahoma" w:hAnsi="Tahoma" w:cs="Tahoma"/>
        </w:rPr>
      </w:pPr>
      <w:r w:rsidRPr="00EF7BA9">
        <w:rPr>
          <w:rFonts w:ascii="Tahoma" w:hAnsi="Tahoma" w:cs="Tahoma"/>
        </w:rPr>
        <w:t xml:space="preserve">Zamawiający wyznaczy termin i rozpocznie odbiór końcowy przedmiotu umowy w ciągu </w:t>
      </w:r>
      <w:r w:rsidRPr="00EF7BA9">
        <w:rPr>
          <w:rFonts w:ascii="Tahoma" w:hAnsi="Tahoma" w:cs="Tahoma"/>
          <w:b/>
          <w:bCs/>
        </w:rPr>
        <w:t>5 dni</w:t>
      </w:r>
      <w:r w:rsidRPr="00EF7BA9">
        <w:rPr>
          <w:rFonts w:ascii="Tahoma" w:hAnsi="Tahoma" w:cs="Tahoma"/>
        </w:rPr>
        <w:t xml:space="preserve"> od daty potwierdzenia gotowości do odbioru przez inspektora nadzoru, zawiadamiając o tym Wykonawcę pisemnie lub drogą elektroniczną. Zamawiający zakończy odbiór najpóźniej w </w:t>
      </w:r>
      <w:r w:rsidRPr="00EF7BA9">
        <w:rPr>
          <w:rFonts w:ascii="Tahoma" w:hAnsi="Tahoma" w:cs="Tahoma"/>
          <w:b/>
          <w:bCs/>
        </w:rPr>
        <w:t xml:space="preserve">5 dniu </w:t>
      </w:r>
      <w:r w:rsidRPr="00EF7BA9">
        <w:rPr>
          <w:rFonts w:ascii="Tahoma" w:hAnsi="Tahoma" w:cs="Tahoma"/>
        </w:rPr>
        <w:t>licząc od daty rozpoczęcia czynności odbioru (korespondencja elektroniczna kierowana będzie na adresy e-mail: Wykonawcy ……………………… i Zamawiającego ………………………).</w:t>
      </w:r>
    </w:p>
    <w:p w14:paraId="31A69ACF" w14:textId="77777777" w:rsidR="008F40D7" w:rsidRPr="00EF7BA9" w:rsidRDefault="008F40D7" w:rsidP="00DF56A3">
      <w:pPr>
        <w:numPr>
          <w:ilvl w:val="0"/>
          <w:numId w:val="402"/>
        </w:numPr>
        <w:suppressAutoHyphens/>
        <w:ind w:left="284" w:hanging="284"/>
        <w:jc w:val="both"/>
        <w:rPr>
          <w:rFonts w:ascii="Tahoma" w:hAnsi="Tahoma" w:cs="Tahoma"/>
        </w:rPr>
      </w:pPr>
      <w:r w:rsidRPr="00EF7BA9">
        <w:rPr>
          <w:rFonts w:ascii="Tahoma" w:hAnsi="Tahoma" w:cs="Tahoma"/>
        </w:rPr>
        <w:t>Jeżeli w toku czynności odbioru zostaną stwierdzone wady, to Zamawiającemu przysługują następujące uprawnienia:</w:t>
      </w:r>
    </w:p>
    <w:p w14:paraId="5F8DCA25" w14:textId="77777777" w:rsidR="008F40D7" w:rsidRPr="00EF7BA9" w:rsidRDefault="008F40D7" w:rsidP="00DF56A3">
      <w:pPr>
        <w:numPr>
          <w:ilvl w:val="0"/>
          <w:numId w:val="400"/>
        </w:numPr>
        <w:suppressAutoHyphens/>
        <w:ind w:left="567" w:hanging="283"/>
        <w:jc w:val="both"/>
        <w:rPr>
          <w:rFonts w:ascii="Tahoma" w:hAnsi="Tahoma" w:cs="Tahoma"/>
        </w:rPr>
      </w:pPr>
      <w:r w:rsidRPr="00EF7BA9">
        <w:rPr>
          <w:rFonts w:ascii="Tahoma" w:hAnsi="Tahoma" w:cs="Tahoma"/>
        </w:rPr>
        <w:t>jeżeli wady nadają się do usunięcia, może odmówić odbioru do czasu usunięcia tych wad lub dokonać odbioru warunkowego, z podaniem terminu na ich usunięcie,</w:t>
      </w:r>
    </w:p>
    <w:p w14:paraId="5D90CA33" w14:textId="77777777" w:rsidR="008F40D7" w:rsidRPr="00EF7BA9" w:rsidRDefault="008F40D7" w:rsidP="00DF56A3">
      <w:pPr>
        <w:numPr>
          <w:ilvl w:val="0"/>
          <w:numId w:val="400"/>
        </w:numPr>
        <w:suppressAutoHyphens/>
        <w:ind w:left="567" w:hanging="283"/>
        <w:jc w:val="both"/>
        <w:rPr>
          <w:rFonts w:ascii="Tahoma" w:hAnsi="Tahoma" w:cs="Tahoma"/>
        </w:rPr>
      </w:pPr>
      <w:r w:rsidRPr="00EF7BA9">
        <w:rPr>
          <w:rFonts w:ascii="Tahoma" w:hAnsi="Tahoma" w:cs="Tahoma"/>
        </w:rPr>
        <w:t>jeżeli Zamawiający dokonał odbioru warunkowego, a wady nie zostaną usunięte w wyznaczonym terminie, Zamawiający może powierzyć usunięcie wad przedmiotu umowy innemu podmiotowi na koszt i ryzyko Wykonawcy,</w:t>
      </w:r>
    </w:p>
    <w:p w14:paraId="16AA01CA" w14:textId="77777777" w:rsidR="008F40D7" w:rsidRPr="00EF7BA9" w:rsidRDefault="008F40D7" w:rsidP="00DF56A3">
      <w:pPr>
        <w:numPr>
          <w:ilvl w:val="0"/>
          <w:numId w:val="400"/>
        </w:numPr>
        <w:suppressAutoHyphens/>
        <w:ind w:left="567" w:hanging="283"/>
        <w:jc w:val="both"/>
        <w:rPr>
          <w:rFonts w:ascii="Tahoma" w:hAnsi="Tahoma" w:cs="Tahoma"/>
        </w:rPr>
      </w:pPr>
      <w:r w:rsidRPr="00EF7BA9">
        <w:rPr>
          <w:rFonts w:ascii="Tahoma" w:hAnsi="Tahoma" w:cs="Tahoma"/>
        </w:rPr>
        <w:t>jeżeli wady nie nadają się do usunięcia, a umożliwiają używanie przedmiotu odbioru zgodnie z przeznaczeniem, Zamawiający obniży wynagrodzenie Wykonawcy wg własnej oceny,</w:t>
      </w:r>
    </w:p>
    <w:p w14:paraId="13134E25" w14:textId="77777777" w:rsidR="008F40D7" w:rsidRPr="00EF7BA9" w:rsidRDefault="008F40D7" w:rsidP="00DF56A3">
      <w:pPr>
        <w:numPr>
          <w:ilvl w:val="0"/>
          <w:numId w:val="400"/>
        </w:numPr>
        <w:suppressAutoHyphens/>
        <w:ind w:left="567" w:hanging="283"/>
        <w:jc w:val="both"/>
        <w:rPr>
          <w:rFonts w:ascii="Tahoma" w:hAnsi="Tahoma" w:cs="Tahoma"/>
        </w:rPr>
      </w:pPr>
      <w:r w:rsidRPr="00EF7BA9">
        <w:rPr>
          <w:rFonts w:ascii="Tahoma" w:hAnsi="Tahoma" w:cs="Tahoma"/>
        </w:rPr>
        <w:t>jeżeli wady nie nadają się do usunięcia i uniemożliwiają używanie przedmiotu odbioru zgodnie z przeznaczeniem, Zamawiający odstąpi od umowy z winy Wykonawcy albo Zamawiający odmówi odbioru i zażąda od Wykonawcy ponownego, prawidłowego wykonania przedmiotu odbioru.</w:t>
      </w:r>
    </w:p>
    <w:p w14:paraId="66A997EA" w14:textId="77777777" w:rsidR="008F40D7" w:rsidRPr="00EF7BA9" w:rsidRDefault="008F40D7" w:rsidP="00DF56A3">
      <w:pPr>
        <w:numPr>
          <w:ilvl w:val="0"/>
          <w:numId w:val="402"/>
        </w:numPr>
        <w:suppressAutoHyphens/>
        <w:ind w:left="284" w:hanging="284"/>
        <w:jc w:val="both"/>
        <w:rPr>
          <w:rFonts w:ascii="Tahoma" w:hAnsi="Tahoma" w:cs="Tahoma"/>
        </w:rPr>
      </w:pPr>
      <w:r w:rsidRPr="00EF7BA9">
        <w:rPr>
          <w:rFonts w:ascii="Tahoma" w:hAnsi="Tahoma" w:cs="Tahoma"/>
        </w:rPr>
        <w:t>Z czynności odbioru końcowego robót zostanie spisany protokół odbioru końcowego podpisany przez Strony w dniu zakończenia odbioru. Dzień ten stanowi datę odbioru przedmiotu umowy.</w:t>
      </w:r>
    </w:p>
    <w:p w14:paraId="1335C7DF" w14:textId="77777777" w:rsidR="008F40D7" w:rsidRPr="00EF7BA9" w:rsidRDefault="008F40D7" w:rsidP="00DF56A3">
      <w:pPr>
        <w:numPr>
          <w:ilvl w:val="0"/>
          <w:numId w:val="402"/>
        </w:numPr>
        <w:suppressAutoHyphens/>
        <w:ind w:left="284" w:hanging="284"/>
        <w:jc w:val="both"/>
        <w:rPr>
          <w:rFonts w:ascii="Tahoma" w:hAnsi="Tahoma" w:cs="Tahoma"/>
        </w:rPr>
      </w:pPr>
      <w:r w:rsidRPr="00EF7BA9">
        <w:rPr>
          <w:rFonts w:ascii="Tahoma" w:hAnsi="Tahoma" w:cs="Tahoma"/>
        </w:rPr>
        <w:t>Wykonawca zobowiązany jest do zawiadomienia Zamawiającego o usunięciu wad stwierdzonych przy odbiorze końcowym. Zamawiający dokona odbioru usunięcia wad w terminie uzgodnionym z Wykonawcą. Usunięcie wad zostanie potwierdzone protokołem.</w:t>
      </w:r>
    </w:p>
    <w:p w14:paraId="11418404" w14:textId="77777777" w:rsidR="008F40D7" w:rsidRPr="00EF7BA9" w:rsidRDefault="008F40D7" w:rsidP="00DF56A3">
      <w:pPr>
        <w:numPr>
          <w:ilvl w:val="0"/>
          <w:numId w:val="402"/>
        </w:numPr>
        <w:suppressAutoHyphens/>
        <w:ind w:left="284" w:hanging="284"/>
        <w:jc w:val="both"/>
        <w:rPr>
          <w:rFonts w:ascii="Tahoma" w:hAnsi="Tahoma" w:cs="Tahoma"/>
        </w:rPr>
      </w:pPr>
      <w:r w:rsidRPr="00EF7BA9">
        <w:rPr>
          <w:rFonts w:ascii="Tahoma" w:hAnsi="Tahoma" w:cs="Tahoma"/>
        </w:rPr>
        <w:t>Za datę zakończenia realizacji przedmiotu umowy uznaje się datę podpisania protokołu końcowego robót przez Strony</w:t>
      </w:r>
      <w:r w:rsidRPr="00EF7BA9">
        <w:rPr>
          <w:rFonts w:ascii="Tahoma" w:hAnsi="Tahoma" w:cs="Tahoma"/>
          <w:kern w:val="22"/>
        </w:rPr>
        <w:t>.</w:t>
      </w:r>
    </w:p>
    <w:p w14:paraId="1972444E" w14:textId="77777777" w:rsidR="008F40D7" w:rsidRPr="00EF7BA9" w:rsidRDefault="008F40D7" w:rsidP="00DF56A3">
      <w:pPr>
        <w:numPr>
          <w:ilvl w:val="0"/>
          <w:numId w:val="402"/>
        </w:numPr>
        <w:suppressAutoHyphens/>
        <w:ind w:left="284" w:hanging="284"/>
        <w:jc w:val="both"/>
        <w:rPr>
          <w:rFonts w:ascii="Tahoma" w:hAnsi="Tahoma" w:cs="Tahoma"/>
        </w:rPr>
      </w:pPr>
      <w:r w:rsidRPr="00EF7BA9">
        <w:rPr>
          <w:rFonts w:ascii="Tahoma" w:hAnsi="Tahoma" w:cs="Tahoma"/>
          <w:kern w:val="22"/>
        </w:rPr>
        <w:t>W celu spełnienia warunków określonych w ust. 4 i 5 Wykonawca winien zgłosić gotowość do odbioru z odpowiednim wyprzedzeniem.</w:t>
      </w:r>
    </w:p>
    <w:p w14:paraId="4FB31650" w14:textId="77777777" w:rsidR="008F40D7" w:rsidRPr="00EF7BA9" w:rsidRDefault="008F40D7" w:rsidP="00DF56A3">
      <w:pPr>
        <w:numPr>
          <w:ilvl w:val="0"/>
          <w:numId w:val="402"/>
        </w:numPr>
        <w:suppressAutoHyphens/>
        <w:ind w:left="284" w:hanging="284"/>
        <w:jc w:val="both"/>
        <w:rPr>
          <w:rFonts w:ascii="Tahoma" w:hAnsi="Tahoma" w:cs="Tahoma"/>
        </w:rPr>
      </w:pPr>
      <w:r w:rsidRPr="00EF7BA9">
        <w:rPr>
          <w:rFonts w:ascii="Tahoma" w:hAnsi="Tahoma" w:cs="Tahoma"/>
        </w:rPr>
        <w:t>W przypadku, gdy data podpisania protokołu końcowego robót przez Strony, przekroczy termin określony w § 3 ust. 1 umowy, Zamawiający naliczy kary umowne zgodnie z postanowieniem § 11 ust. 1 pkt 1 lit. a.</w:t>
      </w:r>
    </w:p>
    <w:p w14:paraId="246BDAD3" w14:textId="77777777" w:rsidR="008F40D7" w:rsidRPr="00EF7BA9" w:rsidRDefault="008F40D7" w:rsidP="00DF56A3">
      <w:pPr>
        <w:numPr>
          <w:ilvl w:val="0"/>
          <w:numId w:val="402"/>
        </w:numPr>
        <w:suppressAutoHyphens/>
        <w:ind w:left="284" w:hanging="284"/>
        <w:jc w:val="both"/>
        <w:rPr>
          <w:rFonts w:ascii="Tahoma" w:hAnsi="Tahoma" w:cs="Tahoma"/>
        </w:rPr>
      </w:pPr>
      <w:r w:rsidRPr="00EF7BA9">
        <w:rPr>
          <w:rFonts w:ascii="Tahoma" w:hAnsi="Tahoma" w:cs="Tahoma"/>
        </w:rPr>
        <w:t>Jeżeli w toku czynności odbioru końcowego zostanie stwierdzone, że przedmiot nie osiągnął gotowości do odbioru z powodu niezakończenia robót, Zamawiający może odmówić odbioru. Nowy termin osiągnięcia gotowości do odbioru ustala się zgodnie z ust. 6, a Zamawiający naliczy kary umowne zgodnie z postanowieniem § 11 ust. 1 pkt 1 lit. a.</w:t>
      </w:r>
    </w:p>
    <w:p w14:paraId="58B6895F" w14:textId="77777777" w:rsidR="008F40D7" w:rsidRPr="00EF7BA9" w:rsidRDefault="008F40D7" w:rsidP="00DF56A3">
      <w:pPr>
        <w:numPr>
          <w:ilvl w:val="0"/>
          <w:numId w:val="453"/>
        </w:numPr>
        <w:tabs>
          <w:tab w:val="clear" w:pos="540"/>
        </w:tabs>
        <w:suppressAutoHyphens/>
        <w:ind w:left="284" w:hanging="284"/>
        <w:jc w:val="both"/>
        <w:rPr>
          <w:rFonts w:ascii="Tahoma" w:hAnsi="Tahoma" w:cs="Tahoma"/>
        </w:rPr>
      </w:pPr>
      <w:r w:rsidRPr="00EF7BA9">
        <w:rPr>
          <w:rFonts w:ascii="Tahoma" w:hAnsi="Tahoma" w:cs="Tahoma"/>
        </w:rPr>
        <w:t>Odbiór ostateczny</w:t>
      </w:r>
      <w:r w:rsidRPr="00EF7BA9">
        <w:rPr>
          <w:rFonts w:ascii="Tahoma" w:hAnsi="Tahoma" w:cs="Tahoma"/>
          <w:b/>
          <w:bCs/>
        </w:rPr>
        <w:t xml:space="preserve"> </w:t>
      </w:r>
      <w:r w:rsidRPr="00EF7BA9">
        <w:rPr>
          <w:rFonts w:ascii="Tahoma" w:hAnsi="Tahoma" w:cs="Tahoma"/>
        </w:rPr>
        <w:t>zostanie zwołany przez Zamawiającego przed upływem terminu rękojmi. Odbiór ostateczny będzie dokonany po usunięciu wszystkich wad, które ujawniły się w okresie rękojmi. Z powyższych czynności spisany będzie protokół jak dla odbioru końcowego. Zwalnia on Wykonawcę ze wszystkich zobowiązań wynikających z umowy i dotyczących usuwania wad oraz jest podstawą do zwrotu przez Zamawiającego części zabezpieczenia należytego wykonania umowy, o której mowa w § 9 ust. 4 i ust. 5 umowy.</w:t>
      </w:r>
    </w:p>
    <w:p w14:paraId="6DC0EE9B" w14:textId="77777777" w:rsidR="008F40D7" w:rsidRPr="00EF7BA9" w:rsidRDefault="008F40D7" w:rsidP="00DF56A3">
      <w:pPr>
        <w:numPr>
          <w:ilvl w:val="0"/>
          <w:numId w:val="453"/>
        </w:numPr>
        <w:tabs>
          <w:tab w:val="clear" w:pos="540"/>
        </w:tabs>
        <w:suppressAutoHyphens/>
        <w:ind w:left="284" w:hanging="284"/>
        <w:jc w:val="both"/>
        <w:rPr>
          <w:rFonts w:ascii="Tahoma" w:hAnsi="Tahoma" w:cs="Tahoma"/>
          <w:b/>
          <w:bCs/>
          <w:vertAlign w:val="superscript"/>
        </w:rPr>
      </w:pPr>
      <w:r w:rsidRPr="00EF7BA9">
        <w:rPr>
          <w:rFonts w:ascii="Tahoma" w:hAnsi="Tahoma" w:cs="Tahoma"/>
        </w:rPr>
        <w:t xml:space="preserve">Wykonawca zobowiązany jest do powiadomienia wszystkich Podwykonawców oraz dalszych Podwykonawców, przy których pomocy wykonał przedmiot odbioru, o terminie jego odbioru. </w:t>
      </w:r>
      <w:r w:rsidRPr="00EF7BA9">
        <w:rPr>
          <w:rFonts w:ascii="Tahoma" w:hAnsi="Tahoma" w:cs="Tahoma"/>
          <w:b/>
          <w:bCs/>
          <w:vertAlign w:val="superscript"/>
        </w:rPr>
        <w:t>2)</w:t>
      </w:r>
    </w:p>
    <w:p w14:paraId="1D8E9C22" w14:textId="77777777" w:rsidR="008F40D7" w:rsidRPr="00EF7BA9" w:rsidRDefault="008F40D7" w:rsidP="008F40D7">
      <w:pPr>
        <w:jc w:val="center"/>
        <w:rPr>
          <w:rFonts w:ascii="Tahoma" w:hAnsi="Tahoma" w:cs="Tahoma"/>
        </w:rPr>
      </w:pPr>
    </w:p>
    <w:p w14:paraId="03088684" w14:textId="77777777" w:rsidR="008F40D7" w:rsidRPr="00EF7BA9" w:rsidRDefault="008F40D7" w:rsidP="008F40D7">
      <w:pPr>
        <w:autoSpaceDE w:val="0"/>
        <w:autoSpaceDN w:val="0"/>
        <w:adjustRightInd w:val="0"/>
        <w:jc w:val="center"/>
        <w:rPr>
          <w:rFonts w:ascii="Tahoma" w:hAnsi="Tahoma" w:cs="Tahoma"/>
          <w:b/>
          <w:bCs/>
        </w:rPr>
      </w:pPr>
      <w:r w:rsidRPr="00EF7BA9">
        <w:rPr>
          <w:rFonts w:ascii="Tahoma" w:hAnsi="Tahoma" w:cs="Tahoma"/>
          <w:b/>
          <w:bCs/>
        </w:rPr>
        <w:t>§ 9.</w:t>
      </w:r>
    </w:p>
    <w:p w14:paraId="791D3856" w14:textId="77777777" w:rsidR="008F40D7" w:rsidRPr="00EF7BA9" w:rsidRDefault="008F40D7" w:rsidP="00366434">
      <w:pPr>
        <w:tabs>
          <w:tab w:val="num" w:pos="0"/>
        </w:tabs>
        <w:jc w:val="center"/>
        <w:rPr>
          <w:rFonts w:ascii="Tahoma" w:hAnsi="Tahoma" w:cs="Tahoma"/>
          <w:b/>
          <w:bCs/>
        </w:rPr>
      </w:pPr>
      <w:r w:rsidRPr="00EF7BA9">
        <w:rPr>
          <w:rFonts w:ascii="Tahoma" w:hAnsi="Tahoma" w:cs="Tahoma"/>
          <w:b/>
          <w:bCs/>
        </w:rPr>
        <w:t>Zabezpieczenie należytego wykonania umowy</w:t>
      </w:r>
    </w:p>
    <w:p w14:paraId="710738E6" w14:textId="77777777" w:rsidR="008F40D7" w:rsidRPr="00EF7BA9" w:rsidRDefault="008F40D7" w:rsidP="00DF56A3">
      <w:pPr>
        <w:numPr>
          <w:ilvl w:val="0"/>
          <w:numId w:val="404"/>
        </w:numPr>
        <w:suppressAutoHyphens/>
        <w:ind w:left="284" w:hanging="284"/>
        <w:jc w:val="both"/>
        <w:rPr>
          <w:rFonts w:ascii="Tahoma" w:hAnsi="Tahoma" w:cs="Tahoma"/>
          <w:bCs/>
        </w:rPr>
      </w:pPr>
      <w:r w:rsidRPr="00EF7BA9">
        <w:rPr>
          <w:rFonts w:ascii="Tahoma" w:hAnsi="Tahoma" w:cs="Tahoma"/>
        </w:rPr>
        <w:t xml:space="preserve">Ustanawia się zabezpieczenie należytego wykonania umowy w wysokości </w:t>
      </w:r>
      <w:r w:rsidRPr="00EF7BA9">
        <w:rPr>
          <w:rFonts w:ascii="Tahoma" w:hAnsi="Tahoma" w:cs="Tahoma"/>
          <w:b/>
          <w:bCs/>
        </w:rPr>
        <w:t xml:space="preserve">5% </w:t>
      </w:r>
      <w:r w:rsidRPr="00EF7BA9">
        <w:rPr>
          <w:rFonts w:ascii="Tahoma" w:hAnsi="Tahoma" w:cs="Tahoma"/>
        </w:rPr>
        <w:t xml:space="preserve">ceny brutto określonej w § 7 ust. 1 umowy, tj. </w:t>
      </w:r>
      <w:r w:rsidRPr="00EF7BA9">
        <w:rPr>
          <w:rFonts w:ascii="Tahoma" w:hAnsi="Tahoma" w:cs="Tahoma"/>
          <w:bCs/>
        </w:rPr>
        <w:t>……………………..……………… zł (słownie: …………………….…………………… zł).</w:t>
      </w:r>
    </w:p>
    <w:p w14:paraId="3D1EB17D" w14:textId="36309026" w:rsidR="008F40D7" w:rsidRPr="00EF7BA9" w:rsidRDefault="008F40D7" w:rsidP="00DF56A3">
      <w:pPr>
        <w:numPr>
          <w:ilvl w:val="0"/>
          <w:numId w:val="404"/>
        </w:numPr>
        <w:suppressAutoHyphens/>
        <w:ind w:left="284" w:hanging="284"/>
        <w:jc w:val="both"/>
        <w:rPr>
          <w:rFonts w:ascii="Tahoma" w:hAnsi="Tahoma" w:cs="Tahoma"/>
          <w:bCs/>
        </w:rPr>
      </w:pPr>
      <w:r w:rsidRPr="00EF7BA9">
        <w:rPr>
          <w:rFonts w:ascii="Tahoma" w:hAnsi="Tahoma" w:cs="Tahoma"/>
        </w:rPr>
        <w:t>Zabezpieczenie należytego wykonania umowy zostało wniesione przez Wykonawcę w formie ………………………</w:t>
      </w:r>
    </w:p>
    <w:p w14:paraId="5D8BCB78" w14:textId="77777777" w:rsidR="008F40D7" w:rsidRPr="00EF7BA9" w:rsidRDefault="008F40D7" w:rsidP="00DF56A3">
      <w:pPr>
        <w:numPr>
          <w:ilvl w:val="0"/>
          <w:numId w:val="404"/>
        </w:numPr>
        <w:suppressAutoHyphens/>
        <w:ind w:left="284" w:hanging="284"/>
        <w:jc w:val="both"/>
        <w:rPr>
          <w:rFonts w:ascii="Tahoma" w:hAnsi="Tahoma" w:cs="Tahoma"/>
          <w:bCs/>
        </w:rPr>
      </w:pPr>
      <w:r w:rsidRPr="00EF7BA9">
        <w:rPr>
          <w:rFonts w:ascii="Tahoma" w:hAnsi="Tahoma" w:cs="Tahoma"/>
        </w:rPr>
        <w:t>Zamawiający zwróci 70% wysokości zabezpieczenia w ciągu 30 dni od daty odbioru końcowego robót.</w:t>
      </w:r>
    </w:p>
    <w:p w14:paraId="5709AA3C" w14:textId="77777777" w:rsidR="008F40D7" w:rsidRPr="00EF7BA9" w:rsidRDefault="008F40D7" w:rsidP="00DF56A3">
      <w:pPr>
        <w:numPr>
          <w:ilvl w:val="0"/>
          <w:numId w:val="404"/>
        </w:numPr>
        <w:suppressAutoHyphens/>
        <w:ind w:left="284" w:hanging="284"/>
        <w:jc w:val="both"/>
        <w:rPr>
          <w:rFonts w:ascii="Tahoma" w:hAnsi="Tahoma" w:cs="Tahoma"/>
          <w:bCs/>
        </w:rPr>
      </w:pPr>
      <w:r w:rsidRPr="00EF7BA9">
        <w:rPr>
          <w:rFonts w:ascii="Tahoma" w:hAnsi="Tahoma" w:cs="Tahoma"/>
        </w:rPr>
        <w:t>Zamawiający pozostawi pozostałą część zabezpieczenia, tj. 30% na zabezpieczenie roszczeń z tytułu rękojmi za wady.</w:t>
      </w:r>
    </w:p>
    <w:p w14:paraId="28D4B25D" w14:textId="77777777" w:rsidR="008F40D7" w:rsidRPr="00EF7BA9" w:rsidRDefault="008F40D7" w:rsidP="00DF56A3">
      <w:pPr>
        <w:numPr>
          <w:ilvl w:val="0"/>
          <w:numId w:val="404"/>
        </w:numPr>
        <w:suppressAutoHyphens/>
        <w:ind w:left="284" w:hanging="284"/>
        <w:jc w:val="both"/>
        <w:rPr>
          <w:rFonts w:ascii="Tahoma" w:hAnsi="Tahoma" w:cs="Tahoma"/>
          <w:bCs/>
        </w:rPr>
      </w:pPr>
      <w:r w:rsidRPr="00EF7BA9">
        <w:rPr>
          <w:rFonts w:ascii="Tahoma" w:hAnsi="Tahoma" w:cs="Tahoma"/>
        </w:rPr>
        <w:t xml:space="preserve">Zamawiający zwróci część zabezpieczenia, o której mowa w ust. 4 nie później niż w 15 dniu po upływie okresu rękojmi za wady, który wynosi </w:t>
      </w:r>
      <w:r w:rsidRPr="00EF7BA9">
        <w:rPr>
          <w:rFonts w:ascii="Tahoma" w:hAnsi="Tahoma" w:cs="Tahoma"/>
          <w:b/>
        </w:rPr>
        <w:t>…… miesięcy</w:t>
      </w:r>
      <w:r w:rsidRPr="00EF7BA9">
        <w:rPr>
          <w:rFonts w:ascii="Tahoma" w:hAnsi="Tahoma" w:cs="Tahoma"/>
        </w:rPr>
        <w:t xml:space="preserve"> od daty odbioru końcowego robót.</w:t>
      </w:r>
    </w:p>
    <w:p w14:paraId="02CB6937" w14:textId="77777777" w:rsidR="008F40D7" w:rsidRPr="00EF7BA9" w:rsidRDefault="008F40D7" w:rsidP="00DF56A3">
      <w:pPr>
        <w:numPr>
          <w:ilvl w:val="0"/>
          <w:numId w:val="404"/>
        </w:numPr>
        <w:suppressAutoHyphens/>
        <w:ind w:left="284" w:hanging="284"/>
        <w:jc w:val="both"/>
        <w:rPr>
          <w:rFonts w:ascii="Tahoma" w:hAnsi="Tahoma" w:cs="Tahoma"/>
          <w:bCs/>
        </w:rPr>
      </w:pPr>
      <w:r w:rsidRPr="00EF7BA9">
        <w:rPr>
          <w:rFonts w:ascii="Tahoma" w:hAnsi="Tahoma" w:cs="Tahoma"/>
        </w:rPr>
        <w:t>Zabezpieczenie należytego wykonania umowy wniesione w pieniądzu zwracane będzie wraz z odsetkami wynikającymi z umowy rachunku bankowego, na którym było ono przechowywane, pomniejszone o koszt prowadzenia rachunku oraz prowizji bankowej za przelew pieniędzy na rachunek Wykonawcy.</w:t>
      </w:r>
    </w:p>
    <w:p w14:paraId="509004C6" w14:textId="77777777" w:rsidR="008F40D7" w:rsidRPr="00EF7BA9" w:rsidRDefault="008F40D7" w:rsidP="00DF56A3">
      <w:pPr>
        <w:numPr>
          <w:ilvl w:val="0"/>
          <w:numId w:val="404"/>
        </w:numPr>
        <w:suppressAutoHyphens/>
        <w:ind w:left="284" w:hanging="284"/>
        <w:jc w:val="both"/>
        <w:rPr>
          <w:rFonts w:ascii="Tahoma" w:hAnsi="Tahoma" w:cs="Tahoma"/>
          <w:bCs/>
        </w:rPr>
      </w:pPr>
      <w:r w:rsidRPr="00EF7BA9">
        <w:rPr>
          <w:rFonts w:ascii="Tahoma" w:hAnsi="Tahoma" w:cs="Tahoma"/>
        </w:rPr>
        <w:t>Dokument stanowiący zabezpieczenie należytego wykonania umowy – w przypadku wniesienia zabezpieczenia w formie innej niż w pieniądzu – zostanie niezwłocznie zwrócony Wykonawcy po upływie ostatniego z terminów przewidzianych na jego zwrot.</w:t>
      </w:r>
    </w:p>
    <w:p w14:paraId="4013F6B3" w14:textId="77777777" w:rsidR="008F40D7" w:rsidRPr="00EF7BA9" w:rsidRDefault="008F40D7" w:rsidP="00DF56A3">
      <w:pPr>
        <w:numPr>
          <w:ilvl w:val="0"/>
          <w:numId w:val="404"/>
        </w:numPr>
        <w:suppressAutoHyphens/>
        <w:ind w:left="284" w:hanging="284"/>
        <w:jc w:val="both"/>
        <w:rPr>
          <w:rFonts w:ascii="Tahoma" w:hAnsi="Tahoma" w:cs="Tahoma"/>
          <w:bCs/>
        </w:rPr>
      </w:pPr>
      <w:r w:rsidRPr="00EF7BA9">
        <w:rPr>
          <w:rFonts w:ascii="Tahoma" w:hAnsi="Tahoma" w:cs="Tahoma"/>
        </w:rPr>
        <w:t>W przypadku niewykonania lub nienależytego wykonania zamówienia bądź niewykonania zobowiązań wynikających z rękojmi za wady lub gwarancji, zabezpieczenie wraz z powstałymi odsetkami (w przypadku zabezpieczenia wniesionego w pieniądzu) staje się własnością Zamawiającego i będzie wykorzystane do zgodnego z umową wykonania robót i do pokrycia roszczeń z tytułu rękojmi za wady lub gwarancji.</w:t>
      </w:r>
    </w:p>
    <w:p w14:paraId="58EC088B" w14:textId="77777777" w:rsidR="008F40D7" w:rsidRPr="00EF7BA9" w:rsidRDefault="008F40D7" w:rsidP="00DF56A3">
      <w:pPr>
        <w:numPr>
          <w:ilvl w:val="0"/>
          <w:numId w:val="404"/>
        </w:numPr>
        <w:suppressAutoHyphens/>
        <w:ind w:left="284" w:hanging="284"/>
        <w:jc w:val="both"/>
        <w:rPr>
          <w:rFonts w:ascii="Tahoma" w:hAnsi="Tahoma" w:cs="Tahoma"/>
          <w:bCs/>
        </w:rPr>
      </w:pPr>
      <w:r w:rsidRPr="00EF7BA9">
        <w:rPr>
          <w:rFonts w:ascii="Tahoma" w:hAnsi="Tahoma" w:cs="Tahoma"/>
        </w:rPr>
        <w:t>W razie zmiany lub niedotrzymania umownego terminu zakończenia robót, Wykonawca zobowiązany jest odpowiednio przedłużyć terminy ważności zabezpieczenia złożonego w innej formie niż pieniądz albo – jeżeli jest to możliwe – do wniesienia nowego zabezpieczenia na warunkach zaakceptowanych przez Zamawiającego, pod rygorem stosowania kary określonej w § 11 ust. 1 pkt 1 lit. c umowy.</w:t>
      </w:r>
    </w:p>
    <w:p w14:paraId="72109C54" w14:textId="77777777" w:rsidR="008F40D7" w:rsidRPr="00EF7BA9" w:rsidRDefault="008F40D7" w:rsidP="00DF56A3">
      <w:pPr>
        <w:numPr>
          <w:ilvl w:val="0"/>
          <w:numId w:val="404"/>
        </w:numPr>
        <w:suppressAutoHyphens/>
        <w:ind w:left="284" w:hanging="284"/>
        <w:jc w:val="both"/>
        <w:rPr>
          <w:rFonts w:ascii="Tahoma" w:hAnsi="Tahoma" w:cs="Tahoma"/>
          <w:bCs/>
        </w:rPr>
      </w:pPr>
      <w:r w:rsidRPr="00EF7BA9">
        <w:rPr>
          <w:rFonts w:ascii="Tahoma" w:hAnsi="Tahoma" w:cs="Tahoma"/>
        </w:rPr>
        <w:t>Zamawiający wstrzyma się ze zwrotem części zabezpieczenia należytego wykonania umowy, o której mowa w § 9 ust. 3 w przypadku, kiedy Wykonawca nie usunął w terminie stwierdzonych w trakcie odbioru końcowego wad lub jest w trakcie usuwania tych wad.</w:t>
      </w:r>
    </w:p>
    <w:p w14:paraId="024A2892" w14:textId="77777777" w:rsidR="008F40D7" w:rsidRPr="00EF7BA9" w:rsidRDefault="008F40D7" w:rsidP="00DF56A3">
      <w:pPr>
        <w:numPr>
          <w:ilvl w:val="0"/>
          <w:numId w:val="404"/>
        </w:numPr>
        <w:suppressAutoHyphens/>
        <w:ind w:left="284" w:hanging="284"/>
        <w:jc w:val="both"/>
        <w:rPr>
          <w:rFonts w:ascii="Tahoma" w:hAnsi="Tahoma" w:cs="Tahoma"/>
          <w:bCs/>
        </w:rPr>
      </w:pPr>
      <w:r w:rsidRPr="00EF7BA9">
        <w:rPr>
          <w:rFonts w:ascii="Tahoma" w:hAnsi="Tahoma" w:cs="Tahoma"/>
          <w:bCs/>
        </w:rPr>
        <w:t xml:space="preserve">Zgodnie z treścią art. 452 ust. 8 ustawy </w:t>
      </w:r>
      <w:proofErr w:type="spellStart"/>
      <w:r w:rsidRPr="00EF7BA9">
        <w:rPr>
          <w:rFonts w:ascii="Tahoma" w:hAnsi="Tahoma" w:cs="Tahoma"/>
          <w:bCs/>
        </w:rPr>
        <w:t>Pzp</w:t>
      </w:r>
      <w:proofErr w:type="spellEnd"/>
      <w:r w:rsidRPr="00EF7BA9">
        <w:rPr>
          <w:rFonts w:ascii="Tahoma" w:hAnsi="Tahoma" w:cs="Tahoma"/>
          <w:bCs/>
        </w:rPr>
        <w:t xml:space="preserve">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72032BCC" w14:textId="77777777" w:rsidR="008F40D7" w:rsidRPr="00EF7BA9" w:rsidRDefault="008F40D7" w:rsidP="00521D42">
      <w:pPr>
        <w:autoSpaceDE w:val="0"/>
        <w:autoSpaceDN w:val="0"/>
        <w:adjustRightInd w:val="0"/>
        <w:jc w:val="both"/>
        <w:rPr>
          <w:rFonts w:ascii="Tahoma" w:hAnsi="Tahoma" w:cs="Tahoma"/>
          <w:b/>
          <w:bCs/>
        </w:rPr>
      </w:pPr>
    </w:p>
    <w:p w14:paraId="7EB42B3E" w14:textId="77777777" w:rsidR="008F40D7" w:rsidRPr="00EF7BA9" w:rsidRDefault="008F40D7" w:rsidP="009D76B9">
      <w:pPr>
        <w:numPr>
          <w:ilvl w:val="3"/>
          <w:numId w:val="454"/>
        </w:numPr>
        <w:tabs>
          <w:tab w:val="left" w:pos="284"/>
        </w:tabs>
        <w:ind w:left="284" w:hanging="284"/>
        <w:jc w:val="both"/>
        <w:rPr>
          <w:rFonts w:ascii="Tahoma" w:hAnsi="Tahoma" w:cs="Tahoma"/>
          <w:b/>
        </w:rPr>
      </w:pPr>
      <w:r w:rsidRPr="00EF7BA9">
        <w:rPr>
          <w:rFonts w:ascii="Tahoma" w:hAnsi="Tahoma" w:cs="Tahoma"/>
          <w:b/>
        </w:rPr>
        <w:t xml:space="preserve">Zapisy </w:t>
      </w:r>
      <w:r w:rsidRPr="00EF7BA9">
        <w:rPr>
          <w:rFonts w:ascii="Tahoma" w:hAnsi="Tahoma" w:cs="Tahoma"/>
          <w:b/>
          <w:bCs/>
        </w:rPr>
        <w:t xml:space="preserve">§ 9 </w:t>
      </w:r>
      <w:r w:rsidRPr="00EF7BA9">
        <w:rPr>
          <w:rFonts w:ascii="Tahoma" w:hAnsi="Tahoma" w:cs="Tahoma"/>
          <w:b/>
        </w:rPr>
        <w:t>mogą ulec zmianie w zależności od formy wniesionego zabezpieczenia</w:t>
      </w:r>
    </w:p>
    <w:p w14:paraId="60EBDD49" w14:textId="77777777" w:rsidR="008F40D7" w:rsidRPr="00EF7BA9" w:rsidRDefault="008F40D7" w:rsidP="008F40D7">
      <w:pPr>
        <w:autoSpaceDE w:val="0"/>
        <w:autoSpaceDN w:val="0"/>
        <w:adjustRightInd w:val="0"/>
        <w:jc w:val="center"/>
        <w:rPr>
          <w:rFonts w:ascii="Tahoma" w:hAnsi="Tahoma" w:cs="Tahoma"/>
          <w:b/>
          <w:bCs/>
        </w:rPr>
      </w:pPr>
    </w:p>
    <w:p w14:paraId="53952BC9" w14:textId="77777777" w:rsidR="008F40D7" w:rsidRPr="00EF7BA9" w:rsidRDefault="008F40D7" w:rsidP="008F40D7">
      <w:pPr>
        <w:autoSpaceDE w:val="0"/>
        <w:autoSpaceDN w:val="0"/>
        <w:adjustRightInd w:val="0"/>
        <w:jc w:val="center"/>
        <w:rPr>
          <w:rFonts w:ascii="Tahoma" w:hAnsi="Tahoma" w:cs="Tahoma"/>
          <w:b/>
          <w:bCs/>
        </w:rPr>
      </w:pPr>
      <w:r w:rsidRPr="00EF7BA9">
        <w:rPr>
          <w:rFonts w:ascii="Tahoma" w:hAnsi="Tahoma" w:cs="Tahoma"/>
          <w:b/>
          <w:bCs/>
        </w:rPr>
        <w:t>§ 10.</w:t>
      </w:r>
    </w:p>
    <w:p w14:paraId="1CBD97F0" w14:textId="77777777" w:rsidR="008F40D7" w:rsidRPr="00EF7BA9" w:rsidRDefault="008F40D7" w:rsidP="008F40D7">
      <w:pPr>
        <w:autoSpaceDE w:val="0"/>
        <w:autoSpaceDN w:val="0"/>
        <w:adjustRightInd w:val="0"/>
        <w:jc w:val="center"/>
        <w:rPr>
          <w:rFonts w:ascii="Tahoma" w:hAnsi="Tahoma" w:cs="Tahoma"/>
          <w:b/>
          <w:bCs/>
        </w:rPr>
      </w:pPr>
      <w:r w:rsidRPr="00EF7BA9">
        <w:rPr>
          <w:rFonts w:ascii="Tahoma" w:hAnsi="Tahoma" w:cs="Tahoma"/>
          <w:b/>
          <w:bCs/>
        </w:rPr>
        <w:t>Rękojmia za wady i gwarancja jakości</w:t>
      </w:r>
    </w:p>
    <w:p w14:paraId="307A8477" w14:textId="77777777" w:rsidR="008F40D7" w:rsidRPr="00EF7BA9" w:rsidRDefault="008F40D7" w:rsidP="00A11178">
      <w:pPr>
        <w:numPr>
          <w:ilvl w:val="0"/>
          <w:numId w:val="405"/>
        </w:numPr>
        <w:suppressAutoHyphens/>
        <w:autoSpaceDE w:val="0"/>
        <w:ind w:left="284" w:hanging="284"/>
        <w:rPr>
          <w:rFonts w:ascii="Tahoma" w:hAnsi="Tahoma" w:cs="Tahoma"/>
        </w:rPr>
      </w:pPr>
      <w:r w:rsidRPr="00EF7BA9">
        <w:rPr>
          <w:rFonts w:ascii="Tahoma" w:hAnsi="Tahoma" w:cs="Tahoma"/>
        </w:rPr>
        <w:t>Wykonawca udzieli Zamawiającemu w formie pisemnej gwarancji jakości z tytułu wad fizycznych. Stanowi ona rozszerzenie odpowiedzialności Wykonawcy za te wady.</w:t>
      </w:r>
    </w:p>
    <w:p w14:paraId="67389E7F" w14:textId="77777777" w:rsidR="008F40D7" w:rsidRPr="00EF7BA9" w:rsidRDefault="008F40D7" w:rsidP="00A11178">
      <w:pPr>
        <w:numPr>
          <w:ilvl w:val="0"/>
          <w:numId w:val="405"/>
        </w:numPr>
        <w:suppressAutoHyphens/>
        <w:autoSpaceDE w:val="0"/>
        <w:ind w:left="284" w:hanging="284"/>
        <w:rPr>
          <w:rFonts w:ascii="Tahoma" w:hAnsi="Tahoma" w:cs="Tahoma"/>
        </w:rPr>
      </w:pPr>
      <w:r w:rsidRPr="00EF7BA9">
        <w:rPr>
          <w:rFonts w:ascii="Tahoma" w:hAnsi="Tahoma" w:cs="Tahoma"/>
        </w:rPr>
        <w:t xml:space="preserve">Okres gwarancji jakości na całość robót objętych przedmiotem umowy (wykonane roboty, zastosowane materiały i zabudowane urządzenia) wynosi </w:t>
      </w:r>
      <w:r w:rsidRPr="00EF7BA9">
        <w:rPr>
          <w:rFonts w:ascii="Tahoma" w:hAnsi="Tahoma" w:cs="Tahoma"/>
          <w:b/>
          <w:bCs/>
        </w:rPr>
        <w:t>…………</w:t>
      </w:r>
      <w:r w:rsidRPr="00EF7BA9">
        <w:rPr>
          <w:rFonts w:ascii="Tahoma" w:hAnsi="Tahoma" w:cs="Tahoma"/>
          <w:b/>
        </w:rPr>
        <w:t xml:space="preserve"> miesięcy</w:t>
      </w:r>
      <w:r w:rsidRPr="00EF7BA9">
        <w:rPr>
          <w:rFonts w:ascii="Tahoma" w:hAnsi="Tahoma" w:cs="Tahoma"/>
        </w:rPr>
        <w:t xml:space="preserve"> licząc od dnia podpisania protokołu odbioru końcowego robót. Okres gwarancji w przypadku odbioru warunkowego rozpoczyna się od dnia usunięcia wszystkich wad.</w:t>
      </w:r>
    </w:p>
    <w:p w14:paraId="0225631B" w14:textId="2900CE82" w:rsidR="008F40D7" w:rsidRPr="005047B0" w:rsidRDefault="008F40D7" w:rsidP="00A11178">
      <w:pPr>
        <w:numPr>
          <w:ilvl w:val="0"/>
          <w:numId w:val="405"/>
        </w:numPr>
        <w:suppressAutoHyphens/>
        <w:ind w:left="284" w:hanging="284"/>
        <w:rPr>
          <w:rFonts w:ascii="Tahoma" w:hAnsi="Tahoma" w:cs="Tahoma"/>
        </w:rPr>
      </w:pPr>
      <w:r w:rsidRPr="00EF7BA9">
        <w:rPr>
          <w:rFonts w:ascii="Tahoma" w:hAnsi="Tahoma" w:cs="Tahoma"/>
        </w:rPr>
        <w:t>Dokument gwarancyjny (</w:t>
      </w:r>
      <w:r w:rsidRPr="005047B0">
        <w:rPr>
          <w:rFonts w:ascii="Tahoma" w:hAnsi="Tahoma" w:cs="Tahoma"/>
        </w:rPr>
        <w:t xml:space="preserve">wzór stanowi załącznik </w:t>
      </w:r>
      <w:r w:rsidR="00521D42" w:rsidRPr="005047B0">
        <w:rPr>
          <w:rFonts w:ascii="Tahoma" w:hAnsi="Tahoma" w:cs="Tahoma"/>
        </w:rPr>
        <w:t>do SWZ</w:t>
      </w:r>
      <w:r w:rsidRPr="005047B0">
        <w:rPr>
          <w:rFonts w:ascii="Tahoma" w:hAnsi="Tahoma" w:cs="Tahoma"/>
        </w:rPr>
        <w:t>) Wykonawca jest zobowiązany dostarczyć w dacie odbioru końcowego, jako załącznik do protokołu.</w:t>
      </w:r>
    </w:p>
    <w:p w14:paraId="741B90C7" w14:textId="4EBF9091" w:rsidR="00E81FC3" w:rsidRPr="005047B0" w:rsidRDefault="00E81FC3" w:rsidP="00A11178">
      <w:pPr>
        <w:numPr>
          <w:ilvl w:val="0"/>
          <w:numId w:val="405"/>
        </w:numPr>
        <w:suppressAutoHyphens/>
        <w:ind w:left="284" w:hanging="284"/>
        <w:rPr>
          <w:rFonts w:ascii="Tahoma" w:hAnsi="Tahoma" w:cs="Tahoma"/>
        </w:rPr>
      </w:pPr>
      <w:r w:rsidRPr="005047B0">
        <w:rPr>
          <w:rFonts w:ascii="Tahoma" w:hAnsi="Tahoma" w:cs="Tahoma"/>
        </w:rPr>
        <w:t>W ramach udzielonej gwarancji jakości Wykonawca zobowiązuje się do:</w:t>
      </w:r>
    </w:p>
    <w:p w14:paraId="608E22B8" w14:textId="5113CFFB" w:rsidR="00E81FC3" w:rsidRPr="005047B0" w:rsidRDefault="00E81FC3" w:rsidP="00E81FC3">
      <w:pPr>
        <w:numPr>
          <w:ilvl w:val="0"/>
          <w:numId w:val="466"/>
        </w:numPr>
        <w:tabs>
          <w:tab w:val="left" w:pos="0"/>
          <w:tab w:val="left" w:pos="709"/>
        </w:tabs>
        <w:suppressAutoHyphens/>
        <w:autoSpaceDE w:val="0"/>
        <w:jc w:val="both"/>
        <w:rPr>
          <w:rFonts w:ascii="Tahoma" w:hAnsi="Tahoma" w:cs="Tahoma"/>
        </w:rPr>
      </w:pPr>
      <w:r w:rsidRPr="005047B0">
        <w:rPr>
          <w:rFonts w:ascii="Tahoma" w:hAnsi="Tahoma" w:cs="Tahoma"/>
        </w:rPr>
        <w:t>nieodpłatnego usunięcia wad wciągu 7 dni licząc od powiadomienia Wykonawcy przez Zamawiającego o wadzie, jeżeli będzie to możliwe technicznie lub w innym wyznaczonym przez Zamawiającego terminie,</w:t>
      </w:r>
    </w:p>
    <w:p w14:paraId="47D6D392" w14:textId="77777777" w:rsidR="00E81FC3" w:rsidRPr="005047B0" w:rsidRDefault="00E81FC3" w:rsidP="00E81FC3">
      <w:pPr>
        <w:numPr>
          <w:ilvl w:val="0"/>
          <w:numId w:val="466"/>
        </w:numPr>
        <w:tabs>
          <w:tab w:val="left" w:pos="-11"/>
          <w:tab w:val="left" w:pos="709"/>
        </w:tabs>
        <w:suppressAutoHyphens/>
        <w:autoSpaceDE w:val="0"/>
        <w:jc w:val="both"/>
        <w:rPr>
          <w:rFonts w:ascii="Tahoma" w:hAnsi="Tahoma" w:cs="Tahoma"/>
        </w:rPr>
      </w:pPr>
      <w:r w:rsidRPr="005047B0">
        <w:rPr>
          <w:rFonts w:ascii="Tahoma" w:hAnsi="Tahoma" w:cs="Tahoma"/>
        </w:rPr>
        <w:t>w przypadku awarii – stawienia się na wezwanie Zamawiającego w ciągu 24 godzin i usunięcia awarii w trybie pilnym,</w:t>
      </w:r>
    </w:p>
    <w:p w14:paraId="177F6301" w14:textId="77777777" w:rsidR="00E81FC3" w:rsidRPr="005047B0" w:rsidRDefault="00E81FC3" w:rsidP="00E81FC3">
      <w:pPr>
        <w:numPr>
          <w:ilvl w:val="0"/>
          <w:numId w:val="466"/>
        </w:numPr>
        <w:tabs>
          <w:tab w:val="left" w:pos="-11"/>
          <w:tab w:val="left" w:pos="709"/>
        </w:tabs>
        <w:suppressAutoHyphens/>
        <w:autoSpaceDE w:val="0"/>
        <w:jc w:val="both"/>
        <w:rPr>
          <w:rFonts w:ascii="Tahoma" w:hAnsi="Tahoma" w:cs="Tahoma"/>
        </w:rPr>
      </w:pPr>
      <w:r w:rsidRPr="005047B0">
        <w:rPr>
          <w:rFonts w:ascii="Tahoma" w:hAnsi="Tahoma" w:cs="Tahoma"/>
        </w:rPr>
        <w:t>do usunięcia wad po terminie gwarancji, jeżeli Zamawiający zawiadomił o wadzie przed upływem tego terminu,</w:t>
      </w:r>
    </w:p>
    <w:p w14:paraId="0D05E479" w14:textId="7C4F370B" w:rsidR="00E81FC3" w:rsidRPr="005047B0" w:rsidRDefault="00E81FC3" w:rsidP="00E81FC3">
      <w:pPr>
        <w:numPr>
          <w:ilvl w:val="0"/>
          <w:numId w:val="466"/>
        </w:numPr>
        <w:tabs>
          <w:tab w:val="left" w:pos="-11"/>
          <w:tab w:val="left" w:pos="709"/>
        </w:tabs>
        <w:suppressAutoHyphens/>
        <w:autoSpaceDE w:val="0"/>
        <w:jc w:val="both"/>
        <w:rPr>
          <w:rFonts w:ascii="Tahoma" w:hAnsi="Tahoma" w:cs="Tahoma"/>
        </w:rPr>
      </w:pPr>
      <w:r w:rsidRPr="005047B0">
        <w:rPr>
          <w:rFonts w:ascii="Tahoma" w:hAnsi="Tahoma" w:cs="Tahoma"/>
        </w:rPr>
        <w:t>obniżenia umówionego wynagrodzenia w razie stwierdzenia, iż wady nie da się usunąć.</w:t>
      </w:r>
    </w:p>
    <w:p w14:paraId="361AB7E5" w14:textId="77777777" w:rsidR="00E81FC3" w:rsidRPr="005047B0" w:rsidRDefault="00E81FC3" w:rsidP="00E81FC3">
      <w:pPr>
        <w:tabs>
          <w:tab w:val="left" w:pos="-11"/>
        </w:tabs>
        <w:autoSpaceDE w:val="0"/>
        <w:ind w:left="284" w:hanging="284"/>
        <w:jc w:val="both"/>
        <w:rPr>
          <w:rFonts w:ascii="Tahoma" w:hAnsi="Tahoma" w:cs="Tahoma"/>
        </w:rPr>
      </w:pPr>
      <w:r w:rsidRPr="005047B0">
        <w:rPr>
          <w:rFonts w:ascii="Tahoma" w:hAnsi="Tahoma" w:cs="Tahoma"/>
        </w:rPr>
        <w:t>5.</w:t>
      </w:r>
      <w:r w:rsidRPr="005047B0">
        <w:rPr>
          <w:rFonts w:ascii="Tahoma" w:hAnsi="Tahoma" w:cs="Tahoma"/>
        </w:rPr>
        <w:tab/>
        <w:t>Zgłoszenie Wykonawcy wady przez Zamawiającego nastąpi pisemnie lub za pomocą poczty elektronicznej na adres e-mail: …………………………………. Usunięcie wady stwierdza się protokołem.</w:t>
      </w:r>
    </w:p>
    <w:p w14:paraId="3A0DA009" w14:textId="77777777" w:rsidR="00E81FC3" w:rsidRPr="005047B0" w:rsidRDefault="00E81FC3" w:rsidP="00E81FC3">
      <w:pPr>
        <w:autoSpaceDE w:val="0"/>
        <w:ind w:left="284" w:hanging="284"/>
        <w:jc w:val="both"/>
        <w:rPr>
          <w:rFonts w:ascii="Tahoma" w:hAnsi="Tahoma" w:cs="Tahoma"/>
        </w:rPr>
      </w:pPr>
      <w:r w:rsidRPr="005047B0">
        <w:rPr>
          <w:rFonts w:ascii="Tahoma" w:hAnsi="Tahoma" w:cs="Tahoma"/>
        </w:rPr>
        <w:t>6.</w:t>
      </w:r>
      <w:r w:rsidRPr="005047B0">
        <w:rPr>
          <w:rFonts w:ascii="Tahoma" w:hAnsi="Tahoma" w:cs="Tahoma"/>
        </w:rPr>
        <w:tab/>
        <w:t>W przypadku bezskutecznego upływu terminu wyznaczonego na usunięcie wad, Zamawiający może zlecić usunięcie wad osobie trzeciej na koszt i ryzyko Wykonawcy, bez utraty praw wynikających z gwarancji lub rękojmi.</w:t>
      </w:r>
    </w:p>
    <w:p w14:paraId="37C15CED" w14:textId="77777777" w:rsidR="00E81FC3" w:rsidRPr="005047B0" w:rsidRDefault="00E81FC3" w:rsidP="00E81FC3">
      <w:pPr>
        <w:autoSpaceDE w:val="0"/>
        <w:ind w:left="284" w:hanging="284"/>
        <w:jc w:val="both"/>
        <w:rPr>
          <w:rFonts w:ascii="Tahoma" w:hAnsi="Tahoma" w:cs="Tahoma"/>
        </w:rPr>
      </w:pPr>
      <w:r w:rsidRPr="005047B0">
        <w:rPr>
          <w:rFonts w:ascii="Tahoma" w:hAnsi="Tahoma" w:cs="Tahoma"/>
        </w:rPr>
        <w:t>7.</w:t>
      </w:r>
      <w:r w:rsidRPr="005047B0">
        <w:rPr>
          <w:rFonts w:ascii="Tahoma" w:hAnsi="Tahoma" w:cs="Tahoma"/>
        </w:rPr>
        <w:tab/>
        <w:t>Gwarancja nie obejmuje uszkodzeń mechanicznych będących wynikiem złej konserwacji lub eksploatacji, uszkodzeń powstałych wskutek kradzieży, wandalizmu, klęsk żywiołowych. W takim przypadku koszty usunięcia szkody nie będą obciążały Wykonawcę.</w:t>
      </w:r>
    </w:p>
    <w:p w14:paraId="1016B9E8" w14:textId="77777777" w:rsidR="00E81FC3" w:rsidRPr="005047B0" w:rsidRDefault="00E81FC3" w:rsidP="00E81FC3">
      <w:pPr>
        <w:autoSpaceDE w:val="0"/>
        <w:ind w:left="284" w:hanging="284"/>
        <w:jc w:val="both"/>
        <w:rPr>
          <w:rFonts w:ascii="Tahoma" w:hAnsi="Tahoma" w:cs="Tahoma"/>
        </w:rPr>
      </w:pPr>
      <w:r w:rsidRPr="005047B0">
        <w:rPr>
          <w:rFonts w:ascii="Tahoma" w:hAnsi="Tahoma" w:cs="Tahoma"/>
        </w:rPr>
        <w:t>8.</w:t>
      </w:r>
      <w:r w:rsidRPr="005047B0">
        <w:rPr>
          <w:rFonts w:ascii="Tahoma" w:hAnsi="Tahoma" w:cs="Tahoma"/>
        </w:rPr>
        <w:tab/>
        <w:t>Dochodzenie praw wynikających z udzielonych przez producenta gwarancji na materiały budowlane i urządzenia spoczywa:</w:t>
      </w:r>
    </w:p>
    <w:p w14:paraId="52E6A989" w14:textId="77777777" w:rsidR="00E81FC3" w:rsidRPr="005047B0" w:rsidRDefault="00E81FC3" w:rsidP="00E81FC3">
      <w:pPr>
        <w:numPr>
          <w:ilvl w:val="1"/>
          <w:numId w:val="465"/>
        </w:numPr>
        <w:tabs>
          <w:tab w:val="left" w:pos="-11"/>
          <w:tab w:val="left" w:pos="356"/>
          <w:tab w:val="left" w:pos="689"/>
        </w:tabs>
        <w:suppressAutoHyphens/>
        <w:autoSpaceDE w:val="0"/>
        <w:ind w:left="322" w:firstLine="11"/>
        <w:jc w:val="both"/>
        <w:rPr>
          <w:rFonts w:ascii="Tahoma" w:hAnsi="Tahoma" w:cs="Tahoma"/>
        </w:rPr>
      </w:pPr>
      <w:r w:rsidRPr="005047B0">
        <w:rPr>
          <w:rFonts w:ascii="Tahoma" w:hAnsi="Tahoma" w:cs="Tahoma"/>
        </w:rPr>
        <w:t>w okresie gwarancji i rękojmi – na Wykonawcy,</w:t>
      </w:r>
    </w:p>
    <w:p w14:paraId="7602C5B5" w14:textId="77777777" w:rsidR="00E81FC3" w:rsidRPr="005047B0" w:rsidRDefault="00E81FC3" w:rsidP="00E81FC3">
      <w:pPr>
        <w:numPr>
          <w:ilvl w:val="1"/>
          <w:numId w:val="465"/>
        </w:numPr>
        <w:tabs>
          <w:tab w:val="left" w:pos="-11"/>
          <w:tab w:val="left" w:pos="344"/>
          <w:tab w:val="left" w:pos="667"/>
        </w:tabs>
        <w:suppressAutoHyphens/>
        <w:autoSpaceDE w:val="0"/>
        <w:ind w:left="322" w:firstLine="11"/>
        <w:jc w:val="both"/>
        <w:rPr>
          <w:rFonts w:ascii="Tahoma" w:hAnsi="Tahoma" w:cs="Tahoma"/>
        </w:rPr>
      </w:pPr>
      <w:r w:rsidRPr="005047B0">
        <w:rPr>
          <w:rFonts w:ascii="Tahoma" w:hAnsi="Tahoma" w:cs="Tahoma"/>
        </w:rPr>
        <w:t>po okresie gwarancji i rękojmi – na Zamawiającym.</w:t>
      </w:r>
    </w:p>
    <w:p w14:paraId="6367A1E5" w14:textId="77777777" w:rsidR="00E81FC3" w:rsidRPr="005047B0" w:rsidRDefault="00E81FC3" w:rsidP="00E81FC3">
      <w:pPr>
        <w:tabs>
          <w:tab w:val="left" w:pos="-11"/>
        </w:tabs>
        <w:autoSpaceDE w:val="0"/>
        <w:ind w:left="284"/>
        <w:jc w:val="both"/>
        <w:rPr>
          <w:rFonts w:ascii="Tahoma" w:hAnsi="Tahoma" w:cs="Tahoma"/>
        </w:rPr>
      </w:pPr>
      <w:r w:rsidRPr="005047B0">
        <w:rPr>
          <w:rFonts w:ascii="Tahoma" w:hAnsi="Tahoma" w:cs="Tahoma"/>
        </w:rPr>
        <w:t xml:space="preserve">Wykonawca zobowiązuje się do zachowania i udostępnienia dokumentu zakupu produktu (faktury VAT), a Zamawiający – karty gwarancyjnej wydanej przez producenta lub dystrybutora, ważnej z ww. dokumentem zakupu. </w:t>
      </w:r>
    </w:p>
    <w:p w14:paraId="19BAB2D3" w14:textId="77777777" w:rsidR="00E81FC3" w:rsidRPr="005047B0" w:rsidRDefault="00E81FC3" w:rsidP="00E81FC3">
      <w:pPr>
        <w:tabs>
          <w:tab w:val="left" w:pos="284"/>
        </w:tabs>
        <w:autoSpaceDE w:val="0"/>
        <w:ind w:left="284" w:hanging="284"/>
        <w:jc w:val="both"/>
        <w:rPr>
          <w:rFonts w:ascii="Tahoma" w:hAnsi="Tahoma" w:cs="Tahoma"/>
        </w:rPr>
      </w:pPr>
      <w:r w:rsidRPr="005047B0">
        <w:rPr>
          <w:rFonts w:ascii="Tahoma" w:hAnsi="Tahoma" w:cs="Tahoma"/>
        </w:rPr>
        <w:t>9.</w:t>
      </w:r>
      <w:r w:rsidRPr="005047B0">
        <w:rPr>
          <w:rFonts w:ascii="Tahoma" w:hAnsi="Tahoma" w:cs="Tahoma"/>
        </w:rPr>
        <w:tab/>
        <w:t>Wykonawca jest odpowiedzialny za wszelkie szkody i straty, które spowodował w czasie prac nad usunięciem wady.</w:t>
      </w:r>
    </w:p>
    <w:p w14:paraId="2A6AF9F5" w14:textId="77777777" w:rsidR="00E81FC3" w:rsidRPr="005047B0" w:rsidRDefault="00E81FC3" w:rsidP="00E81FC3">
      <w:pPr>
        <w:tabs>
          <w:tab w:val="left" w:pos="284"/>
        </w:tabs>
        <w:autoSpaceDE w:val="0"/>
        <w:ind w:left="284" w:hanging="284"/>
        <w:jc w:val="both"/>
        <w:rPr>
          <w:rFonts w:ascii="Tahoma" w:hAnsi="Tahoma" w:cs="Tahoma"/>
        </w:rPr>
      </w:pPr>
      <w:r w:rsidRPr="005047B0">
        <w:rPr>
          <w:rFonts w:ascii="Tahoma" w:hAnsi="Tahoma" w:cs="Tahoma"/>
        </w:rPr>
        <w:t>10.</w:t>
      </w:r>
      <w:r w:rsidRPr="005047B0">
        <w:rPr>
          <w:rFonts w:ascii="Tahoma" w:hAnsi="Tahoma" w:cs="Tahoma"/>
        </w:rPr>
        <w:tab/>
        <w:t>Strony dokonają corocznych przeglądów gwarancyjnych, a stwierdzone wówczas usterki lub wady Wykonawca usunie niezwłocznie w ramach gwarancji.</w:t>
      </w:r>
    </w:p>
    <w:p w14:paraId="6503F369" w14:textId="77777777" w:rsidR="00E81FC3" w:rsidRPr="005047B0" w:rsidRDefault="00E81FC3" w:rsidP="00E81FC3">
      <w:pPr>
        <w:tabs>
          <w:tab w:val="left" w:pos="-11"/>
          <w:tab w:val="left" w:pos="284"/>
        </w:tabs>
        <w:autoSpaceDE w:val="0"/>
        <w:ind w:left="284" w:hanging="284"/>
        <w:jc w:val="both"/>
        <w:rPr>
          <w:rFonts w:ascii="Tahoma" w:hAnsi="Tahoma" w:cs="Tahoma"/>
        </w:rPr>
      </w:pPr>
      <w:r w:rsidRPr="005047B0">
        <w:rPr>
          <w:rFonts w:ascii="Tahoma" w:hAnsi="Tahoma" w:cs="Tahoma"/>
        </w:rPr>
        <w:t>11.</w:t>
      </w:r>
      <w:r w:rsidRPr="005047B0">
        <w:rPr>
          <w:rFonts w:ascii="Tahoma" w:hAnsi="Tahoma" w:cs="Tahoma"/>
        </w:rPr>
        <w:tab/>
        <w:t>Niezależnie od uprawnień z tytułu udzielonej gwarancji jakości, Zamawiający może wykonywać uprawnienia z tytułu rękojmi za wady fizyczne przedmiotu umowy.</w:t>
      </w:r>
    </w:p>
    <w:p w14:paraId="639DE0F4" w14:textId="77777777" w:rsidR="00E81FC3" w:rsidRPr="005047B0" w:rsidRDefault="00E81FC3" w:rsidP="00E81FC3">
      <w:pPr>
        <w:tabs>
          <w:tab w:val="left" w:pos="284"/>
        </w:tabs>
        <w:autoSpaceDE w:val="0"/>
        <w:ind w:left="284" w:hanging="284"/>
        <w:jc w:val="both"/>
        <w:rPr>
          <w:rFonts w:ascii="Tahoma" w:hAnsi="Tahoma" w:cs="Tahoma"/>
        </w:rPr>
      </w:pPr>
      <w:r w:rsidRPr="005047B0">
        <w:rPr>
          <w:rFonts w:ascii="Tahoma" w:hAnsi="Tahoma" w:cs="Tahoma"/>
        </w:rPr>
        <w:t>12.</w:t>
      </w:r>
      <w:r w:rsidRPr="005047B0">
        <w:rPr>
          <w:rFonts w:ascii="Tahoma" w:hAnsi="Tahoma" w:cs="Tahoma"/>
        </w:rPr>
        <w:tab/>
        <w:t>Na podstawie art. 558 § 1 Kodeksu cywilnego termin rękojmi za wady wynosi 60 miesięcy licząc od dnia podpisania protokołu odbioru końcowego. Okres rękojmi w przypadku odbioru warunkowego zaczyna się w dniu usunięcia wad.</w:t>
      </w:r>
    </w:p>
    <w:p w14:paraId="3ACBDA5D" w14:textId="3EDD050D" w:rsidR="00E81FC3" w:rsidRPr="005047B0" w:rsidRDefault="00E81FC3" w:rsidP="00E81FC3">
      <w:pPr>
        <w:tabs>
          <w:tab w:val="left" w:pos="284"/>
        </w:tabs>
        <w:autoSpaceDE w:val="0"/>
        <w:ind w:left="284" w:hanging="284"/>
        <w:jc w:val="both"/>
        <w:rPr>
          <w:rFonts w:ascii="Tahoma" w:hAnsi="Tahoma" w:cs="Tahoma"/>
        </w:rPr>
      </w:pPr>
      <w:r w:rsidRPr="005047B0">
        <w:rPr>
          <w:rFonts w:ascii="Tahoma" w:hAnsi="Tahoma" w:cs="Tahoma"/>
        </w:rPr>
        <w:t>13.Wykonawca zobowiązuje się do świadczenia nieodpłatnie usługi serwisowej dla urządzeń klimatyzacyjnych, obejmującej okresowe przeglądy, odkażanie, czyszczenia i konserwację w terminach i w zakresie wymaganym przez producenta urządzenia, licząc od dnia podpisania protokołu odbioru końcowego robót do upływu gwarancji na wykonane zadanie łącznie z ponoszeniem kosztów za materiały serwisowe; usługa serwisowa winna być prowadzona zgodnie z wymaganiami Ustawy z dnia 15 maja 2015 roku, poz. 881 o substancjach zubożających warstwę ozonową oraz o niektórych fluorowanych gazach cieplarnianych.</w:t>
      </w:r>
    </w:p>
    <w:p w14:paraId="10555E97" w14:textId="77777777" w:rsidR="008F40D7" w:rsidRPr="005047B0" w:rsidRDefault="008F40D7" w:rsidP="008F40D7">
      <w:pPr>
        <w:jc w:val="center"/>
        <w:rPr>
          <w:rFonts w:ascii="Tahoma" w:hAnsi="Tahoma" w:cs="Tahoma"/>
          <w:b/>
        </w:rPr>
      </w:pPr>
    </w:p>
    <w:p w14:paraId="361A73E3" w14:textId="77777777" w:rsidR="008F40D7" w:rsidRPr="00EF7BA9" w:rsidRDefault="008F40D7" w:rsidP="008F40D7">
      <w:pPr>
        <w:jc w:val="center"/>
        <w:rPr>
          <w:rFonts w:ascii="Tahoma" w:hAnsi="Tahoma" w:cs="Tahoma"/>
          <w:b/>
        </w:rPr>
      </w:pPr>
      <w:r w:rsidRPr="00EF7BA9">
        <w:rPr>
          <w:rFonts w:ascii="Tahoma" w:hAnsi="Tahoma" w:cs="Tahoma"/>
          <w:b/>
        </w:rPr>
        <w:t>§ 11.</w:t>
      </w:r>
    </w:p>
    <w:p w14:paraId="2FDCABAD" w14:textId="77777777" w:rsidR="008F40D7" w:rsidRPr="00EF7BA9" w:rsidRDefault="008F40D7" w:rsidP="008F40D7">
      <w:pPr>
        <w:jc w:val="center"/>
        <w:rPr>
          <w:rFonts w:ascii="Tahoma" w:hAnsi="Tahoma" w:cs="Tahoma"/>
          <w:b/>
        </w:rPr>
      </w:pPr>
      <w:r w:rsidRPr="00EF7BA9">
        <w:rPr>
          <w:rFonts w:ascii="Tahoma" w:hAnsi="Tahoma" w:cs="Tahoma"/>
          <w:b/>
        </w:rPr>
        <w:t>Kary umowne</w:t>
      </w:r>
    </w:p>
    <w:p w14:paraId="3FB2C804" w14:textId="77777777" w:rsidR="008F40D7" w:rsidRPr="00EF7BA9" w:rsidRDefault="008F40D7" w:rsidP="00A11178">
      <w:pPr>
        <w:numPr>
          <w:ilvl w:val="0"/>
          <w:numId w:val="408"/>
        </w:numPr>
        <w:autoSpaceDE w:val="0"/>
        <w:ind w:left="284" w:hanging="284"/>
        <w:jc w:val="both"/>
        <w:rPr>
          <w:rFonts w:ascii="Tahoma" w:hAnsi="Tahoma" w:cs="Tahoma"/>
        </w:rPr>
      </w:pPr>
      <w:r w:rsidRPr="00EF7BA9">
        <w:rPr>
          <w:rFonts w:ascii="Tahoma" w:hAnsi="Tahoma" w:cs="Tahoma"/>
        </w:rPr>
        <w:t>Strony ustalają odpowiedzialność odszkodowawczą w formie kar umownych z następujących tytułów i w podanych wysokościach, z zastrzeżeniem postanowienia ust. 3:</w:t>
      </w:r>
    </w:p>
    <w:p w14:paraId="48B015D2" w14:textId="77777777" w:rsidR="008F40D7" w:rsidRPr="00EF7BA9" w:rsidRDefault="008F40D7" w:rsidP="001E62F9">
      <w:pPr>
        <w:suppressAutoHyphens/>
        <w:ind w:left="567" w:hanging="283"/>
        <w:jc w:val="both"/>
        <w:rPr>
          <w:rFonts w:ascii="Tahoma" w:hAnsi="Tahoma" w:cs="Tahoma"/>
        </w:rPr>
      </w:pPr>
      <w:r w:rsidRPr="00EF7BA9">
        <w:rPr>
          <w:rFonts w:ascii="Tahoma" w:hAnsi="Tahoma" w:cs="Tahoma"/>
        </w:rPr>
        <w:t>1)</w:t>
      </w:r>
      <w:r w:rsidRPr="00EF7BA9">
        <w:rPr>
          <w:rFonts w:ascii="Tahoma" w:hAnsi="Tahoma" w:cs="Tahoma"/>
        </w:rPr>
        <w:tab/>
        <w:t>Wykonawca zapłaci Zamawiającemu kary umowne:</w:t>
      </w:r>
    </w:p>
    <w:p w14:paraId="2642075C" w14:textId="77777777" w:rsidR="008F40D7" w:rsidRPr="00EF7BA9" w:rsidRDefault="008F40D7" w:rsidP="001E62F9">
      <w:pPr>
        <w:numPr>
          <w:ilvl w:val="0"/>
          <w:numId w:val="407"/>
        </w:numPr>
        <w:suppressAutoHyphens/>
        <w:ind w:left="851" w:hanging="284"/>
        <w:jc w:val="both"/>
        <w:rPr>
          <w:rFonts w:ascii="Tahoma" w:hAnsi="Tahoma" w:cs="Tahoma"/>
        </w:rPr>
      </w:pPr>
      <w:r w:rsidRPr="00EF7BA9">
        <w:rPr>
          <w:rFonts w:ascii="Tahoma" w:hAnsi="Tahoma" w:cs="Tahoma"/>
        </w:rPr>
        <w:t>za zwłokę w wykonaniu całego przedmiotu umowy w stosunku do terminu określonego w § 3 ust. 1 – w wysokości 0,2 % wynagrodzenia brutto, o którym mowa w § 7 ust. 1 umowy, za każdy dzień zwłoki,</w:t>
      </w:r>
    </w:p>
    <w:p w14:paraId="4E2127BE" w14:textId="77777777" w:rsidR="008F40D7" w:rsidRPr="00EF7BA9" w:rsidRDefault="008F40D7" w:rsidP="001E62F9">
      <w:pPr>
        <w:numPr>
          <w:ilvl w:val="0"/>
          <w:numId w:val="407"/>
        </w:numPr>
        <w:suppressAutoHyphens/>
        <w:ind w:left="851" w:hanging="284"/>
        <w:jc w:val="both"/>
        <w:rPr>
          <w:rFonts w:ascii="Tahoma" w:hAnsi="Tahoma" w:cs="Tahoma"/>
        </w:rPr>
      </w:pPr>
      <w:r w:rsidRPr="00EF7BA9">
        <w:rPr>
          <w:rFonts w:ascii="Tahoma" w:hAnsi="Tahoma" w:cs="Tahoma"/>
        </w:rPr>
        <w:t>za zwłokę w usunięciu wad stwierdzonych przy odbiorze lub ujawnionych w okresie gwarancji lub rękojmi – w wysokości 0,1% wynagrodzenia brutto, o którym mowa w § 7 ust. 1 umowy, za każdy dzień zwłoki liczony od dnia wyznaczonego na usunięcie wad,</w:t>
      </w:r>
    </w:p>
    <w:p w14:paraId="68FE7D43" w14:textId="77777777" w:rsidR="008F40D7" w:rsidRPr="00EF7BA9" w:rsidRDefault="008F40D7" w:rsidP="001E62F9">
      <w:pPr>
        <w:numPr>
          <w:ilvl w:val="0"/>
          <w:numId w:val="407"/>
        </w:numPr>
        <w:suppressAutoHyphens/>
        <w:ind w:left="851" w:hanging="284"/>
        <w:jc w:val="both"/>
        <w:rPr>
          <w:rFonts w:ascii="Tahoma" w:hAnsi="Tahoma" w:cs="Tahoma"/>
        </w:rPr>
      </w:pPr>
      <w:r w:rsidRPr="00EF7BA9">
        <w:rPr>
          <w:rFonts w:ascii="Tahoma" w:hAnsi="Tahoma" w:cs="Tahoma"/>
        </w:rPr>
        <w:t>za niewypełnienie obowiązku określonego w § 9 ust. 9 – w pełnej wysokości zabezpieczenia należytego wykonania umowy, o którym mowa w § 9 ust. 1 umowy,</w:t>
      </w:r>
    </w:p>
    <w:p w14:paraId="061859FF" w14:textId="77777777" w:rsidR="008F40D7" w:rsidRPr="00EF7BA9" w:rsidRDefault="008F40D7" w:rsidP="001E62F9">
      <w:pPr>
        <w:numPr>
          <w:ilvl w:val="0"/>
          <w:numId w:val="407"/>
        </w:numPr>
        <w:suppressAutoHyphens/>
        <w:ind w:left="851" w:hanging="284"/>
        <w:jc w:val="both"/>
        <w:rPr>
          <w:rFonts w:ascii="Tahoma" w:hAnsi="Tahoma" w:cs="Tahoma"/>
        </w:rPr>
      </w:pPr>
      <w:r w:rsidRPr="00EF7BA9">
        <w:rPr>
          <w:rFonts w:ascii="Tahoma" w:hAnsi="Tahoma" w:cs="Tahoma"/>
        </w:rPr>
        <w:t>za odstąpienie od umowy z przyczyn zależnych od Wykonawcy a niezależnych od Zamawiającego – w wysokości 20 % wynagrodzenia brutto, o którym mowa w § 7 ust. 1. Umowy,</w:t>
      </w:r>
    </w:p>
    <w:p w14:paraId="6F413944" w14:textId="77777777" w:rsidR="008F40D7" w:rsidRPr="00EF7BA9" w:rsidRDefault="008F40D7" w:rsidP="001E62F9">
      <w:pPr>
        <w:numPr>
          <w:ilvl w:val="0"/>
          <w:numId w:val="407"/>
        </w:numPr>
        <w:suppressAutoHyphens/>
        <w:ind w:left="851" w:hanging="284"/>
        <w:jc w:val="both"/>
        <w:rPr>
          <w:rFonts w:ascii="Tahoma" w:hAnsi="Tahoma" w:cs="Tahoma"/>
        </w:rPr>
      </w:pPr>
      <w:r w:rsidRPr="00EF7BA9">
        <w:rPr>
          <w:rFonts w:ascii="Tahoma" w:hAnsi="Tahoma" w:cs="Tahoma"/>
        </w:rPr>
        <w:t>za brak zapłaty wynagrodzenia należnego Podwykonawcom lub dalszym Podwykonawcom - w wysokości 0,5% wynagrodzenia brutto, o którym mowa w § 7 ust. 1 umowy, za każdą niezapłaconą fakturę,</w:t>
      </w:r>
    </w:p>
    <w:p w14:paraId="343ED74C" w14:textId="77777777" w:rsidR="008F40D7" w:rsidRPr="00EF7BA9" w:rsidRDefault="008F40D7" w:rsidP="001E62F9">
      <w:pPr>
        <w:numPr>
          <w:ilvl w:val="0"/>
          <w:numId w:val="407"/>
        </w:numPr>
        <w:suppressAutoHyphens/>
        <w:ind w:left="851" w:hanging="284"/>
        <w:jc w:val="both"/>
        <w:rPr>
          <w:rFonts w:ascii="Tahoma" w:hAnsi="Tahoma" w:cs="Tahoma"/>
        </w:rPr>
      </w:pPr>
      <w:r w:rsidRPr="00EF7BA9">
        <w:rPr>
          <w:rFonts w:ascii="Tahoma" w:hAnsi="Tahoma" w:cs="Tahoma"/>
        </w:rPr>
        <w:t>za nieterminową zapłatę wynagrodzenia należnego Podwykonawcom lub dalszym Podwykonawcom – w wysokości 0,1% wynagrodzenia brutto, o którym mowa w § 7 ust. 1 umowy, za każdy dzień zwłoki,</w:t>
      </w:r>
    </w:p>
    <w:p w14:paraId="69D6402B" w14:textId="77777777" w:rsidR="008F40D7" w:rsidRPr="00EF7BA9" w:rsidRDefault="008F40D7" w:rsidP="001E62F9">
      <w:pPr>
        <w:numPr>
          <w:ilvl w:val="0"/>
          <w:numId w:val="407"/>
        </w:numPr>
        <w:suppressAutoHyphens/>
        <w:ind w:left="851" w:hanging="284"/>
        <w:jc w:val="both"/>
        <w:rPr>
          <w:rFonts w:ascii="Tahoma" w:hAnsi="Tahoma" w:cs="Tahoma"/>
        </w:rPr>
      </w:pPr>
      <w:r w:rsidRPr="00EF7BA9">
        <w:rPr>
          <w:rFonts w:ascii="Tahoma" w:hAnsi="Tahoma" w:cs="Tahoma"/>
        </w:rPr>
        <w:t>za nieprzedłożenie do zaakceptowania projektu umowy o podwykonawstwo, której przedmiotem są roboty budowlane, lub projektu jej zmiany - w wysokości 0,5% wynagrodzenia brutto, o którym mowa w § 7 ust. 1 umowy,</w:t>
      </w:r>
    </w:p>
    <w:p w14:paraId="5B68AF59" w14:textId="77777777" w:rsidR="008F40D7" w:rsidRPr="00EF7BA9" w:rsidRDefault="008F40D7" w:rsidP="001E62F9">
      <w:pPr>
        <w:numPr>
          <w:ilvl w:val="0"/>
          <w:numId w:val="407"/>
        </w:numPr>
        <w:suppressAutoHyphens/>
        <w:ind w:left="851" w:hanging="284"/>
        <w:jc w:val="both"/>
        <w:rPr>
          <w:rFonts w:ascii="Tahoma" w:hAnsi="Tahoma" w:cs="Tahoma"/>
        </w:rPr>
      </w:pPr>
      <w:r w:rsidRPr="00EF7BA9">
        <w:rPr>
          <w:rFonts w:ascii="Tahoma" w:hAnsi="Tahoma" w:cs="Tahoma"/>
        </w:rPr>
        <w:t>za nieprzedłożenie poświadczonej za zgodność z oryginałem kopii umowy o podwykonawstwo lub jej zmiany - w wysokości 0,5% wynagrodzenia brutto, o którym mowa w § 7 ust. 1 umowy,</w:t>
      </w:r>
    </w:p>
    <w:p w14:paraId="5A1BE197" w14:textId="77777777" w:rsidR="008F40D7" w:rsidRPr="00EF7BA9" w:rsidRDefault="008F40D7" w:rsidP="001E62F9">
      <w:pPr>
        <w:numPr>
          <w:ilvl w:val="0"/>
          <w:numId w:val="407"/>
        </w:numPr>
        <w:suppressAutoHyphens/>
        <w:ind w:left="851" w:hanging="284"/>
        <w:jc w:val="both"/>
        <w:rPr>
          <w:rFonts w:ascii="Tahoma" w:hAnsi="Tahoma" w:cs="Tahoma"/>
        </w:rPr>
      </w:pPr>
      <w:r w:rsidRPr="00EF7BA9">
        <w:rPr>
          <w:rFonts w:ascii="Tahoma" w:hAnsi="Tahoma" w:cs="Tahoma"/>
        </w:rPr>
        <w:t>za brak zmiany umowy o podwykonawstwo w zakresie terminu zapłaty przekraczającego 14 dni od dnia doręczenia Wykonawcy, Podwykonawcy lub dalszemu Podwykonawcy faktury lub rachunku potwierdzających wykonanie zleconych Podwykonawcy lub dalszemu Podwykonawcy dostawy, usług lub robót budowlanych w przypadku o którym mowa w § 2 ust. 16 - w wysokości 0,5% wynagrodzenia brutto, o którym mowa w § 7 ust. 1 umowy,</w:t>
      </w:r>
    </w:p>
    <w:p w14:paraId="7AAA4C26" w14:textId="62F2A913" w:rsidR="008F40D7" w:rsidRPr="00EF7BA9" w:rsidRDefault="008F40D7" w:rsidP="001E62F9">
      <w:pPr>
        <w:numPr>
          <w:ilvl w:val="0"/>
          <w:numId w:val="407"/>
        </w:numPr>
        <w:suppressAutoHyphens/>
        <w:ind w:left="851" w:hanging="284"/>
        <w:jc w:val="both"/>
        <w:rPr>
          <w:rFonts w:ascii="Tahoma" w:hAnsi="Tahoma" w:cs="Tahoma"/>
        </w:rPr>
      </w:pPr>
      <w:r w:rsidRPr="00EF7BA9">
        <w:rPr>
          <w:rFonts w:ascii="Tahoma" w:hAnsi="Tahoma" w:cs="Tahoma"/>
        </w:rPr>
        <w:t xml:space="preserve">w przypadku niedostarczenia dokumentu potwierdzającego przedłużenie lub zawarcie nowej umowy ubezpieczenia, o którym mowa w § 4 ust. 2 pkt 3, Wykonawca będzie zobowiązany do zapłaty Zamawiającemu kary umownej w wysokości 100,00 zł za każdy dzień </w:t>
      </w:r>
      <w:r w:rsidR="00060C42">
        <w:rPr>
          <w:rFonts w:ascii="Tahoma" w:hAnsi="Tahoma" w:cs="Tahoma"/>
        </w:rPr>
        <w:t>zwłoki</w:t>
      </w:r>
      <w:r w:rsidRPr="00EF7BA9">
        <w:rPr>
          <w:rFonts w:ascii="Tahoma" w:hAnsi="Tahoma" w:cs="Tahoma"/>
        </w:rPr>
        <w:t xml:space="preserve"> w dostarczeniu,</w:t>
      </w:r>
    </w:p>
    <w:p w14:paraId="72383607" w14:textId="2A9815FF" w:rsidR="008F40D7" w:rsidRPr="00A11178" w:rsidRDefault="008F40D7" w:rsidP="001E62F9">
      <w:pPr>
        <w:numPr>
          <w:ilvl w:val="0"/>
          <w:numId w:val="407"/>
        </w:numPr>
        <w:suppressAutoHyphens/>
        <w:ind w:left="851" w:hanging="284"/>
        <w:jc w:val="both"/>
        <w:rPr>
          <w:rFonts w:ascii="Tahoma" w:hAnsi="Tahoma" w:cs="Tahoma"/>
        </w:rPr>
      </w:pPr>
      <w:r w:rsidRPr="00A11178">
        <w:rPr>
          <w:rFonts w:ascii="Tahoma" w:hAnsi="Tahoma" w:cs="Tahoma"/>
        </w:rPr>
        <w:t xml:space="preserve">jeżeli </w:t>
      </w:r>
      <w:r w:rsidRPr="00A11178">
        <w:rPr>
          <w:rFonts w:ascii="Tahoma" w:hAnsi="Tahoma" w:cs="Tahoma"/>
          <w:bCs/>
        </w:rPr>
        <w:t xml:space="preserve">Wykonawca powierzy wykonywanie czynności osobie niezatrudnionej na umowę o pracę, (dot. osób </w:t>
      </w:r>
      <w:r w:rsidRPr="00A11178">
        <w:rPr>
          <w:rFonts w:ascii="Tahoma" w:hAnsi="Tahoma" w:cs="Tahoma"/>
        </w:rPr>
        <w:t xml:space="preserve">przeznaczonych do realizacji zamówienia w zakresie czynności wskazanych w rozdz. V </w:t>
      </w:r>
      <w:r w:rsidR="00D04C5D" w:rsidRPr="00A11178">
        <w:rPr>
          <w:rFonts w:ascii="Tahoma" w:hAnsi="Tahoma" w:cs="Tahoma"/>
        </w:rPr>
        <w:t>D</w:t>
      </w:r>
      <w:r w:rsidRPr="00A11178">
        <w:rPr>
          <w:rFonts w:ascii="Tahoma" w:hAnsi="Tahoma" w:cs="Tahoma"/>
        </w:rPr>
        <w:t>ział I SWZ) – w wysokości 500,00 zł, za każdy stwierdzony przypadek,</w:t>
      </w:r>
    </w:p>
    <w:p w14:paraId="4AF91CBC" w14:textId="77777777" w:rsidR="000B79BD" w:rsidRPr="005047B0" w:rsidRDefault="008F40D7" w:rsidP="001E62F9">
      <w:pPr>
        <w:numPr>
          <w:ilvl w:val="0"/>
          <w:numId w:val="407"/>
        </w:numPr>
        <w:suppressAutoHyphens/>
        <w:ind w:left="851" w:hanging="284"/>
        <w:jc w:val="both"/>
        <w:rPr>
          <w:rFonts w:ascii="Tahoma" w:hAnsi="Tahoma" w:cs="Tahoma"/>
        </w:rPr>
      </w:pPr>
      <w:r w:rsidRPr="005047B0">
        <w:rPr>
          <w:rFonts w:ascii="Tahoma" w:hAnsi="Tahoma" w:cs="Tahoma"/>
        </w:rPr>
        <w:t>za nieprzedłożenie Zamawiającemu</w:t>
      </w:r>
      <w:r w:rsidR="00C12889" w:rsidRPr="005047B0">
        <w:rPr>
          <w:rFonts w:ascii="Tahoma" w:hAnsi="Tahoma" w:cs="Tahoma"/>
        </w:rPr>
        <w:t xml:space="preserve"> w ramach czynności kontrolnych</w:t>
      </w:r>
      <w:r w:rsidRPr="005047B0">
        <w:rPr>
          <w:rFonts w:ascii="Tahoma" w:hAnsi="Tahoma" w:cs="Tahoma"/>
        </w:rPr>
        <w:t xml:space="preserve"> </w:t>
      </w:r>
      <w:r w:rsidR="000B79BD" w:rsidRPr="005047B0">
        <w:rPr>
          <w:rFonts w:ascii="Tahoma" w:hAnsi="Tahoma" w:cs="Tahoma"/>
        </w:rPr>
        <w:t>wyjaśnień/oświadczeń/</w:t>
      </w:r>
      <w:r w:rsidRPr="005047B0">
        <w:rPr>
          <w:rFonts w:ascii="Tahoma" w:hAnsi="Tahoma" w:cs="Tahoma"/>
        </w:rPr>
        <w:t>dowodów, w terminie wyznaczonym w wezwaniu przez Zamawiającego, w celu potwierdzenia spełnienia wymogu zatrudnienia na podstawie umowy o pracę, o których mowa w § 4 ust.</w:t>
      </w:r>
      <w:r w:rsidR="00D04C5D" w:rsidRPr="005047B0">
        <w:rPr>
          <w:rFonts w:ascii="Tahoma" w:hAnsi="Tahoma" w:cs="Tahoma"/>
        </w:rPr>
        <w:t xml:space="preserve"> </w:t>
      </w:r>
      <w:r w:rsidR="005C350C" w:rsidRPr="005047B0">
        <w:rPr>
          <w:rFonts w:ascii="Tahoma" w:hAnsi="Tahoma" w:cs="Tahoma"/>
        </w:rPr>
        <w:t>4</w:t>
      </w:r>
      <w:r w:rsidRPr="005047B0">
        <w:rPr>
          <w:rFonts w:ascii="Tahoma" w:hAnsi="Tahoma" w:cs="Tahoma"/>
        </w:rPr>
        <w:t xml:space="preserve"> </w:t>
      </w:r>
      <w:r w:rsidR="005C350C" w:rsidRPr="005047B0">
        <w:rPr>
          <w:rFonts w:ascii="Tahoma" w:hAnsi="Tahoma" w:cs="Tahoma"/>
        </w:rPr>
        <w:t>pkt 1)</w:t>
      </w:r>
      <w:r w:rsidRPr="005047B0">
        <w:rPr>
          <w:rFonts w:ascii="Tahoma" w:hAnsi="Tahoma" w:cs="Tahoma"/>
        </w:rPr>
        <w:t xml:space="preserve"> – w wysokości 200,00 zł za każdy dzień zwłoki</w:t>
      </w:r>
      <w:r w:rsidR="00D04C5D" w:rsidRPr="005047B0">
        <w:rPr>
          <w:rFonts w:ascii="Tahoma" w:hAnsi="Tahoma" w:cs="Tahoma"/>
        </w:rPr>
        <w:t>,</w:t>
      </w:r>
    </w:p>
    <w:p w14:paraId="40C35A97" w14:textId="32433980" w:rsidR="008F40D7" w:rsidRPr="005047B0" w:rsidRDefault="008F40D7" w:rsidP="001E62F9">
      <w:pPr>
        <w:numPr>
          <w:ilvl w:val="0"/>
          <w:numId w:val="407"/>
        </w:numPr>
        <w:suppressAutoHyphens/>
        <w:ind w:left="851" w:hanging="284"/>
        <w:jc w:val="both"/>
        <w:rPr>
          <w:rFonts w:ascii="Tahoma" w:hAnsi="Tahoma" w:cs="Tahoma"/>
        </w:rPr>
      </w:pPr>
      <w:r w:rsidRPr="005047B0">
        <w:rPr>
          <w:rFonts w:ascii="Tahoma" w:hAnsi="Tahoma" w:cs="Tahoma"/>
        </w:rPr>
        <w:t xml:space="preserve">za nieprzedłożenie Zamawiającemu </w:t>
      </w:r>
      <w:r w:rsidR="00C12889" w:rsidRPr="005047B0">
        <w:rPr>
          <w:rFonts w:ascii="Tahoma" w:hAnsi="Tahoma" w:cs="Tahoma"/>
        </w:rPr>
        <w:t xml:space="preserve">w ramach czynności kontrolnych </w:t>
      </w:r>
      <w:r w:rsidR="000B79BD" w:rsidRPr="005047B0">
        <w:rPr>
          <w:rFonts w:ascii="Tahoma" w:hAnsi="Tahoma" w:cs="Tahoma"/>
        </w:rPr>
        <w:t>wyjaśnień/oświadczeń/dowodów</w:t>
      </w:r>
      <w:r w:rsidRPr="005047B0">
        <w:rPr>
          <w:rFonts w:ascii="Tahoma" w:hAnsi="Tahoma" w:cs="Tahoma"/>
        </w:rPr>
        <w:t>, w terminie wyznaczonym w wezwaniu przez Zamawiającego, w celu potwierdzenia spełnienia wymogu udziału pojazdów elektrycznych lub pojazdów napędzanych gazem ziemnym we flocie pojazdów, o których mowa w § 4 ust.</w:t>
      </w:r>
      <w:r w:rsidR="000B79BD" w:rsidRPr="005047B0">
        <w:rPr>
          <w:rFonts w:ascii="Tahoma" w:hAnsi="Tahoma" w:cs="Tahoma"/>
        </w:rPr>
        <w:t xml:space="preserve"> 4</w:t>
      </w:r>
      <w:r w:rsidRPr="005047B0">
        <w:rPr>
          <w:rFonts w:ascii="Tahoma" w:hAnsi="Tahoma" w:cs="Tahoma"/>
        </w:rPr>
        <w:t xml:space="preserve"> </w:t>
      </w:r>
      <w:r w:rsidR="000B79BD" w:rsidRPr="005047B0">
        <w:rPr>
          <w:rFonts w:ascii="Tahoma" w:hAnsi="Tahoma" w:cs="Tahoma"/>
        </w:rPr>
        <w:t>pkt 2)</w:t>
      </w:r>
      <w:r w:rsidRPr="005047B0">
        <w:rPr>
          <w:rFonts w:ascii="Tahoma" w:hAnsi="Tahoma" w:cs="Tahoma"/>
        </w:rPr>
        <w:t xml:space="preserve"> – w wysokości 200,00 zł za każdy dzień zwłoki</w:t>
      </w:r>
      <w:r w:rsidR="0087371F" w:rsidRPr="005047B0">
        <w:rPr>
          <w:rFonts w:ascii="Tahoma" w:hAnsi="Tahoma" w:cs="Tahoma"/>
        </w:rPr>
        <w:t>,</w:t>
      </w:r>
    </w:p>
    <w:p w14:paraId="5F471752" w14:textId="6B057C08" w:rsidR="00D04C5D" w:rsidRPr="005047B0" w:rsidRDefault="00D04C5D" w:rsidP="001E62F9">
      <w:pPr>
        <w:numPr>
          <w:ilvl w:val="0"/>
          <w:numId w:val="407"/>
        </w:numPr>
        <w:suppressAutoHyphens/>
        <w:ind w:left="851" w:hanging="284"/>
        <w:jc w:val="both"/>
        <w:rPr>
          <w:rFonts w:ascii="Tahoma" w:hAnsi="Tahoma" w:cs="Tahoma"/>
        </w:rPr>
      </w:pPr>
      <w:r w:rsidRPr="005047B0">
        <w:rPr>
          <w:rFonts w:ascii="Tahoma" w:hAnsi="Tahoma" w:cs="Tahoma"/>
        </w:rPr>
        <w:t xml:space="preserve">każdy stwierdzony przypadek, kiedy Wykonawca do realizacji umowy nie używa wymaganej ilości pojazdów elektrycznych lub pojazdów napędzanych gazem ziemnym (wg ustawy z dnia </w:t>
      </w:r>
      <w:r w:rsidR="00060C42">
        <w:rPr>
          <w:rFonts w:ascii="Tahoma" w:hAnsi="Tahoma" w:cs="Tahoma"/>
        </w:rPr>
        <w:t xml:space="preserve">                  </w:t>
      </w:r>
      <w:r w:rsidRPr="005047B0">
        <w:rPr>
          <w:rFonts w:ascii="Tahoma" w:hAnsi="Tahoma" w:cs="Tahoma"/>
        </w:rPr>
        <w:t xml:space="preserve">11.01.2018 r. o </w:t>
      </w:r>
      <w:proofErr w:type="spellStart"/>
      <w:r w:rsidRPr="005047B0">
        <w:rPr>
          <w:rFonts w:ascii="Tahoma" w:hAnsi="Tahoma" w:cs="Tahoma"/>
        </w:rPr>
        <w:t>elektromobilności</w:t>
      </w:r>
      <w:proofErr w:type="spellEnd"/>
      <w:r w:rsidRPr="005047B0">
        <w:rPr>
          <w:rFonts w:ascii="Tahoma" w:hAnsi="Tahoma" w:cs="Tahoma"/>
        </w:rPr>
        <w:t xml:space="preserve"> i paliwach alternatywnych (tekst jednolity Dz.U. z 2021 r. poz. 110 ze zm.)) – w wysokości </w:t>
      </w:r>
      <w:r w:rsidR="00C12889" w:rsidRPr="005047B0">
        <w:rPr>
          <w:rFonts w:ascii="Tahoma" w:hAnsi="Tahoma" w:cs="Tahoma"/>
        </w:rPr>
        <w:t>2</w:t>
      </w:r>
      <w:r w:rsidRPr="005047B0">
        <w:rPr>
          <w:rFonts w:ascii="Tahoma" w:hAnsi="Tahoma" w:cs="Tahoma"/>
        </w:rPr>
        <w:t>00,00 zł, jednokrotnie w ciągu doby dla tego pojazdu. W pierwszej kolejności przy realizacji umowy winny być wykorzystywane pojazdy elektryczne lub pojazdy napędzane gazem ziemnym. Podczas czynności kontrolnych ten fakt będzie uwzględniany</w:t>
      </w:r>
      <w:r w:rsidR="00D927F7" w:rsidRPr="005047B0">
        <w:rPr>
          <w:rFonts w:ascii="Tahoma" w:hAnsi="Tahoma" w:cs="Tahoma"/>
        </w:rPr>
        <w:t>.</w:t>
      </w:r>
    </w:p>
    <w:p w14:paraId="74847420" w14:textId="77777777" w:rsidR="008F40D7" w:rsidRPr="00EF7BA9" w:rsidRDefault="008F40D7" w:rsidP="00531047">
      <w:pPr>
        <w:tabs>
          <w:tab w:val="left" w:pos="644"/>
        </w:tabs>
        <w:suppressAutoHyphens/>
        <w:ind w:left="641" w:hanging="357"/>
        <w:jc w:val="both"/>
        <w:rPr>
          <w:rFonts w:ascii="Tahoma" w:hAnsi="Tahoma" w:cs="Tahoma"/>
        </w:rPr>
      </w:pPr>
      <w:r w:rsidRPr="00EF7BA9">
        <w:rPr>
          <w:rFonts w:ascii="Tahoma" w:hAnsi="Tahoma" w:cs="Tahoma"/>
        </w:rPr>
        <w:t>2)</w:t>
      </w:r>
      <w:r w:rsidRPr="00EF7BA9">
        <w:rPr>
          <w:rFonts w:ascii="Tahoma" w:hAnsi="Tahoma" w:cs="Tahoma"/>
        </w:rPr>
        <w:tab/>
        <w:t>Zamawiający zapłaci Wykonawcy kary umowne:</w:t>
      </w:r>
    </w:p>
    <w:p w14:paraId="1867E963" w14:textId="77777777" w:rsidR="008F40D7" w:rsidRPr="00EF7BA9" w:rsidRDefault="008F40D7" w:rsidP="00531047">
      <w:pPr>
        <w:tabs>
          <w:tab w:val="left" w:pos="744"/>
          <w:tab w:val="left" w:pos="1068"/>
        </w:tabs>
        <w:ind w:left="1068" w:hanging="336"/>
        <w:jc w:val="both"/>
        <w:rPr>
          <w:rFonts w:ascii="Tahoma" w:hAnsi="Tahoma" w:cs="Tahoma"/>
        </w:rPr>
      </w:pPr>
      <w:r w:rsidRPr="00EF7BA9">
        <w:rPr>
          <w:rFonts w:ascii="Tahoma" w:hAnsi="Tahoma" w:cs="Tahoma"/>
        </w:rPr>
        <w:t>a)</w:t>
      </w:r>
      <w:r w:rsidRPr="00EF7BA9">
        <w:rPr>
          <w:rFonts w:ascii="Tahoma" w:hAnsi="Tahoma" w:cs="Tahoma"/>
        </w:rPr>
        <w:tab/>
        <w:t>za odstąpienie od umowy z przyczyn zawinionych przez Zamawiającego innych niż wskazane w art. 456 ust. 1 pkt 1)-2) ustawy Prawo zamówień publicznych – w wysokości 10% wynagrodzenia brutto, o którym mowa w § 7 ust. 1 umowy,</w:t>
      </w:r>
    </w:p>
    <w:p w14:paraId="657134E2" w14:textId="77777777" w:rsidR="008F40D7" w:rsidRPr="00EF7BA9" w:rsidRDefault="008F40D7" w:rsidP="00531047">
      <w:pPr>
        <w:tabs>
          <w:tab w:val="left" w:pos="744"/>
          <w:tab w:val="left" w:pos="1068"/>
        </w:tabs>
        <w:ind w:left="1068" w:hanging="336"/>
        <w:jc w:val="both"/>
        <w:rPr>
          <w:rFonts w:ascii="Tahoma" w:hAnsi="Tahoma" w:cs="Tahoma"/>
        </w:rPr>
      </w:pPr>
      <w:r w:rsidRPr="00EF7BA9">
        <w:rPr>
          <w:rFonts w:ascii="Tahoma" w:hAnsi="Tahoma" w:cs="Tahoma"/>
        </w:rPr>
        <w:t>b)</w:t>
      </w:r>
      <w:r w:rsidRPr="00EF7BA9">
        <w:rPr>
          <w:rFonts w:ascii="Tahoma" w:hAnsi="Tahoma" w:cs="Tahoma"/>
        </w:rPr>
        <w:tab/>
        <w:t>za zwłokę w przekazaniu terenu budowy w terminie określonym w § 4 ust. 1 pkt 2 umowy – w wysokości 0,1% wynagrodzenia brutto, o którym mowa w § 7 ust. 1 umowy, za każdy dzień zwłoki,</w:t>
      </w:r>
    </w:p>
    <w:p w14:paraId="4306AB9A" w14:textId="05D7D5B6" w:rsidR="008F40D7" w:rsidRPr="00EF7BA9" w:rsidRDefault="008F40D7" w:rsidP="00531047">
      <w:pPr>
        <w:tabs>
          <w:tab w:val="left" w:pos="744"/>
          <w:tab w:val="left" w:pos="1068"/>
        </w:tabs>
        <w:ind w:left="1068" w:hanging="336"/>
        <w:jc w:val="both"/>
        <w:rPr>
          <w:rFonts w:ascii="Tahoma" w:hAnsi="Tahoma" w:cs="Tahoma"/>
        </w:rPr>
      </w:pPr>
      <w:r w:rsidRPr="00EF7BA9">
        <w:rPr>
          <w:rFonts w:ascii="Tahoma" w:hAnsi="Tahoma" w:cs="Tahoma"/>
        </w:rPr>
        <w:t>c)</w:t>
      </w:r>
      <w:r w:rsidRPr="00EF7BA9">
        <w:rPr>
          <w:rFonts w:ascii="Tahoma" w:hAnsi="Tahoma" w:cs="Tahoma"/>
        </w:rPr>
        <w:tab/>
        <w:t>za zwłokę w rozpoczęciu lub zakończeniu odbioru końcowego robót w terminach określonych w § 8 ust. 5 umowy – w</w:t>
      </w:r>
      <w:r w:rsidR="00291B19">
        <w:rPr>
          <w:rFonts w:ascii="Tahoma" w:hAnsi="Tahoma" w:cs="Tahoma"/>
        </w:rPr>
        <w:t xml:space="preserve"> </w:t>
      </w:r>
      <w:r w:rsidRPr="00EF7BA9">
        <w:rPr>
          <w:rFonts w:ascii="Tahoma" w:hAnsi="Tahoma" w:cs="Tahoma"/>
        </w:rPr>
        <w:t>wysokości 0,1% wynagrodzenia brutto, o którym mowa w § 7 ust. 1 umowy, za każdy dzień zwłoki.</w:t>
      </w:r>
    </w:p>
    <w:p w14:paraId="71F20331" w14:textId="77777777" w:rsidR="008F40D7" w:rsidRPr="00EF7BA9" w:rsidRDefault="008F40D7" w:rsidP="00531047">
      <w:pPr>
        <w:numPr>
          <w:ilvl w:val="0"/>
          <w:numId w:val="406"/>
        </w:numPr>
        <w:suppressAutoHyphens/>
        <w:ind w:left="284" w:hanging="284"/>
        <w:jc w:val="both"/>
        <w:rPr>
          <w:rFonts w:ascii="Tahoma" w:hAnsi="Tahoma" w:cs="Tahoma"/>
        </w:rPr>
      </w:pPr>
      <w:r w:rsidRPr="00EF7BA9">
        <w:rPr>
          <w:rFonts w:ascii="Tahoma" w:hAnsi="Tahoma" w:cs="Tahoma"/>
        </w:rPr>
        <w:t>Łączna maksymalna wysokość kar umownych, których mogą dochodzić strony wynosi 20% wynagrodzenia brutto określonego w § 7 ust. 1 umowy.</w:t>
      </w:r>
    </w:p>
    <w:p w14:paraId="6C715D3E" w14:textId="77777777" w:rsidR="008F40D7" w:rsidRPr="00EF7BA9" w:rsidRDefault="008F40D7" w:rsidP="00531047">
      <w:pPr>
        <w:numPr>
          <w:ilvl w:val="0"/>
          <w:numId w:val="406"/>
        </w:numPr>
        <w:suppressAutoHyphens/>
        <w:ind w:left="284" w:hanging="284"/>
        <w:jc w:val="both"/>
        <w:rPr>
          <w:rFonts w:ascii="Tahoma" w:hAnsi="Tahoma" w:cs="Tahoma"/>
        </w:rPr>
      </w:pPr>
      <w:r w:rsidRPr="00EF7BA9">
        <w:rPr>
          <w:rFonts w:ascii="Tahoma" w:hAnsi="Tahoma" w:cs="Tahoma"/>
        </w:rPr>
        <w:t>Zamawiający zastrzega sobie prawo dochodzenia na zasadach ogólnych odszkodowania przewyższającego wysokość zastrzeżonych kar umownych.</w:t>
      </w:r>
    </w:p>
    <w:p w14:paraId="541309D6" w14:textId="77777777" w:rsidR="008F40D7" w:rsidRPr="00EF7BA9" w:rsidRDefault="008F40D7" w:rsidP="00531047">
      <w:pPr>
        <w:numPr>
          <w:ilvl w:val="0"/>
          <w:numId w:val="406"/>
        </w:numPr>
        <w:suppressAutoHyphens/>
        <w:ind w:left="284" w:hanging="284"/>
        <w:jc w:val="both"/>
        <w:rPr>
          <w:rFonts w:ascii="Tahoma" w:hAnsi="Tahoma" w:cs="Tahoma"/>
        </w:rPr>
      </w:pPr>
      <w:r w:rsidRPr="00EF7BA9">
        <w:rPr>
          <w:rFonts w:ascii="Tahoma" w:hAnsi="Tahoma" w:cs="Tahoma"/>
        </w:rPr>
        <w:t>Kara umowna powinna być zapłacona przez stronę, która naruszyła warunki umowy, w terminie do 7 dni od daty wystąpienia z żądaniem zapłaty na rachunek wskazany przez stronę w odrębnym piśmie.</w:t>
      </w:r>
    </w:p>
    <w:p w14:paraId="796D2963" w14:textId="77777777" w:rsidR="008F40D7" w:rsidRPr="00EF7BA9" w:rsidRDefault="008F40D7" w:rsidP="00531047">
      <w:pPr>
        <w:numPr>
          <w:ilvl w:val="0"/>
          <w:numId w:val="406"/>
        </w:numPr>
        <w:suppressAutoHyphens/>
        <w:ind w:left="284" w:hanging="284"/>
        <w:jc w:val="both"/>
        <w:rPr>
          <w:rFonts w:ascii="Tahoma" w:hAnsi="Tahoma" w:cs="Tahoma"/>
        </w:rPr>
      </w:pPr>
      <w:r w:rsidRPr="00EF7BA9">
        <w:rPr>
          <w:rFonts w:ascii="Tahoma" w:hAnsi="Tahoma" w:cs="Tahoma"/>
        </w:rPr>
        <w:t>Strony zgodnie postanawiają, że Zamawiający może potrącać należne mu kary umowne z wynagrodzenia przysługującego Wykonawcy, choćby wierzytelności te nie były jeszcze wymagalne.</w:t>
      </w:r>
    </w:p>
    <w:p w14:paraId="7BF398AD" w14:textId="77777777" w:rsidR="00531047" w:rsidRDefault="00531047" w:rsidP="008F40D7">
      <w:pPr>
        <w:jc w:val="center"/>
        <w:rPr>
          <w:rFonts w:ascii="Tahoma" w:hAnsi="Tahoma" w:cs="Tahoma"/>
          <w:b/>
        </w:rPr>
      </w:pPr>
    </w:p>
    <w:p w14:paraId="6BD9A237" w14:textId="1D485BB9" w:rsidR="008F40D7" w:rsidRPr="00EF7BA9" w:rsidRDefault="008F40D7" w:rsidP="008F40D7">
      <w:pPr>
        <w:jc w:val="center"/>
        <w:rPr>
          <w:rFonts w:ascii="Tahoma" w:hAnsi="Tahoma" w:cs="Tahoma"/>
          <w:b/>
        </w:rPr>
      </w:pPr>
      <w:r w:rsidRPr="00EF7BA9">
        <w:rPr>
          <w:rFonts w:ascii="Tahoma" w:hAnsi="Tahoma" w:cs="Tahoma"/>
          <w:b/>
        </w:rPr>
        <w:t>§ 12.</w:t>
      </w:r>
    </w:p>
    <w:p w14:paraId="1730FD83" w14:textId="77777777" w:rsidR="008F40D7" w:rsidRPr="00EF7BA9" w:rsidRDefault="008F40D7" w:rsidP="008F40D7">
      <w:pPr>
        <w:jc w:val="center"/>
        <w:rPr>
          <w:rFonts w:ascii="Tahoma" w:hAnsi="Tahoma" w:cs="Tahoma"/>
          <w:b/>
        </w:rPr>
      </w:pPr>
      <w:r w:rsidRPr="00EF7BA9">
        <w:rPr>
          <w:rFonts w:ascii="Tahoma" w:hAnsi="Tahoma" w:cs="Tahoma"/>
          <w:b/>
        </w:rPr>
        <w:t>Prawo odstąpienia od umowy</w:t>
      </w:r>
    </w:p>
    <w:p w14:paraId="4D7A42DC" w14:textId="77777777" w:rsidR="008F40D7" w:rsidRPr="00EF7BA9" w:rsidRDefault="008F40D7" w:rsidP="00531047">
      <w:pPr>
        <w:numPr>
          <w:ilvl w:val="0"/>
          <w:numId w:val="410"/>
        </w:numPr>
        <w:tabs>
          <w:tab w:val="clear" w:pos="720"/>
        </w:tabs>
        <w:suppressAutoHyphens/>
        <w:ind w:left="284" w:hanging="284"/>
        <w:jc w:val="both"/>
        <w:rPr>
          <w:rFonts w:ascii="Tahoma" w:hAnsi="Tahoma" w:cs="Tahoma"/>
        </w:rPr>
      </w:pPr>
      <w:r w:rsidRPr="00EF7BA9">
        <w:rPr>
          <w:rFonts w:ascii="Tahoma" w:hAnsi="Tahoma" w:cs="Tahoma"/>
        </w:rPr>
        <w:t>Zamawiający może odstąpić od umowy na podstawie art. 456 ust. 1 pkt 1)-2) ustawy PZP.</w:t>
      </w:r>
    </w:p>
    <w:p w14:paraId="2A43D1DF" w14:textId="77777777" w:rsidR="00531047" w:rsidRPr="005047B0" w:rsidRDefault="00531047" w:rsidP="00531047">
      <w:pPr>
        <w:numPr>
          <w:ilvl w:val="0"/>
          <w:numId w:val="469"/>
        </w:numPr>
        <w:tabs>
          <w:tab w:val="clear" w:pos="720"/>
        </w:tabs>
        <w:suppressAutoHyphens/>
        <w:ind w:left="284" w:hanging="284"/>
        <w:jc w:val="both"/>
        <w:rPr>
          <w:rFonts w:ascii="Tahoma" w:hAnsi="Tahoma" w:cs="Tahoma"/>
        </w:rPr>
      </w:pPr>
      <w:r w:rsidRPr="005047B0">
        <w:rPr>
          <w:rFonts w:ascii="Tahoma" w:hAnsi="Tahoma" w:cs="Tahoma"/>
        </w:rPr>
        <w:t>Zamawiającemu przysługuje także prawo odstąpienia od umowy, gdy:</w:t>
      </w:r>
    </w:p>
    <w:p w14:paraId="06D726B1" w14:textId="77777777" w:rsidR="00531047" w:rsidRPr="005047B0" w:rsidRDefault="00531047" w:rsidP="00531047">
      <w:pPr>
        <w:pStyle w:val="Lista21"/>
        <w:numPr>
          <w:ilvl w:val="0"/>
          <w:numId w:val="470"/>
        </w:numPr>
        <w:tabs>
          <w:tab w:val="clear" w:pos="360"/>
        </w:tabs>
        <w:autoSpaceDN/>
        <w:ind w:left="567" w:hanging="283"/>
        <w:jc w:val="both"/>
        <w:textAlignment w:val="auto"/>
        <w:rPr>
          <w:rFonts w:ascii="Tahoma" w:hAnsi="Tahoma" w:cs="Tahoma"/>
        </w:rPr>
      </w:pPr>
      <w:r w:rsidRPr="005047B0">
        <w:rPr>
          <w:rFonts w:ascii="Tahoma" w:hAnsi="Tahoma" w:cs="Tahoma"/>
        </w:rPr>
        <w:t>wykonawca bez uzasadnionych przyczyn nie rozpoczął robót i nie podejmuje ich pomimo wezwania Zamawiającego złożonego na piśmie, w ciągu 7 dni od daty przekazania terenu budowy;</w:t>
      </w:r>
    </w:p>
    <w:p w14:paraId="06F3FD24" w14:textId="77777777" w:rsidR="00531047" w:rsidRPr="005047B0" w:rsidRDefault="00531047" w:rsidP="00531047">
      <w:pPr>
        <w:pStyle w:val="Lista21"/>
        <w:numPr>
          <w:ilvl w:val="0"/>
          <w:numId w:val="470"/>
        </w:numPr>
        <w:tabs>
          <w:tab w:val="clear" w:pos="360"/>
        </w:tabs>
        <w:autoSpaceDN/>
        <w:ind w:left="641" w:hanging="357"/>
        <w:jc w:val="both"/>
        <w:textAlignment w:val="auto"/>
        <w:rPr>
          <w:rFonts w:ascii="Tahoma" w:hAnsi="Tahoma" w:cs="Tahoma"/>
        </w:rPr>
      </w:pPr>
      <w:r w:rsidRPr="005047B0">
        <w:rPr>
          <w:rFonts w:ascii="Tahoma" w:hAnsi="Tahoma" w:cs="Tahoma"/>
        </w:rPr>
        <w:t>wykonawca przerwał z przyczyn leżących po jego stronie realizację przedmiotu umowy i przerwa ta trwa dłużej niż 7 dni w dniach kolejnych lub sumarycznie 10 dni w dniach nie następujących bezpośrednio po sobie;</w:t>
      </w:r>
    </w:p>
    <w:p w14:paraId="59430154" w14:textId="77777777" w:rsidR="00531047" w:rsidRPr="005047B0" w:rsidRDefault="00531047" w:rsidP="00531047">
      <w:pPr>
        <w:pStyle w:val="Lista"/>
        <w:numPr>
          <w:ilvl w:val="0"/>
          <w:numId w:val="470"/>
        </w:numPr>
        <w:tabs>
          <w:tab w:val="clear" w:pos="360"/>
        </w:tabs>
        <w:autoSpaceDN/>
        <w:ind w:left="641" w:hanging="357"/>
        <w:jc w:val="both"/>
        <w:textAlignment w:val="auto"/>
        <w:rPr>
          <w:rFonts w:ascii="Tahoma" w:hAnsi="Tahoma"/>
          <w:b w:val="0"/>
        </w:rPr>
      </w:pPr>
      <w:r w:rsidRPr="005047B0">
        <w:rPr>
          <w:rFonts w:ascii="Tahoma" w:hAnsi="Tahoma"/>
          <w:b w:val="0"/>
        </w:rPr>
        <w:t>wykonawca w sposób istotny narusza postanowienia umowy, a zwłaszcza wykonuje roboty niezgodnie z dokumentacją projektową, specyfikacją techniczną wykonania i odbioru robót budowlanych, przy zastosowaniu niewłaściwych materiałów lub niezgodnie ze wskazaniami Zamawiającego, przy czym odstąpienie od umowy powinno być poprzedzone bezskutecznym upływem terminu wyznaczonego Wykonawcy przez Zamawiającego na zmianę sposobu wykonywania umowy;</w:t>
      </w:r>
    </w:p>
    <w:p w14:paraId="7A96D6A4" w14:textId="77777777" w:rsidR="00531047" w:rsidRPr="005047B0" w:rsidRDefault="00531047" w:rsidP="00531047">
      <w:pPr>
        <w:pStyle w:val="Lista"/>
        <w:numPr>
          <w:ilvl w:val="0"/>
          <w:numId w:val="470"/>
        </w:numPr>
        <w:tabs>
          <w:tab w:val="clear" w:pos="360"/>
        </w:tabs>
        <w:autoSpaceDN/>
        <w:ind w:left="641" w:hanging="357"/>
        <w:jc w:val="both"/>
        <w:textAlignment w:val="auto"/>
        <w:rPr>
          <w:rFonts w:ascii="Tahoma" w:hAnsi="Tahoma"/>
          <w:b w:val="0"/>
        </w:rPr>
      </w:pPr>
      <w:r w:rsidRPr="005047B0">
        <w:rPr>
          <w:rFonts w:ascii="Tahoma" w:hAnsi="Tahoma"/>
          <w:b w:val="0"/>
        </w:rPr>
        <w:t>pomimo podjęcia przez Wykonawcę środków zaradczych, nie jest prawdopodobne, żeby ukończył zadanie w umówionym terminie;</w:t>
      </w:r>
    </w:p>
    <w:p w14:paraId="07B55DB3" w14:textId="77777777" w:rsidR="00531047" w:rsidRPr="005047B0" w:rsidRDefault="00531047" w:rsidP="00531047">
      <w:pPr>
        <w:pStyle w:val="Lista"/>
        <w:numPr>
          <w:ilvl w:val="0"/>
          <w:numId w:val="470"/>
        </w:numPr>
        <w:tabs>
          <w:tab w:val="clear" w:pos="360"/>
        </w:tabs>
        <w:autoSpaceDN/>
        <w:ind w:left="641" w:hanging="357"/>
        <w:jc w:val="both"/>
        <w:textAlignment w:val="auto"/>
        <w:rPr>
          <w:rFonts w:ascii="Tahoma" w:hAnsi="Tahoma"/>
          <w:b w:val="0"/>
        </w:rPr>
      </w:pPr>
      <w:r w:rsidRPr="005047B0">
        <w:rPr>
          <w:rFonts w:ascii="Tahoma" w:hAnsi="Tahoma"/>
          <w:b w:val="0"/>
        </w:rPr>
        <w:t>wykonawca wprowadził na budowę Podwykonawców lub dalszych Podwykonawców bez akceptacji Zamawiającego;</w:t>
      </w:r>
    </w:p>
    <w:p w14:paraId="53D842EA" w14:textId="77777777" w:rsidR="00531047" w:rsidRPr="005047B0" w:rsidRDefault="00531047" w:rsidP="00531047">
      <w:pPr>
        <w:pStyle w:val="Lista"/>
        <w:numPr>
          <w:ilvl w:val="0"/>
          <w:numId w:val="470"/>
        </w:numPr>
        <w:tabs>
          <w:tab w:val="clear" w:pos="360"/>
        </w:tabs>
        <w:autoSpaceDN/>
        <w:ind w:left="641" w:hanging="357"/>
        <w:jc w:val="both"/>
        <w:textAlignment w:val="auto"/>
        <w:rPr>
          <w:rFonts w:ascii="Tahoma" w:hAnsi="Tahoma"/>
          <w:b w:val="0"/>
        </w:rPr>
      </w:pPr>
      <w:r w:rsidRPr="005047B0">
        <w:rPr>
          <w:rFonts w:ascii="Tahoma" w:hAnsi="Tahoma"/>
          <w:b w:val="0"/>
        </w:rPr>
        <w:t>została ogłoszona upadłość lub otwarto likwidację w stosunku do Wykonawcy, za wyjątkiem likwidacji przeprowadzonej w celu przekształcenia formy prawnej jego działalności.</w:t>
      </w:r>
    </w:p>
    <w:p w14:paraId="2A8BEF43" w14:textId="77777777" w:rsidR="00531047" w:rsidRPr="005047B0" w:rsidRDefault="00531047" w:rsidP="00531047">
      <w:pPr>
        <w:pStyle w:val="Lista"/>
        <w:numPr>
          <w:ilvl w:val="0"/>
          <w:numId w:val="470"/>
        </w:numPr>
        <w:tabs>
          <w:tab w:val="clear" w:pos="360"/>
        </w:tabs>
        <w:autoSpaceDN/>
        <w:ind w:left="641" w:hanging="357"/>
        <w:jc w:val="both"/>
        <w:textAlignment w:val="auto"/>
        <w:rPr>
          <w:rFonts w:ascii="Tahoma" w:hAnsi="Tahoma"/>
          <w:b w:val="0"/>
        </w:rPr>
      </w:pPr>
      <w:r w:rsidRPr="005047B0">
        <w:rPr>
          <w:rFonts w:ascii="Tahoma" w:hAnsi="Tahoma"/>
          <w:b w:val="0"/>
        </w:rPr>
        <w:t>nastąpi konieczność wielokrotnego dokonywania bezpośredniej zapłaty Podwykonawcy lub dalszemu Podwykonawcy, lub konieczność dokonania bezpośrednich zapłat na sumę większą niż 5% wartości niniejszej umowy w sprawie zamówienia publicznego.</w:t>
      </w:r>
    </w:p>
    <w:p w14:paraId="5566B887" w14:textId="77777777" w:rsidR="00531047" w:rsidRPr="005047B0" w:rsidRDefault="00531047" w:rsidP="00531047">
      <w:pPr>
        <w:numPr>
          <w:ilvl w:val="0"/>
          <w:numId w:val="471"/>
        </w:numPr>
        <w:tabs>
          <w:tab w:val="clear" w:pos="1738"/>
        </w:tabs>
        <w:suppressAutoHyphens/>
        <w:ind w:left="284" w:hanging="284"/>
        <w:jc w:val="both"/>
        <w:rPr>
          <w:rFonts w:ascii="Tahoma" w:hAnsi="Tahoma" w:cs="Tahoma"/>
        </w:rPr>
      </w:pPr>
      <w:r w:rsidRPr="005047B0">
        <w:rPr>
          <w:rFonts w:ascii="Tahoma" w:hAnsi="Tahoma" w:cs="Tahoma"/>
        </w:rPr>
        <w:t>Odstąpienie od umowy, o którym mowa w ust. 2 powinno nastąpić w terminie 14 dni od powzięcia wiadomości o okolicznościach stanowiących podstawę odstąpienia od umowy, w formie pisemnej pod rygorem nieważności takiego oświadczenia i powinno zawierać uzasadnienie.</w:t>
      </w:r>
    </w:p>
    <w:p w14:paraId="60C1EF0E" w14:textId="77777777" w:rsidR="00531047" w:rsidRPr="005047B0" w:rsidRDefault="00531047" w:rsidP="00531047">
      <w:pPr>
        <w:numPr>
          <w:ilvl w:val="0"/>
          <w:numId w:val="471"/>
        </w:numPr>
        <w:tabs>
          <w:tab w:val="clear" w:pos="1738"/>
        </w:tabs>
        <w:suppressAutoHyphens/>
        <w:ind w:left="284" w:hanging="284"/>
        <w:jc w:val="both"/>
        <w:rPr>
          <w:rFonts w:ascii="Tahoma" w:hAnsi="Tahoma" w:cs="Tahoma"/>
        </w:rPr>
      </w:pPr>
      <w:r w:rsidRPr="005047B0">
        <w:rPr>
          <w:rFonts w:ascii="Tahoma" w:hAnsi="Tahoma" w:cs="Tahoma"/>
        </w:rPr>
        <w:t>Jeżeli Wykonawca będzie wykonywał umowę wadliwie albo sprzecznie z jej postanowieniami, Zamawiający może wezwać go do zmiany sposobu wykonywania umowy i wyznaczyć mu w tym celu odpowiedni termin. Po bezskutecznym upływie wyznaczonego terminu, Zamawiający może od umowy odstąpić albo powierzyć poprawienie lub dalsze wykonanie przedmiotu umowy innemu podmiotowi na koszt i ryzyko Wykonawcy.</w:t>
      </w:r>
    </w:p>
    <w:p w14:paraId="0AFCC807" w14:textId="77777777" w:rsidR="00531047" w:rsidRPr="005047B0" w:rsidRDefault="00531047" w:rsidP="00531047">
      <w:pPr>
        <w:numPr>
          <w:ilvl w:val="0"/>
          <w:numId w:val="471"/>
        </w:numPr>
        <w:tabs>
          <w:tab w:val="clear" w:pos="1738"/>
        </w:tabs>
        <w:suppressAutoHyphens/>
        <w:ind w:left="284" w:hanging="284"/>
        <w:jc w:val="both"/>
        <w:rPr>
          <w:rFonts w:ascii="Tahoma" w:hAnsi="Tahoma" w:cs="Tahoma"/>
        </w:rPr>
      </w:pPr>
      <w:r w:rsidRPr="005047B0">
        <w:rPr>
          <w:rFonts w:ascii="Tahoma" w:hAnsi="Tahoma" w:cs="Tahoma"/>
        </w:rPr>
        <w:t>W wypadku odstąpienia od umowy Wykonawcę oraz Zamawiającego obciążają następujące obowiązki:</w:t>
      </w:r>
    </w:p>
    <w:p w14:paraId="1E926327" w14:textId="77777777" w:rsidR="00531047" w:rsidRPr="005047B0" w:rsidRDefault="00531047" w:rsidP="00531047">
      <w:pPr>
        <w:pStyle w:val="Lista21"/>
        <w:numPr>
          <w:ilvl w:val="0"/>
          <w:numId w:val="472"/>
        </w:numPr>
        <w:tabs>
          <w:tab w:val="clear" w:pos="720"/>
        </w:tabs>
        <w:autoSpaceDN/>
        <w:jc w:val="both"/>
        <w:textAlignment w:val="auto"/>
        <w:rPr>
          <w:rFonts w:ascii="Tahoma" w:hAnsi="Tahoma" w:cs="Tahoma"/>
        </w:rPr>
      </w:pPr>
      <w:r w:rsidRPr="005047B0">
        <w:rPr>
          <w:rFonts w:ascii="Tahoma" w:hAnsi="Tahoma" w:cs="Tahoma"/>
        </w:rPr>
        <w:t>wykonawca zgłosi do dokonania przez zamawiającego odbioru robót przerwanych, jeżeli odstąpienie od umowy nastąpiło z przyczyn, za które Wykonawca nie odpowiada;</w:t>
      </w:r>
    </w:p>
    <w:p w14:paraId="70F281E4" w14:textId="33D4D9BF" w:rsidR="00531047" w:rsidRPr="005047B0" w:rsidRDefault="00531047" w:rsidP="00531047">
      <w:pPr>
        <w:numPr>
          <w:ilvl w:val="0"/>
          <w:numId w:val="472"/>
        </w:numPr>
        <w:tabs>
          <w:tab w:val="clear" w:pos="720"/>
        </w:tabs>
        <w:suppressAutoHyphens/>
        <w:ind w:left="641" w:hanging="357"/>
        <w:jc w:val="both"/>
        <w:rPr>
          <w:rFonts w:ascii="Tahoma" w:hAnsi="Tahoma" w:cs="Tahoma"/>
        </w:rPr>
      </w:pPr>
      <w:r w:rsidRPr="005047B0">
        <w:rPr>
          <w:rFonts w:ascii="Tahoma" w:hAnsi="Tahoma" w:cs="Tahoma"/>
        </w:rPr>
        <w:t>wykonawca zabezpieczy przerwane roboty w zakresie obustronnie uzgodnionym na koszt tej strony, z</w:t>
      </w:r>
      <w:r w:rsidR="005047B0">
        <w:rPr>
          <w:rFonts w:ascii="Tahoma" w:hAnsi="Tahoma" w:cs="Tahoma"/>
        </w:rPr>
        <w:t> </w:t>
      </w:r>
      <w:r w:rsidRPr="005047B0">
        <w:rPr>
          <w:rFonts w:ascii="Tahoma" w:hAnsi="Tahoma" w:cs="Tahoma"/>
        </w:rPr>
        <w:t>której to winy nastąpiło odstąpienie od umowy;</w:t>
      </w:r>
    </w:p>
    <w:p w14:paraId="226E06E9" w14:textId="77777777" w:rsidR="00531047" w:rsidRPr="005047B0" w:rsidRDefault="00531047" w:rsidP="00531047">
      <w:pPr>
        <w:numPr>
          <w:ilvl w:val="0"/>
          <w:numId w:val="472"/>
        </w:numPr>
        <w:tabs>
          <w:tab w:val="clear" w:pos="720"/>
        </w:tabs>
        <w:suppressAutoHyphens/>
        <w:ind w:left="641" w:hanging="357"/>
        <w:jc w:val="both"/>
        <w:rPr>
          <w:rFonts w:ascii="Tahoma" w:hAnsi="Tahoma" w:cs="Tahoma"/>
          <w:b/>
          <w:bCs/>
        </w:rPr>
      </w:pPr>
      <w:r w:rsidRPr="005047B0">
        <w:rPr>
          <w:rFonts w:ascii="Tahoma" w:hAnsi="Tahoma" w:cs="Tahoma"/>
        </w:rPr>
        <w:t>w terminie 7 dni od daty zgłoszenia, o którym mowa wyżej, Wykonawca przy udziale Zamawiającego sporządzi szczegółowy protokół inwentaryzacji przerwanych robót wraz z zestawieniem wartości wykonanych robót według stanu na dzień odstąpienia. Zamawiający zobowiązany jest do zapłaty wynagrodzenia za roboty, które zostały wykonane prawidłowo do dnia odstąpienia. Szczegółowy protokół inwentaryzacji będzie stanowił podstawę do wyceny robót, która oparta zostanie o kosztorys uproszczony załączony do oferty Wykonawcy. Zatwierdzona wartość wykonanych i odebranych robót przez inspektorów nadzoru będzie stanowić podstawę wystawienia faktury VAT.</w:t>
      </w:r>
    </w:p>
    <w:p w14:paraId="720BCE84" w14:textId="77777777" w:rsidR="00531047" w:rsidRDefault="00531047" w:rsidP="00531047">
      <w:pPr>
        <w:suppressAutoHyphens/>
        <w:jc w:val="both"/>
        <w:rPr>
          <w:rFonts w:ascii="Tahoma" w:hAnsi="Tahoma" w:cs="Tahoma"/>
          <w:b/>
          <w:bCs/>
        </w:rPr>
      </w:pPr>
    </w:p>
    <w:p w14:paraId="34DF508B" w14:textId="77777777" w:rsidR="008F40D7" w:rsidRPr="00EF7BA9" w:rsidRDefault="008F40D7" w:rsidP="008F40D7">
      <w:pPr>
        <w:jc w:val="center"/>
        <w:rPr>
          <w:rFonts w:ascii="Tahoma" w:hAnsi="Tahoma" w:cs="Tahoma"/>
          <w:b/>
          <w:bCs/>
        </w:rPr>
      </w:pPr>
      <w:r w:rsidRPr="00EF7BA9">
        <w:rPr>
          <w:rFonts w:ascii="Tahoma" w:hAnsi="Tahoma" w:cs="Tahoma"/>
          <w:b/>
          <w:bCs/>
        </w:rPr>
        <w:t>§ 13.</w:t>
      </w:r>
    </w:p>
    <w:p w14:paraId="7621B7F7" w14:textId="77777777" w:rsidR="008F40D7" w:rsidRPr="00EF7BA9" w:rsidRDefault="008F40D7" w:rsidP="008F40D7">
      <w:pPr>
        <w:tabs>
          <w:tab w:val="left" w:pos="360"/>
        </w:tabs>
        <w:autoSpaceDE w:val="0"/>
        <w:ind w:left="357" w:hanging="357"/>
        <w:jc w:val="center"/>
        <w:rPr>
          <w:rFonts w:ascii="Tahoma" w:hAnsi="Tahoma" w:cs="Tahoma"/>
          <w:b/>
          <w:bCs/>
        </w:rPr>
      </w:pPr>
      <w:r w:rsidRPr="00EF7BA9">
        <w:rPr>
          <w:rFonts w:ascii="Tahoma" w:hAnsi="Tahoma" w:cs="Tahoma"/>
          <w:b/>
          <w:bCs/>
        </w:rPr>
        <w:t>Zmiany postanowień umowy</w:t>
      </w:r>
    </w:p>
    <w:p w14:paraId="069B65E9" w14:textId="77777777" w:rsidR="008F40D7" w:rsidRPr="00EF7BA9" w:rsidRDefault="008F40D7" w:rsidP="008F40D7">
      <w:pPr>
        <w:numPr>
          <w:ilvl w:val="0"/>
          <w:numId w:val="412"/>
        </w:numPr>
        <w:tabs>
          <w:tab w:val="clear" w:pos="720"/>
        </w:tabs>
        <w:autoSpaceDE w:val="0"/>
        <w:ind w:left="284" w:hanging="284"/>
        <w:jc w:val="both"/>
        <w:rPr>
          <w:rFonts w:ascii="Tahoma" w:hAnsi="Tahoma" w:cs="Tahoma"/>
        </w:rPr>
      </w:pPr>
      <w:r w:rsidRPr="00EF7BA9">
        <w:rPr>
          <w:rFonts w:ascii="Tahoma" w:hAnsi="Tahoma" w:cs="Tahoma"/>
        </w:rPr>
        <w:t>Zmiana postanowień niniejszej umowy może nastąpić jedynie wtedy, gdy nie jest ona sprzeczna z ustawą Prawo zamówień publicznych.</w:t>
      </w:r>
    </w:p>
    <w:p w14:paraId="12A153C5" w14:textId="77777777" w:rsidR="008F40D7" w:rsidRPr="00EF7BA9" w:rsidRDefault="008F40D7" w:rsidP="008F40D7">
      <w:pPr>
        <w:numPr>
          <w:ilvl w:val="0"/>
          <w:numId w:val="412"/>
        </w:numPr>
        <w:tabs>
          <w:tab w:val="clear" w:pos="720"/>
        </w:tabs>
        <w:autoSpaceDE w:val="0"/>
        <w:ind w:left="284" w:hanging="284"/>
        <w:jc w:val="both"/>
        <w:rPr>
          <w:rFonts w:ascii="Tahoma" w:hAnsi="Tahoma" w:cs="Tahoma"/>
        </w:rPr>
      </w:pPr>
      <w:r w:rsidRPr="00EF7BA9">
        <w:rPr>
          <w:rFonts w:ascii="Tahoma" w:hAnsi="Tahoma" w:cs="Tahoma"/>
        </w:rPr>
        <w:t>Dopuszcza się możliwość dokonania zmian postanowień umowy w stosunku do treści oferty, jeżeli konieczność wprowadzenia takich zmian wynika z następujących okoliczności:</w:t>
      </w:r>
    </w:p>
    <w:p w14:paraId="521761EA" w14:textId="77777777" w:rsidR="008F40D7" w:rsidRPr="00EF7BA9" w:rsidRDefault="008F40D7" w:rsidP="001E62F9">
      <w:pPr>
        <w:numPr>
          <w:ilvl w:val="0"/>
          <w:numId w:val="413"/>
        </w:numPr>
        <w:tabs>
          <w:tab w:val="clear" w:pos="1211"/>
          <w:tab w:val="num" w:pos="567"/>
        </w:tabs>
        <w:autoSpaceDE w:val="0"/>
        <w:ind w:left="567" w:hanging="283"/>
        <w:jc w:val="both"/>
        <w:rPr>
          <w:rFonts w:ascii="Tahoma" w:hAnsi="Tahoma" w:cs="Tahoma"/>
        </w:rPr>
      </w:pPr>
      <w:r w:rsidRPr="00EF7BA9">
        <w:rPr>
          <w:rFonts w:ascii="Tahoma" w:hAnsi="Tahoma" w:cs="Tahoma"/>
        </w:rPr>
        <w:t>zmiany wynagrodzenia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do dnia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zwróci się do Zamawiającego z wnioskiem o dokonanie odpowiedniej zmiany wynagrodzenia – wskaże kwotę, o którą wynagrodzenie Wykonawcy ma ulec zmianie, wraz z uzasadnieniem zawierającym wyliczenie całkowitej kwoty oraz wskaże datę, od której nastąpiła bądź nastąpi zmiana wysokości kosztów wykonania umowy uzasadniająca zmianę wysokości wynagrodzenia należnego Wykonawcy;</w:t>
      </w:r>
    </w:p>
    <w:p w14:paraId="6614346F" w14:textId="77777777" w:rsidR="008F40D7" w:rsidRPr="00EF7BA9" w:rsidRDefault="008F40D7" w:rsidP="008F40D7">
      <w:pPr>
        <w:numPr>
          <w:ilvl w:val="0"/>
          <w:numId w:val="413"/>
        </w:numPr>
        <w:tabs>
          <w:tab w:val="clear" w:pos="1211"/>
        </w:tabs>
        <w:ind w:left="568" w:hanging="284"/>
        <w:jc w:val="both"/>
        <w:rPr>
          <w:rFonts w:ascii="Tahoma" w:hAnsi="Tahoma" w:cs="Tahoma"/>
        </w:rPr>
      </w:pPr>
      <w:r w:rsidRPr="00EF7BA9">
        <w:rPr>
          <w:rFonts w:ascii="Tahoma" w:hAnsi="Tahoma" w:cs="Tahoma"/>
        </w:rPr>
        <w:t xml:space="preserve">zmiany, rezygnacji, bądź wprowadzenia podwykonawcy w trakcie realizacji; jeżeli zmiana lub rezygnacja z podwykonawcy dotyczy podmiotu, na którego zasoby Wykonawca powoływał się, na zasadach określonych w art. 118 ust. 1 ustawy </w:t>
      </w:r>
      <w:proofErr w:type="spellStart"/>
      <w:r w:rsidRPr="00EF7BA9">
        <w:rPr>
          <w:rFonts w:ascii="Tahoma" w:hAnsi="Tahoma" w:cs="Tahoma"/>
        </w:rPr>
        <w:t>Pzp</w:t>
      </w:r>
      <w:proofErr w:type="spellEnd"/>
      <w:r w:rsidRPr="00EF7BA9">
        <w:rPr>
          <w:rFonts w:ascii="Tahoma" w:hAnsi="Tahoma" w:cs="Tahoma"/>
        </w:rPr>
        <w:t xml:space="preserve">, w celu wykazania spełniania warunków udziału w postępowaniu, Wykonawca jest obowiązany wykazać Zamawiającemu, iż proponowany inny podwykonawca lub Wykonawca samodzielnie spełnia je w stopniu nie mniejszym niż wymagany w trakcie postępowania o udzielenie zamówienia. </w:t>
      </w:r>
      <w:r w:rsidRPr="00EF7BA9">
        <w:rPr>
          <w:rFonts w:ascii="Tahoma" w:hAnsi="Tahoma" w:cs="Tahoma"/>
          <w:bCs/>
        </w:rPr>
        <w:t xml:space="preserve">Ponadto podmiot ten (inny podwykonawca) nie może podlegać wykluczeniu z postępowania w oparciu o przesłanki zawarte w art. 108 i 109 ustawy </w:t>
      </w:r>
      <w:proofErr w:type="spellStart"/>
      <w:r w:rsidRPr="00EF7BA9">
        <w:rPr>
          <w:rFonts w:ascii="Tahoma" w:hAnsi="Tahoma" w:cs="Tahoma"/>
          <w:bCs/>
        </w:rPr>
        <w:t>Pzp</w:t>
      </w:r>
      <w:proofErr w:type="spellEnd"/>
      <w:r w:rsidRPr="00EF7BA9">
        <w:rPr>
          <w:rFonts w:ascii="Tahoma" w:hAnsi="Tahoma" w:cs="Tahoma"/>
          <w:bCs/>
        </w:rPr>
        <w:t xml:space="preserve"> wskazane w SWZ. </w:t>
      </w:r>
      <w:r w:rsidRPr="00EF7BA9">
        <w:rPr>
          <w:rFonts w:ascii="Tahoma" w:hAnsi="Tahoma" w:cs="Tahoma"/>
        </w:rPr>
        <w:t xml:space="preserve">W tym celu zobowiązany jest przedłożyć stosowne </w:t>
      </w:r>
      <w:r w:rsidRPr="00EF7BA9">
        <w:rPr>
          <w:rFonts w:ascii="Tahoma" w:hAnsi="Tahoma" w:cs="Tahoma"/>
          <w:bCs/>
        </w:rPr>
        <w:t xml:space="preserve">oświadczenia i </w:t>
      </w:r>
      <w:r w:rsidRPr="00EF7BA9">
        <w:rPr>
          <w:rFonts w:ascii="Tahoma" w:hAnsi="Tahoma" w:cs="Tahoma"/>
        </w:rPr>
        <w:t>dokumenty wymagane w postanowieniach SWZ. W przypadku:</w:t>
      </w:r>
    </w:p>
    <w:p w14:paraId="302C6BC7" w14:textId="77777777" w:rsidR="008F40D7" w:rsidRPr="00EF7BA9" w:rsidRDefault="008F40D7" w:rsidP="001E62F9">
      <w:pPr>
        <w:numPr>
          <w:ilvl w:val="0"/>
          <w:numId w:val="445"/>
        </w:numPr>
        <w:ind w:left="851" w:hanging="284"/>
        <w:jc w:val="both"/>
        <w:rPr>
          <w:rFonts w:ascii="Tahoma" w:hAnsi="Tahoma" w:cs="Tahoma"/>
        </w:rPr>
      </w:pPr>
      <w:r w:rsidRPr="00EF7BA9">
        <w:rPr>
          <w:rFonts w:ascii="Tahoma" w:hAnsi="Tahoma" w:cs="Tahoma"/>
        </w:rPr>
        <w:t>zmiany, rezygnacji lub wprowadzenia w trakcie realizacji umowy nowego podwykonawcy, nie stanowi to zmiany umowy o ile zmiana ta nie spowoduje wprowadzenia dodatkowego zakresu/części zamówienia realizowanego przez podwykonawcę/ów.</w:t>
      </w:r>
    </w:p>
    <w:p w14:paraId="332F88E3" w14:textId="77777777" w:rsidR="008F40D7" w:rsidRPr="00EF7BA9" w:rsidRDefault="008F40D7" w:rsidP="001E62F9">
      <w:pPr>
        <w:numPr>
          <w:ilvl w:val="0"/>
          <w:numId w:val="445"/>
        </w:numPr>
        <w:ind w:left="851" w:hanging="284"/>
        <w:jc w:val="both"/>
        <w:rPr>
          <w:rFonts w:ascii="Tahoma" w:hAnsi="Tahoma" w:cs="Tahoma"/>
        </w:rPr>
      </w:pPr>
      <w:r w:rsidRPr="00EF7BA9">
        <w:rPr>
          <w:rFonts w:ascii="Tahoma" w:hAnsi="Tahoma" w:cs="Tahoma"/>
        </w:rPr>
        <w:t>zmiany poprzez rezygnację ze wskazanego w Ofercie zakresu/części zamówienia nie stanowi to zmiany umowy i nie jest wymagane zawarcie aneksu do umowy.</w:t>
      </w:r>
    </w:p>
    <w:p w14:paraId="41A32CE7" w14:textId="77777777" w:rsidR="008F40D7" w:rsidRPr="00EF7BA9" w:rsidRDefault="008F40D7" w:rsidP="001E62F9">
      <w:pPr>
        <w:numPr>
          <w:ilvl w:val="0"/>
          <w:numId w:val="445"/>
        </w:numPr>
        <w:ind w:left="851" w:hanging="284"/>
        <w:jc w:val="both"/>
        <w:rPr>
          <w:rFonts w:ascii="Tahoma" w:hAnsi="Tahoma" w:cs="Tahoma"/>
        </w:rPr>
      </w:pPr>
      <w:r w:rsidRPr="00EF7BA9">
        <w:rPr>
          <w:rFonts w:ascii="Tahoma" w:hAnsi="Tahoma" w:cs="Tahoma"/>
        </w:rPr>
        <w:t>zmiany, rezygnacji lub wprowadzenia dalszego Podwykonawcy nie stanowi to zmiany umowy i nie jest wymagane zawarcie aneksu do umowy</w:t>
      </w:r>
    </w:p>
    <w:p w14:paraId="2BFE7BDA" w14:textId="77777777" w:rsidR="008F40D7" w:rsidRPr="00EF7BA9" w:rsidRDefault="008F40D7" w:rsidP="001E62F9">
      <w:pPr>
        <w:numPr>
          <w:ilvl w:val="0"/>
          <w:numId w:val="445"/>
        </w:numPr>
        <w:ind w:left="851" w:hanging="284"/>
        <w:jc w:val="both"/>
        <w:rPr>
          <w:rFonts w:ascii="Tahoma" w:hAnsi="Tahoma" w:cs="Tahoma"/>
        </w:rPr>
      </w:pPr>
      <w:r w:rsidRPr="00EF7BA9">
        <w:rPr>
          <w:rFonts w:ascii="Tahoma" w:hAnsi="Tahoma" w:cs="Tahoma"/>
        </w:rPr>
        <w:t>zmiany poprzez wprowadzenie/zgłoszenie w trakcie realizacji umowy nowego zakresu/części zamówienia realizowanego w podwykonawstwie, który nie został wskazany w Ofercie, stanowi to zmianę umowy i musi być poprzedzona zawarciem aneksu do umowy;</w:t>
      </w:r>
    </w:p>
    <w:p w14:paraId="5CE21D2E" w14:textId="77777777" w:rsidR="008F40D7" w:rsidRPr="00EF7BA9" w:rsidRDefault="008F40D7" w:rsidP="008F40D7">
      <w:pPr>
        <w:numPr>
          <w:ilvl w:val="0"/>
          <w:numId w:val="413"/>
        </w:numPr>
        <w:tabs>
          <w:tab w:val="clear" w:pos="1211"/>
        </w:tabs>
        <w:ind w:left="568" w:hanging="284"/>
        <w:jc w:val="both"/>
        <w:rPr>
          <w:rFonts w:ascii="Tahoma" w:hAnsi="Tahoma" w:cs="Tahoma"/>
        </w:rPr>
      </w:pPr>
      <w:r w:rsidRPr="00EF7BA9">
        <w:rPr>
          <w:rFonts w:ascii="Tahoma" w:hAnsi="Tahoma" w:cs="Tahoma"/>
        </w:rPr>
        <w:t>zmiany osoby wyznaczonej przez Wykonawcę do pełnienia funkcji kierownika budowy lub kierownika robót. W przypadku braku możliwości wykonywania przez wskazaną osobę powierzonych jej czynności, (rozwiązanie umowy, śmierć, długotrwała choroba, utrata uprawnień, inne uzasadnione okoliczności niepozwalające wykonywać wskazanej osobie powierzone czynności) wówczas Wykonawca może powierzyć te czynności innej osobie o nie gorszych kwalifikacjach, uprawnieniach (uprawnieniach budowlanych). Przed wprowadzeniem nowego kierownika budowy lub kierownika robót Wykonawca powiadomi Zamawiającego na piśmie;</w:t>
      </w:r>
    </w:p>
    <w:p w14:paraId="69865662" w14:textId="77777777" w:rsidR="008F40D7" w:rsidRPr="00EF7BA9" w:rsidRDefault="008F40D7" w:rsidP="008F40D7">
      <w:pPr>
        <w:numPr>
          <w:ilvl w:val="0"/>
          <w:numId w:val="413"/>
        </w:numPr>
        <w:tabs>
          <w:tab w:val="clear" w:pos="1211"/>
        </w:tabs>
        <w:ind w:left="568" w:hanging="284"/>
        <w:jc w:val="both"/>
        <w:rPr>
          <w:rFonts w:ascii="Tahoma" w:hAnsi="Tahoma" w:cs="Tahoma"/>
        </w:rPr>
      </w:pPr>
      <w:r w:rsidRPr="00EF7BA9">
        <w:rPr>
          <w:rFonts w:ascii="Tahoma" w:hAnsi="Tahoma" w:cs="Tahoma"/>
        </w:rPr>
        <w:t>zmiany w zakresie terminów realizacji przedmiotu umowy w przypadku wystąpienia okoliczności powodujących utrudnienia w prowadzeniu robót, a utrudnienia te będą niezależne od wykonawcy i będą miały bezpośredni wpływ na prowadzenie robót budowlanych (np.: awarie niezależne od wykonawcy, działania „siły wyższej”, konieczność wprowadzenia zmian w dokumentacji projektowej lub poprawy błędów projektowych wynikłych w trakcie realizacji a niezbędnych do prawidłowej realizacji robót, zawieszenie przez Zamawiającego wykonania robót, wystąpienie długotrwałych niekorzystnych warunków atmosferycznych uniemożliwiających prawidłową realizację robót, wystąpienie nieprzewidywalnych skutków eksploatacji górniczej, matury konferencje itp.). W przypadku zaistnienia okoliczności, o których mowa powyżej zamawiający dopuszcza możliwość przedłużenia terminu realizacji przedmiotu umowy o czas, w którym wystąpiły utrudnienia w prowadzeniu robót budowlanych, a utrudnienia te zostaną odnotowane protokolarnie oraz potwierdzone przez inspektora nadzoru. Dodatkowo w takim przypadku wykonawca ma obowiązek udowodnić i wykazać zamawiającemu, w jaki sposób powyższe okoliczności spowodowały utrudnienia w prowadzeniu robót. Przez „siłę wyższą” rozumie się zdarzenie, którego nie można było przewidzieć i któremu nie można było zapobiec przy zachowaniu należytej staranności, nie jest one zawinione przez wykonawcę oraz zdarzenie to uniemożliwiło realizację robót;</w:t>
      </w:r>
    </w:p>
    <w:p w14:paraId="61ACE449" w14:textId="77777777" w:rsidR="008F40D7" w:rsidRPr="00EF7BA9" w:rsidRDefault="008F40D7" w:rsidP="008F40D7">
      <w:pPr>
        <w:numPr>
          <w:ilvl w:val="0"/>
          <w:numId w:val="413"/>
        </w:numPr>
        <w:tabs>
          <w:tab w:val="clear" w:pos="1211"/>
        </w:tabs>
        <w:ind w:left="568" w:hanging="284"/>
        <w:jc w:val="both"/>
        <w:rPr>
          <w:rFonts w:ascii="Tahoma" w:hAnsi="Tahoma" w:cs="Tahoma"/>
        </w:rPr>
      </w:pPr>
      <w:r w:rsidRPr="00EF7BA9">
        <w:rPr>
          <w:rFonts w:ascii="Tahoma" w:hAnsi="Tahoma" w:cs="Tahoma"/>
          <w:bCs/>
        </w:rPr>
        <w:t xml:space="preserve">dokonania nieistotnych zmian w dokumentacji projektowej </w:t>
      </w:r>
      <w:r w:rsidRPr="00EF7BA9">
        <w:rPr>
          <w:rFonts w:ascii="Tahoma" w:hAnsi="Tahoma" w:cs="Tahoma"/>
        </w:rPr>
        <w:t>w szczególności zmiany rozwiązań technicznych/technologicznych podanych w dokumentacji projektowej lub specyfikacji technicznej wykonania i odbioru robót, w sytuacji, gdyby zastosowanie przewidzianych rozwiązań zagroziło niewykonaniem lub wadliwym wykonaniem przedmiotu umowy</w:t>
      </w:r>
      <w:r w:rsidRPr="00EF7BA9">
        <w:rPr>
          <w:rFonts w:ascii="Tahoma" w:hAnsi="Tahoma" w:cs="Tahoma"/>
          <w:bCs/>
        </w:rPr>
        <w:t xml:space="preserve"> oraz w przypadku niedostępności na rynku materiałów lub urządzeń, a także pojawienia się na rynku materiałów, urządzeń nowszej generacji</w:t>
      </w:r>
      <w:r w:rsidRPr="00EF7BA9">
        <w:rPr>
          <w:rFonts w:ascii="Tahoma" w:hAnsi="Tahoma" w:cs="Tahoma"/>
        </w:rPr>
        <w:t>. Wprowadzenie zmian będzie możliwe tylko pod następującymi warunkami:</w:t>
      </w:r>
    </w:p>
    <w:p w14:paraId="40BEB9EF" w14:textId="77777777" w:rsidR="008F40D7" w:rsidRPr="00EF7BA9" w:rsidRDefault="008F40D7" w:rsidP="008F40D7">
      <w:pPr>
        <w:ind w:left="993" w:hanging="284"/>
        <w:rPr>
          <w:rFonts w:ascii="Tahoma" w:hAnsi="Tahoma" w:cs="Tahoma"/>
        </w:rPr>
      </w:pPr>
      <w:r w:rsidRPr="00EF7BA9">
        <w:rPr>
          <w:rFonts w:ascii="Tahoma" w:hAnsi="Tahoma" w:cs="Tahoma"/>
        </w:rPr>
        <w:t>a)</w:t>
      </w:r>
      <w:r w:rsidRPr="00EF7BA9">
        <w:rPr>
          <w:rFonts w:ascii="Tahoma" w:hAnsi="Tahoma" w:cs="Tahoma"/>
        </w:rPr>
        <w:tab/>
        <w:t>nie spowodują zmiany ceny i terminu zakończenia zadania;</w:t>
      </w:r>
    </w:p>
    <w:p w14:paraId="6FEFD180" w14:textId="77777777" w:rsidR="008F40D7" w:rsidRPr="00EF7BA9" w:rsidRDefault="008F40D7" w:rsidP="008F40D7">
      <w:pPr>
        <w:ind w:left="993" w:hanging="284"/>
        <w:rPr>
          <w:rFonts w:ascii="Tahoma" w:hAnsi="Tahoma" w:cs="Tahoma"/>
        </w:rPr>
      </w:pPr>
      <w:r w:rsidRPr="00EF7BA9">
        <w:rPr>
          <w:rFonts w:ascii="Tahoma" w:hAnsi="Tahoma" w:cs="Tahoma"/>
        </w:rPr>
        <w:t>b)</w:t>
      </w:r>
      <w:r w:rsidRPr="00EF7BA9">
        <w:rPr>
          <w:rFonts w:ascii="Tahoma" w:hAnsi="Tahoma" w:cs="Tahoma"/>
        </w:rPr>
        <w:tab/>
        <w:t>wykonawca przedstawi uzasadnienie zmiany;</w:t>
      </w:r>
    </w:p>
    <w:p w14:paraId="5E4506DF" w14:textId="77777777" w:rsidR="008F40D7" w:rsidRPr="00EF7BA9" w:rsidRDefault="008F40D7" w:rsidP="008F40D7">
      <w:pPr>
        <w:ind w:left="993" w:hanging="284"/>
        <w:rPr>
          <w:rFonts w:ascii="Tahoma" w:hAnsi="Tahoma" w:cs="Tahoma"/>
        </w:rPr>
      </w:pPr>
      <w:r w:rsidRPr="00EF7BA9">
        <w:rPr>
          <w:rFonts w:ascii="Tahoma" w:hAnsi="Tahoma" w:cs="Tahoma"/>
        </w:rPr>
        <w:t>c)</w:t>
      </w:r>
      <w:r w:rsidRPr="00EF7BA9">
        <w:rPr>
          <w:rFonts w:ascii="Tahoma" w:hAnsi="Tahoma" w:cs="Tahoma"/>
        </w:rPr>
        <w:tab/>
        <w:t>zmiany zostaną zaakceptowane przez zamawiającego, projektanta i inspektorów nadzoru;</w:t>
      </w:r>
    </w:p>
    <w:p w14:paraId="19257E18" w14:textId="77777777" w:rsidR="008F40D7" w:rsidRPr="00EF7BA9" w:rsidRDefault="008F40D7" w:rsidP="008F40D7">
      <w:pPr>
        <w:ind w:left="993" w:hanging="284"/>
        <w:jc w:val="both"/>
        <w:rPr>
          <w:rFonts w:ascii="Tahoma" w:hAnsi="Tahoma" w:cs="Tahoma"/>
        </w:rPr>
      </w:pPr>
      <w:r w:rsidRPr="00EF7BA9">
        <w:rPr>
          <w:rFonts w:ascii="Tahoma" w:hAnsi="Tahoma" w:cs="Tahoma"/>
        </w:rPr>
        <w:t>d)</w:t>
      </w:r>
      <w:r w:rsidRPr="00EF7BA9">
        <w:rPr>
          <w:rFonts w:ascii="Tahoma" w:hAnsi="Tahoma" w:cs="Tahoma"/>
        </w:rPr>
        <w:tab/>
        <w:t>materiały lub urządzenia posiadać będą co najmniej takie same parametry jakościowe i cechy użytkowe jak te, dobrane w projekcie;</w:t>
      </w:r>
    </w:p>
    <w:p w14:paraId="4E631378" w14:textId="77777777" w:rsidR="008F40D7" w:rsidRPr="00EF7BA9" w:rsidRDefault="008F40D7" w:rsidP="008F40D7">
      <w:pPr>
        <w:ind w:left="993" w:hanging="284"/>
        <w:jc w:val="both"/>
        <w:rPr>
          <w:rFonts w:ascii="Tahoma" w:hAnsi="Tahoma" w:cs="Tahoma"/>
        </w:rPr>
      </w:pPr>
      <w:r w:rsidRPr="00EF7BA9">
        <w:rPr>
          <w:rFonts w:ascii="Tahoma" w:hAnsi="Tahoma" w:cs="Tahoma"/>
        </w:rPr>
        <w:t>f)</w:t>
      </w:r>
      <w:r w:rsidRPr="00EF7BA9">
        <w:rPr>
          <w:rFonts w:ascii="Tahoma" w:hAnsi="Tahoma" w:cs="Tahoma"/>
        </w:rPr>
        <w:tab/>
        <w:t>wykonawca/projektant na swój koszt naniesie zmiany w dokumentacji projektowej oraz przeprowadzi odpowiednie obliczenia o ile zamawiający uzna je za konieczne.</w:t>
      </w:r>
    </w:p>
    <w:p w14:paraId="49EEB7A3" w14:textId="77777777" w:rsidR="008F40D7" w:rsidRPr="00EF7BA9" w:rsidRDefault="008F40D7" w:rsidP="008F40D7">
      <w:pPr>
        <w:tabs>
          <w:tab w:val="left" w:pos="709"/>
        </w:tabs>
        <w:autoSpaceDE w:val="0"/>
        <w:ind w:left="709"/>
        <w:jc w:val="both"/>
        <w:rPr>
          <w:rFonts w:ascii="Tahoma" w:hAnsi="Tahoma" w:cs="Tahoma"/>
          <w:bCs/>
        </w:rPr>
      </w:pPr>
      <w:r w:rsidRPr="00EF7BA9">
        <w:rPr>
          <w:rFonts w:ascii="Tahoma" w:hAnsi="Tahoma" w:cs="Tahoma"/>
          <w:bCs/>
        </w:rPr>
        <w:t>Zmiany te nie wymagają zawarcia aneksu do umowy.</w:t>
      </w:r>
    </w:p>
    <w:p w14:paraId="6607C845" w14:textId="77777777" w:rsidR="008F40D7" w:rsidRPr="00EF7BA9" w:rsidRDefault="008F40D7" w:rsidP="008F40D7">
      <w:pPr>
        <w:numPr>
          <w:ilvl w:val="0"/>
          <w:numId w:val="414"/>
        </w:numPr>
        <w:tabs>
          <w:tab w:val="clear" w:pos="720"/>
        </w:tabs>
        <w:ind w:left="284" w:hanging="284"/>
        <w:jc w:val="both"/>
        <w:rPr>
          <w:rFonts w:ascii="Tahoma" w:hAnsi="Tahoma" w:cs="Tahoma"/>
        </w:rPr>
      </w:pPr>
      <w:r w:rsidRPr="00EF7BA9">
        <w:rPr>
          <w:rFonts w:ascii="Tahoma" w:hAnsi="Tahoma" w:cs="Tahoma"/>
        </w:rPr>
        <w:t>Zmianie podlegają także inne postanowienia w stosunku do treści oferty, jeżeli konieczność wprowadzenia takich zmian wynika z następujących okoliczności:</w:t>
      </w:r>
    </w:p>
    <w:p w14:paraId="539AFA06" w14:textId="77777777" w:rsidR="008F40D7" w:rsidRPr="00EF7BA9" w:rsidRDefault="008F40D7" w:rsidP="008F40D7">
      <w:pPr>
        <w:numPr>
          <w:ilvl w:val="0"/>
          <w:numId w:val="416"/>
        </w:numPr>
        <w:tabs>
          <w:tab w:val="num" w:pos="567"/>
        </w:tabs>
        <w:ind w:left="567" w:hanging="283"/>
        <w:jc w:val="both"/>
        <w:rPr>
          <w:rFonts w:ascii="Tahoma" w:hAnsi="Tahoma" w:cs="Tahoma"/>
        </w:rPr>
      </w:pPr>
      <w:r w:rsidRPr="00EF7BA9">
        <w:rPr>
          <w:rFonts w:ascii="Tahoma" w:hAnsi="Tahoma" w:cs="Tahoma"/>
        </w:rPr>
        <w:t xml:space="preserve">zmiana danych teleadresowych Wykonawcy lub Zamawiającego – zmiana ta następuje poprzez pisemne zgłoszenie tego faktu drugiej Stronie i nie wymaga zawarcia aneksu do umowy, </w:t>
      </w:r>
    </w:p>
    <w:p w14:paraId="7B7694CA" w14:textId="321449F2" w:rsidR="008F40D7" w:rsidRPr="005047B0" w:rsidRDefault="008F40D7" w:rsidP="008F40D7">
      <w:pPr>
        <w:numPr>
          <w:ilvl w:val="0"/>
          <w:numId w:val="416"/>
        </w:numPr>
        <w:tabs>
          <w:tab w:val="num" w:pos="567"/>
        </w:tabs>
        <w:ind w:left="567" w:hanging="283"/>
        <w:jc w:val="both"/>
        <w:rPr>
          <w:rFonts w:ascii="Tahoma" w:hAnsi="Tahoma" w:cs="Tahoma"/>
        </w:rPr>
      </w:pPr>
      <w:r w:rsidRPr="00EF7BA9">
        <w:rPr>
          <w:rFonts w:ascii="Tahoma" w:hAnsi="Tahoma" w:cs="Tahoma"/>
        </w:rPr>
        <w:t>zmiana nazwy Wykonawcy/Zamawiającego lub nastąpi przekształcenie</w:t>
      </w:r>
      <w:r w:rsidR="001E62F9">
        <w:rPr>
          <w:rFonts w:ascii="Tahoma" w:hAnsi="Tahoma" w:cs="Tahoma"/>
        </w:rPr>
        <w:t xml:space="preserve"> </w:t>
      </w:r>
      <w:r w:rsidRPr="00EF7BA9">
        <w:rPr>
          <w:rFonts w:ascii="Tahoma" w:hAnsi="Tahoma" w:cs="Tahoma"/>
        </w:rPr>
        <w:t xml:space="preserve">organizacyjne </w:t>
      </w:r>
      <w:r w:rsidRPr="005047B0">
        <w:rPr>
          <w:rFonts w:ascii="Tahoma" w:hAnsi="Tahoma" w:cs="Tahoma"/>
        </w:rPr>
        <w:t>Wykonawcy/Zamawiającego – zmiana wymaga zawarcia aneksu do umowy.</w:t>
      </w:r>
    </w:p>
    <w:p w14:paraId="2449E44C" w14:textId="4C6802DA" w:rsidR="00CD1104" w:rsidRPr="005047B0" w:rsidRDefault="00CD1104" w:rsidP="008F40D7">
      <w:pPr>
        <w:numPr>
          <w:ilvl w:val="0"/>
          <w:numId w:val="415"/>
        </w:numPr>
        <w:tabs>
          <w:tab w:val="clear" w:pos="360"/>
        </w:tabs>
        <w:ind w:left="284" w:hanging="284"/>
        <w:jc w:val="both"/>
        <w:rPr>
          <w:rFonts w:ascii="Tahoma" w:hAnsi="Tahoma" w:cs="Tahoma"/>
        </w:rPr>
      </w:pPr>
      <w:r w:rsidRPr="005047B0">
        <w:rPr>
          <w:rFonts w:ascii="Tahoma" w:hAnsi="Tahoma" w:cs="Tahoma"/>
        </w:rPr>
        <w:t xml:space="preserve">W przypadku zmiany ustawy z dnia 11 stycznia 2018 r. o </w:t>
      </w:r>
      <w:proofErr w:type="spellStart"/>
      <w:r w:rsidRPr="005047B0">
        <w:rPr>
          <w:rFonts w:ascii="Tahoma" w:hAnsi="Tahoma" w:cs="Tahoma"/>
        </w:rPr>
        <w:t>elektromobilności</w:t>
      </w:r>
      <w:proofErr w:type="spellEnd"/>
      <w:r w:rsidRPr="005047B0">
        <w:rPr>
          <w:rFonts w:ascii="Tahoma" w:hAnsi="Tahoma" w:cs="Tahoma"/>
        </w:rPr>
        <w:t xml:space="preserve"> i paliwach alternatywnych (tekst jednolity Dz.U. z 2021 r. poz. 110, ze zm.) Wykonawca i Zamawiający zobowiązani są do dostosowania się do wymagań wynikających ze zmienionych przepisów tej ustawy.</w:t>
      </w:r>
    </w:p>
    <w:p w14:paraId="0F36F6B5" w14:textId="2C145D3E" w:rsidR="008F40D7" w:rsidRPr="00EF7BA9" w:rsidRDefault="008F40D7" w:rsidP="008F40D7">
      <w:pPr>
        <w:numPr>
          <w:ilvl w:val="0"/>
          <w:numId w:val="415"/>
        </w:numPr>
        <w:tabs>
          <w:tab w:val="clear" w:pos="360"/>
        </w:tabs>
        <w:ind w:left="284" w:hanging="284"/>
        <w:jc w:val="both"/>
        <w:rPr>
          <w:rFonts w:ascii="Tahoma" w:hAnsi="Tahoma" w:cs="Tahoma"/>
        </w:rPr>
      </w:pPr>
      <w:r w:rsidRPr="00EF7BA9">
        <w:rPr>
          <w:rFonts w:ascii="Tahoma" w:hAnsi="Tahoma" w:cs="Tahoma"/>
        </w:rPr>
        <w:t xml:space="preserve">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 </w:t>
      </w:r>
    </w:p>
    <w:p w14:paraId="4AA331D4" w14:textId="77777777" w:rsidR="008F40D7" w:rsidRPr="00EF7BA9" w:rsidRDefault="008F40D7" w:rsidP="008F40D7">
      <w:pPr>
        <w:numPr>
          <w:ilvl w:val="0"/>
          <w:numId w:val="415"/>
        </w:numPr>
        <w:tabs>
          <w:tab w:val="clear" w:pos="360"/>
        </w:tabs>
        <w:ind w:left="284" w:hanging="284"/>
        <w:jc w:val="both"/>
        <w:rPr>
          <w:rFonts w:ascii="Tahoma" w:hAnsi="Tahoma" w:cs="Tahoma"/>
        </w:rPr>
      </w:pPr>
      <w:r w:rsidRPr="00EF7BA9">
        <w:rPr>
          <w:rFonts w:ascii="Tahoma" w:hAnsi="Tahoma" w:cs="Tahoma"/>
        </w:rPr>
        <w:t>Wszelkie zmiany i uzupełnienia niniejszej umowy dokonane w sposób zgodny z ustawą Prawo zamówień publicznych wymagają formy pisemnej pod rygorem nieważności - aneks do umowy, z zastrzeżeniem przypadków określonych w niniejszym paragrafie, w których wskazano, że nie jest wymagane zawarcie aneksu do umowy.</w:t>
      </w:r>
    </w:p>
    <w:p w14:paraId="71BB7511" w14:textId="77777777" w:rsidR="008F40D7" w:rsidRPr="00EF7BA9" w:rsidRDefault="008F40D7" w:rsidP="008F40D7">
      <w:pPr>
        <w:pStyle w:val="Tekstpodstawowy21"/>
        <w:spacing w:line="240" w:lineRule="auto"/>
        <w:jc w:val="center"/>
        <w:rPr>
          <w:rFonts w:ascii="Tahoma" w:hAnsi="Tahoma" w:cs="Tahoma"/>
          <w:b/>
        </w:rPr>
      </w:pPr>
    </w:p>
    <w:p w14:paraId="3F871253" w14:textId="77777777" w:rsidR="008F40D7" w:rsidRPr="00EF7BA9" w:rsidRDefault="008F40D7" w:rsidP="008F40D7">
      <w:pPr>
        <w:pStyle w:val="Tekstpodstawowy21"/>
        <w:spacing w:line="240" w:lineRule="auto"/>
        <w:jc w:val="center"/>
        <w:rPr>
          <w:rFonts w:ascii="Tahoma" w:hAnsi="Tahoma" w:cs="Tahoma"/>
          <w:b/>
        </w:rPr>
      </w:pPr>
      <w:r w:rsidRPr="00EF7BA9">
        <w:rPr>
          <w:rFonts w:ascii="Tahoma" w:hAnsi="Tahoma" w:cs="Tahoma"/>
          <w:b/>
        </w:rPr>
        <w:t>§ 14.</w:t>
      </w:r>
    </w:p>
    <w:p w14:paraId="3BD6CB73" w14:textId="77777777" w:rsidR="008F40D7" w:rsidRPr="00EF7BA9" w:rsidRDefault="008F40D7" w:rsidP="008F40D7">
      <w:pPr>
        <w:pStyle w:val="Tekstpodstawowy21"/>
        <w:spacing w:line="240" w:lineRule="auto"/>
        <w:jc w:val="center"/>
        <w:rPr>
          <w:rFonts w:ascii="Tahoma" w:hAnsi="Tahoma" w:cs="Tahoma"/>
          <w:b/>
        </w:rPr>
      </w:pPr>
      <w:r w:rsidRPr="00EF7BA9">
        <w:rPr>
          <w:rFonts w:ascii="Tahoma" w:hAnsi="Tahoma" w:cs="Tahoma"/>
          <w:b/>
        </w:rPr>
        <w:t>Postanowienia końcowe</w:t>
      </w:r>
    </w:p>
    <w:p w14:paraId="3A47D7B0" w14:textId="77777777" w:rsidR="008F40D7" w:rsidRPr="00EF7BA9" w:rsidRDefault="008F40D7" w:rsidP="001E62F9">
      <w:pPr>
        <w:numPr>
          <w:ilvl w:val="0"/>
          <w:numId w:val="409"/>
        </w:numPr>
        <w:tabs>
          <w:tab w:val="clear" w:pos="360"/>
          <w:tab w:val="num" w:pos="1440"/>
        </w:tabs>
        <w:suppressAutoHyphens/>
        <w:ind w:left="284" w:hanging="291"/>
        <w:jc w:val="both"/>
        <w:rPr>
          <w:rFonts w:ascii="Tahoma" w:hAnsi="Tahoma" w:cs="Tahoma"/>
        </w:rPr>
      </w:pPr>
      <w:r w:rsidRPr="00EF7BA9">
        <w:rPr>
          <w:rFonts w:ascii="Tahoma" w:hAnsi="Tahoma" w:cs="Tahoma"/>
        </w:rPr>
        <w:t>W sprawach nieuregulowanych w niniejszej umowie mają zastosowanie przepisy ustaw: Prawo zamówień publicznych, Prawo budowlane, Kodeks cywilny.</w:t>
      </w:r>
    </w:p>
    <w:p w14:paraId="712A5DC4" w14:textId="77777777" w:rsidR="008F40D7" w:rsidRPr="00EF7BA9" w:rsidRDefault="008F40D7" w:rsidP="001E62F9">
      <w:pPr>
        <w:numPr>
          <w:ilvl w:val="0"/>
          <w:numId w:val="409"/>
        </w:numPr>
        <w:tabs>
          <w:tab w:val="clear" w:pos="360"/>
          <w:tab w:val="num" w:pos="1440"/>
        </w:tabs>
        <w:suppressAutoHyphens/>
        <w:ind w:left="284" w:hanging="291"/>
        <w:jc w:val="both"/>
        <w:rPr>
          <w:rFonts w:ascii="Tahoma" w:hAnsi="Tahoma" w:cs="Tahoma"/>
        </w:rPr>
      </w:pPr>
      <w:r w:rsidRPr="00EF7BA9">
        <w:rPr>
          <w:rFonts w:ascii="Tahoma" w:hAnsi="Tahoma" w:cs="Tahoma"/>
        </w:rPr>
        <w:t>Właściwym do rozpoznania sporów wynikłych na tle realizacji niniejszej umowy jest Sąd Powszechny właściwy ze względu na siedzibę Zamawiającego.</w:t>
      </w:r>
    </w:p>
    <w:p w14:paraId="015C1873" w14:textId="77777777" w:rsidR="008F40D7" w:rsidRPr="00EF7BA9" w:rsidRDefault="008F40D7" w:rsidP="001E62F9">
      <w:pPr>
        <w:numPr>
          <w:ilvl w:val="0"/>
          <w:numId w:val="409"/>
        </w:numPr>
        <w:tabs>
          <w:tab w:val="clear" w:pos="360"/>
          <w:tab w:val="num" w:pos="1440"/>
        </w:tabs>
        <w:suppressAutoHyphens/>
        <w:ind w:left="284" w:hanging="291"/>
        <w:jc w:val="both"/>
        <w:rPr>
          <w:rFonts w:ascii="Tahoma" w:hAnsi="Tahoma" w:cs="Tahoma"/>
        </w:rPr>
      </w:pPr>
      <w:r w:rsidRPr="00EF7BA9">
        <w:rPr>
          <w:rFonts w:ascii="Tahoma" w:hAnsi="Tahoma" w:cs="Tahoma"/>
        </w:rPr>
        <w:t>W przypadku zmiany adresu siedziby, Wykonawca jest zobowiązany do pisemnego zawiadomienia Zamawiającego i wskazania nowego adresu siedziby w ciągu 7 dni od dnia zmiany adresu. W razie nie dokonania zawiadomienia uważa się, że korespondencja przesłana na adres wskazany w umowie została skutecznie doręczona. Powyższy obowiązek odnosi się zarówno do okresu realizacji umowy jak i okresu gwarancji i rękojmi.</w:t>
      </w:r>
    </w:p>
    <w:p w14:paraId="4522AB26" w14:textId="77777777" w:rsidR="008F40D7" w:rsidRPr="00EF7BA9" w:rsidRDefault="008F40D7" w:rsidP="001E62F9">
      <w:pPr>
        <w:numPr>
          <w:ilvl w:val="0"/>
          <w:numId w:val="409"/>
        </w:numPr>
        <w:tabs>
          <w:tab w:val="clear" w:pos="360"/>
          <w:tab w:val="num" w:pos="1440"/>
          <w:tab w:val="left" w:pos="3246"/>
        </w:tabs>
        <w:suppressAutoHyphens/>
        <w:ind w:left="284" w:hanging="291"/>
        <w:jc w:val="both"/>
        <w:rPr>
          <w:rFonts w:ascii="Tahoma" w:hAnsi="Tahoma" w:cs="Tahoma"/>
        </w:rPr>
      </w:pPr>
      <w:r w:rsidRPr="00EF7BA9">
        <w:rPr>
          <w:rFonts w:ascii="Tahoma" w:hAnsi="Tahoma" w:cs="Tahoma"/>
        </w:rPr>
        <w:t>Załącznikami do niniejszej umowy są:</w:t>
      </w:r>
    </w:p>
    <w:p w14:paraId="5E0CB38F" w14:textId="77777777" w:rsidR="008F40D7" w:rsidRPr="00EF7BA9" w:rsidRDefault="008F40D7" w:rsidP="001E62F9">
      <w:pPr>
        <w:numPr>
          <w:ilvl w:val="0"/>
          <w:numId w:val="418"/>
        </w:numPr>
        <w:suppressAutoHyphens/>
        <w:ind w:left="567" w:hanging="283"/>
        <w:jc w:val="both"/>
        <w:rPr>
          <w:rFonts w:ascii="Tahoma" w:hAnsi="Tahoma" w:cs="Tahoma"/>
        </w:rPr>
      </w:pPr>
      <w:r w:rsidRPr="00EF7BA9">
        <w:rPr>
          <w:rFonts w:ascii="Tahoma" w:hAnsi="Tahoma" w:cs="Tahoma"/>
        </w:rPr>
        <w:t>oferta Wykonawcy wraz z załącznikami,</w:t>
      </w:r>
    </w:p>
    <w:p w14:paraId="285169B0" w14:textId="77777777" w:rsidR="008F40D7" w:rsidRPr="00EF7BA9" w:rsidRDefault="008F40D7" w:rsidP="001E62F9">
      <w:pPr>
        <w:pStyle w:val="Tekstpodstawowy21"/>
        <w:numPr>
          <w:ilvl w:val="0"/>
          <w:numId w:val="418"/>
        </w:numPr>
        <w:tabs>
          <w:tab w:val="num" w:pos="720"/>
        </w:tabs>
        <w:autoSpaceDN/>
        <w:spacing w:line="240" w:lineRule="auto"/>
        <w:ind w:left="567" w:hanging="283"/>
        <w:textAlignment w:val="auto"/>
        <w:rPr>
          <w:rFonts w:ascii="Tahoma" w:hAnsi="Tahoma" w:cs="Tahoma"/>
        </w:rPr>
      </w:pPr>
      <w:r w:rsidRPr="00EF7BA9">
        <w:rPr>
          <w:rFonts w:ascii="Tahoma" w:hAnsi="Tahoma" w:cs="Tahoma"/>
        </w:rPr>
        <w:t>specyfikacja warunków zamówienia wraz z załącznikami,</w:t>
      </w:r>
    </w:p>
    <w:p w14:paraId="56505EA0" w14:textId="77777777" w:rsidR="008F40D7" w:rsidRPr="00EF7BA9" w:rsidRDefault="008F40D7" w:rsidP="001E62F9">
      <w:pPr>
        <w:numPr>
          <w:ilvl w:val="0"/>
          <w:numId w:val="418"/>
        </w:numPr>
        <w:tabs>
          <w:tab w:val="num" w:pos="720"/>
        </w:tabs>
        <w:suppressAutoHyphens/>
        <w:ind w:left="567" w:hanging="283"/>
        <w:jc w:val="both"/>
        <w:rPr>
          <w:rFonts w:ascii="Tahoma" w:hAnsi="Tahoma" w:cs="Tahoma"/>
          <w:bCs/>
        </w:rPr>
      </w:pPr>
      <w:r w:rsidRPr="00EF7BA9">
        <w:rPr>
          <w:rFonts w:ascii="Tahoma" w:hAnsi="Tahoma" w:cs="Tahoma"/>
          <w:bCs/>
        </w:rPr>
        <w:t>plan BIOZ;</w:t>
      </w:r>
    </w:p>
    <w:p w14:paraId="644B0A39" w14:textId="77777777" w:rsidR="008F40D7" w:rsidRPr="00EF7BA9" w:rsidRDefault="008F40D7" w:rsidP="001E62F9">
      <w:pPr>
        <w:numPr>
          <w:ilvl w:val="0"/>
          <w:numId w:val="418"/>
        </w:numPr>
        <w:tabs>
          <w:tab w:val="num" w:pos="720"/>
        </w:tabs>
        <w:suppressAutoHyphens/>
        <w:ind w:left="567" w:hanging="283"/>
        <w:jc w:val="both"/>
        <w:rPr>
          <w:rFonts w:ascii="Tahoma" w:hAnsi="Tahoma" w:cs="Tahoma"/>
          <w:bCs/>
        </w:rPr>
      </w:pPr>
      <w:r w:rsidRPr="00EF7BA9">
        <w:rPr>
          <w:rFonts w:ascii="Tahoma" w:hAnsi="Tahoma" w:cs="Tahoma"/>
          <w:bCs/>
        </w:rPr>
        <w:t>oświadczenie kierownika budowy wraz z załącznikami;</w:t>
      </w:r>
    </w:p>
    <w:p w14:paraId="2DD40E57" w14:textId="77777777" w:rsidR="008F40D7" w:rsidRPr="00EF7BA9" w:rsidRDefault="008F40D7" w:rsidP="001E62F9">
      <w:pPr>
        <w:numPr>
          <w:ilvl w:val="0"/>
          <w:numId w:val="418"/>
        </w:numPr>
        <w:tabs>
          <w:tab w:val="num" w:pos="720"/>
        </w:tabs>
        <w:suppressAutoHyphens/>
        <w:ind w:left="567" w:hanging="283"/>
        <w:jc w:val="both"/>
        <w:rPr>
          <w:rFonts w:ascii="Tahoma" w:hAnsi="Tahoma" w:cs="Tahoma"/>
          <w:bCs/>
        </w:rPr>
      </w:pPr>
      <w:r w:rsidRPr="00EF7BA9">
        <w:rPr>
          <w:rFonts w:ascii="Tahoma" w:hAnsi="Tahoma" w:cs="Tahoma"/>
        </w:rPr>
        <w:t>polisa lub inny dokument potwierdzający, że Wykonawca jest ubezpieczony od odpowiedzialności cywilnej w zakresie prowadzonej działalności związanej z przedmiotem zamówienia na sumę ubezpieczenia co najmniej 800 000,00 zł,</w:t>
      </w:r>
    </w:p>
    <w:p w14:paraId="3B36ED15" w14:textId="0105E139" w:rsidR="008F40D7" w:rsidRPr="00B57488" w:rsidRDefault="008F40D7" w:rsidP="001E62F9">
      <w:pPr>
        <w:numPr>
          <w:ilvl w:val="0"/>
          <w:numId w:val="418"/>
        </w:numPr>
        <w:tabs>
          <w:tab w:val="num" w:pos="720"/>
        </w:tabs>
        <w:suppressAutoHyphens/>
        <w:ind w:left="567" w:hanging="283"/>
        <w:jc w:val="both"/>
        <w:rPr>
          <w:rFonts w:ascii="Tahoma" w:hAnsi="Tahoma" w:cs="Tahoma"/>
          <w:bCs/>
        </w:rPr>
      </w:pPr>
      <w:r w:rsidRPr="00EF7BA9">
        <w:rPr>
          <w:rFonts w:ascii="Tahoma" w:hAnsi="Tahoma" w:cs="Tahoma"/>
        </w:rPr>
        <w:t>umowa regulująca współpracę Wykonawców, którzy zobowiązali się do wspólnego wykonania niniejszej umowy;</w:t>
      </w:r>
      <w:r w:rsidRPr="00EF7BA9">
        <w:rPr>
          <w:rFonts w:ascii="Tahoma" w:hAnsi="Tahoma" w:cs="Tahoma"/>
          <w:vertAlign w:val="superscript"/>
        </w:rPr>
        <w:t>1)</w:t>
      </w:r>
    </w:p>
    <w:p w14:paraId="2EF553D1" w14:textId="2323AFF9" w:rsidR="00B57488" w:rsidRPr="005047B0" w:rsidRDefault="000A7320" w:rsidP="001E62F9">
      <w:pPr>
        <w:numPr>
          <w:ilvl w:val="0"/>
          <w:numId w:val="418"/>
        </w:numPr>
        <w:tabs>
          <w:tab w:val="num" w:pos="720"/>
        </w:tabs>
        <w:suppressAutoHyphens/>
        <w:ind w:left="567" w:hanging="283"/>
        <w:jc w:val="both"/>
        <w:rPr>
          <w:rFonts w:ascii="Tahoma" w:hAnsi="Tahoma" w:cs="Tahoma"/>
          <w:bCs/>
        </w:rPr>
      </w:pPr>
      <w:r w:rsidRPr="005047B0">
        <w:rPr>
          <w:rFonts w:ascii="Tahoma" w:hAnsi="Tahoma" w:cs="Tahoma"/>
          <w:bCs/>
        </w:rPr>
        <w:t>oświadczenie o zatrudnieniu na podstawie umowy o pracę osób wykonujących czynności, wskazane w</w:t>
      </w:r>
      <w:r w:rsidR="009636DE">
        <w:rPr>
          <w:rFonts w:ascii="Tahoma" w:hAnsi="Tahoma" w:cs="Tahoma"/>
          <w:bCs/>
        </w:rPr>
        <w:t> r</w:t>
      </w:r>
      <w:r w:rsidRPr="005047B0">
        <w:rPr>
          <w:rFonts w:ascii="Tahoma" w:hAnsi="Tahoma" w:cs="Tahoma"/>
          <w:bCs/>
        </w:rPr>
        <w:t>ozdz. V Działu I SWZ</w:t>
      </w:r>
      <w:r w:rsidR="00B57488" w:rsidRPr="005047B0">
        <w:rPr>
          <w:rFonts w:ascii="Tahoma" w:hAnsi="Tahoma" w:cs="Tahoma"/>
          <w:bCs/>
        </w:rPr>
        <w:t>,</w:t>
      </w:r>
    </w:p>
    <w:p w14:paraId="149D46EE" w14:textId="271AA084" w:rsidR="00B57488" w:rsidRPr="00FD111A" w:rsidRDefault="00C47F28" w:rsidP="001E62F9">
      <w:pPr>
        <w:numPr>
          <w:ilvl w:val="0"/>
          <w:numId w:val="418"/>
        </w:numPr>
        <w:tabs>
          <w:tab w:val="num" w:pos="720"/>
        </w:tabs>
        <w:suppressAutoHyphens/>
        <w:ind w:left="567" w:hanging="283"/>
        <w:jc w:val="both"/>
        <w:rPr>
          <w:rFonts w:ascii="Tahoma" w:hAnsi="Tahoma" w:cs="Tahoma"/>
          <w:bCs/>
        </w:rPr>
      </w:pPr>
      <w:r w:rsidRPr="00FD111A">
        <w:rPr>
          <w:rFonts w:ascii="Tahoma" w:hAnsi="Tahoma" w:cs="Tahoma"/>
        </w:rPr>
        <w:t xml:space="preserve">oświadczenie </w:t>
      </w:r>
      <w:r w:rsidRPr="00FD111A">
        <w:rPr>
          <w:rFonts w:ascii="Tahoma" w:eastAsia="SimSun" w:hAnsi="Tahoma" w:cs="Tahoma"/>
          <w:lang w:bidi="hi-IN"/>
        </w:rPr>
        <w:t>o udziale pojazdów elektrycznych lub pojazdów napędzanych gazem ziemnym we flocie pojazdów użytkowanych przy wykonywaniu tego zadania</w:t>
      </w:r>
      <w:r w:rsidRPr="00FD111A">
        <w:t xml:space="preserve"> </w:t>
      </w:r>
      <w:r w:rsidRPr="00FD111A">
        <w:rPr>
          <w:rFonts w:ascii="Tahoma" w:eastAsia="SimSun" w:hAnsi="Tahoma" w:cs="Tahoma"/>
          <w:lang w:bidi="hi-IN"/>
        </w:rPr>
        <w:t>(lista pojazdów użytkowanych przy wykonywaniu zadania).</w:t>
      </w:r>
    </w:p>
    <w:p w14:paraId="4532116D" w14:textId="42A69BC2" w:rsidR="008F40D7" w:rsidRPr="00EF7BA9" w:rsidRDefault="008F40D7" w:rsidP="001E62F9">
      <w:pPr>
        <w:numPr>
          <w:ilvl w:val="0"/>
          <w:numId w:val="409"/>
        </w:numPr>
        <w:tabs>
          <w:tab w:val="clear" w:pos="360"/>
          <w:tab w:val="num" w:pos="1440"/>
          <w:tab w:val="left" w:pos="3246"/>
        </w:tabs>
        <w:suppressAutoHyphens/>
        <w:ind w:left="284" w:hanging="268"/>
        <w:jc w:val="both"/>
        <w:rPr>
          <w:rFonts w:ascii="Tahoma" w:hAnsi="Tahoma" w:cs="Tahoma"/>
        </w:rPr>
      </w:pPr>
      <w:r w:rsidRPr="00EF7BA9">
        <w:rPr>
          <w:rFonts w:ascii="Tahoma" w:hAnsi="Tahoma" w:cs="Tahoma"/>
        </w:rPr>
        <w:t>Umowę sporządzono w dwóch jednobrzmiących egzemplarzach, po jednym dla Zamawiającego i</w:t>
      </w:r>
      <w:r w:rsidR="00291B19">
        <w:rPr>
          <w:rFonts w:ascii="Tahoma" w:hAnsi="Tahoma" w:cs="Tahoma"/>
        </w:rPr>
        <w:t xml:space="preserve"> </w:t>
      </w:r>
      <w:r w:rsidRPr="00EF7BA9">
        <w:rPr>
          <w:rFonts w:ascii="Tahoma" w:hAnsi="Tahoma" w:cs="Tahoma"/>
        </w:rPr>
        <w:t>Wykonawcy.</w:t>
      </w:r>
    </w:p>
    <w:p w14:paraId="2CD3516C" w14:textId="77777777" w:rsidR="008F40D7" w:rsidRPr="00EF7BA9" w:rsidRDefault="008F40D7" w:rsidP="00531047">
      <w:pPr>
        <w:pStyle w:val="Tekstpodstawowy21"/>
        <w:spacing w:line="240" w:lineRule="auto"/>
        <w:rPr>
          <w:rFonts w:ascii="Tahoma" w:hAnsi="Tahoma" w:cs="Tahoma"/>
        </w:rPr>
      </w:pPr>
    </w:p>
    <w:p w14:paraId="3AB82AE5" w14:textId="77777777" w:rsidR="008F40D7" w:rsidRPr="00EF7BA9" w:rsidRDefault="008F40D7" w:rsidP="008F40D7">
      <w:pPr>
        <w:pStyle w:val="Tekstpodstawowy21"/>
        <w:spacing w:line="240" w:lineRule="auto"/>
        <w:jc w:val="center"/>
        <w:rPr>
          <w:rFonts w:ascii="Tahoma" w:hAnsi="Tahoma" w:cs="Tahoma"/>
        </w:rPr>
      </w:pPr>
    </w:p>
    <w:p w14:paraId="46525D72" w14:textId="77777777" w:rsidR="008F40D7" w:rsidRPr="005047B0" w:rsidRDefault="008F40D7" w:rsidP="008F40D7">
      <w:pPr>
        <w:pStyle w:val="Tekstpodstawowy21"/>
        <w:spacing w:line="240" w:lineRule="auto"/>
        <w:jc w:val="center"/>
        <w:rPr>
          <w:rFonts w:ascii="Tahoma" w:hAnsi="Tahoma" w:cs="Tahoma"/>
          <w:b/>
          <w:bCs/>
        </w:rPr>
      </w:pPr>
      <w:r w:rsidRPr="005047B0">
        <w:rPr>
          <w:rFonts w:ascii="Tahoma" w:hAnsi="Tahoma" w:cs="Tahoma"/>
          <w:b/>
          <w:bCs/>
        </w:rPr>
        <w:t>ZAMAWIAJĄCY</w:t>
      </w:r>
      <w:r w:rsidRPr="005047B0">
        <w:rPr>
          <w:rFonts w:ascii="Tahoma" w:hAnsi="Tahoma" w:cs="Tahoma"/>
          <w:b/>
          <w:bCs/>
        </w:rPr>
        <w:tab/>
      </w:r>
      <w:r w:rsidRPr="005047B0">
        <w:rPr>
          <w:rFonts w:ascii="Tahoma" w:hAnsi="Tahoma" w:cs="Tahoma"/>
          <w:b/>
          <w:bCs/>
        </w:rPr>
        <w:tab/>
      </w:r>
      <w:r w:rsidRPr="005047B0">
        <w:rPr>
          <w:rFonts w:ascii="Tahoma" w:hAnsi="Tahoma" w:cs="Tahoma"/>
          <w:b/>
          <w:bCs/>
        </w:rPr>
        <w:tab/>
      </w:r>
      <w:r w:rsidRPr="005047B0">
        <w:rPr>
          <w:rFonts w:ascii="Tahoma" w:hAnsi="Tahoma" w:cs="Tahoma"/>
          <w:b/>
          <w:bCs/>
        </w:rPr>
        <w:tab/>
      </w:r>
      <w:r w:rsidRPr="005047B0">
        <w:rPr>
          <w:rFonts w:ascii="Tahoma" w:hAnsi="Tahoma" w:cs="Tahoma"/>
          <w:b/>
          <w:bCs/>
        </w:rPr>
        <w:tab/>
      </w:r>
      <w:r w:rsidRPr="005047B0">
        <w:rPr>
          <w:rFonts w:ascii="Tahoma" w:hAnsi="Tahoma" w:cs="Tahoma"/>
          <w:b/>
          <w:bCs/>
        </w:rPr>
        <w:tab/>
        <w:t>WYKONAWCA</w:t>
      </w:r>
    </w:p>
    <w:p w14:paraId="10A5D73E" w14:textId="453F2A28" w:rsidR="005047B0" w:rsidRDefault="005047B0" w:rsidP="008F40D7">
      <w:pPr>
        <w:pStyle w:val="Tekstpodstawowy21"/>
        <w:spacing w:line="240" w:lineRule="auto"/>
        <w:jc w:val="center"/>
        <w:rPr>
          <w:rFonts w:ascii="Tahoma" w:hAnsi="Tahoma" w:cs="Tahoma"/>
          <w:b/>
          <w:sz w:val="16"/>
          <w:szCs w:val="16"/>
        </w:rPr>
      </w:pPr>
    </w:p>
    <w:p w14:paraId="2341290F" w14:textId="15D0E6D7" w:rsidR="005047B0" w:rsidRDefault="005047B0" w:rsidP="008F40D7">
      <w:pPr>
        <w:pStyle w:val="Tekstpodstawowy21"/>
        <w:spacing w:line="240" w:lineRule="auto"/>
        <w:jc w:val="center"/>
        <w:rPr>
          <w:rFonts w:ascii="Tahoma" w:hAnsi="Tahoma" w:cs="Tahoma"/>
          <w:b/>
          <w:sz w:val="16"/>
          <w:szCs w:val="16"/>
        </w:rPr>
      </w:pPr>
    </w:p>
    <w:p w14:paraId="0A34770A" w14:textId="19C75F33" w:rsidR="005047B0" w:rsidRDefault="005047B0" w:rsidP="008F40D7">
      <w:pPr>
        <w:pStyle w:val="Tekstpodstawowy21"/>
        <w:spacing w:line="240" w:lineRule="auto"/>
        <w:jc w:val="center"/>
        <w:rPr>
          <w:rFonts w:ascii="Tahoma" w:hAnsi="Tahoma" w:cs="Tahoma"/>
          <w:b/>
          <w:sz w:val="16"/>
          <w:szCs w:val="16"/>
        </w:rPr>
      </w:pPr>
    </w:p>
    <w:p w14:paraId="109BF395" w14:textId="49DC5C9E" w:rsidR="005047B0" w:rsidRDefault="005047B0" w:rsidP="008F40D7">
      <w:pPr>
        <w:pStyle w:val="Tekstpodstawowy21"/>
        <w:spacing w:line="240" w:lineRule="auto"/>
        <w:jc w:val="center"/>
        <w:rPr>
          <w:rFonts w:ascii="Tahoma" w:hAnsi="Tahoma" w:cs="Tahoma"/>
          <w:b/>
          <w:sz w:val="16"/>
          <w:szCs w:val="16"/>
        </w:rPr>
      </w:pPr>
    </w:p>
    <w:p w14:paraId="25D9E9CC" w14:textId="33EB0D21" w:rsidR="005047B0" w:rsidRDefault="005047B0" w:rsidP="008F40D7">
      <w:pPr>
        <w:pStyle w:val="Tekstpodstawowy21"/>
        <w:spacing w:line="240" w:lineRule="auto"/>
        <w:jc w:val="center"/>
        <w:rPr>
          <w:rFonts w:ascii="Tahoma" w:hAnsi="Tahoma" w:cs="Tahoma"/>
          <w:b/>
          <w:sz w:val="16"/>
          <w:szCs w:val="16"/>
        </w:rPr>
      </w:pPr>
    </w:p>
    <w:p w14:paraId="5B63728B" w14:textId="112E2A3F" w:rsidR="005047B0" w:rsidRDefault="005047B0" w:rsidP="008F40D7">
      <w:pPr>
        <w:pStyle w:val="Tekstpodstawowy21"/>
        <w:spacing w:line="240" w:lineRule="auto"/>
        <w:jc w:val="center"/>
        <w:rPr>
          <w:rFonts w:ascii="Tahoma" w:hAnsi="Tahoma" w:cs="Tahoma"/>
          <w:b/>
          <w:sz w:val="16"/>
          <w:szCs w:val="16"/>
        </w:rPr>
      </w:pPr>
    </w:p>
    <w:p w14:paraId="33176E02" w14:textId="77777777" w:rsidR="005047B0" w:rsidRDefault="005047B0" w:rsidP="008F40D7">
      <w:pPr>
        <w:pStyle w:val="Tekstpodstawowy21"/>
        <w:spacing w:line="240" w:lineRule="auto"/>
        <w:jc w:val="center"/>
        <w:rPr>
          <w:rFonts w:ascii="Tahoma" w:hAnsi="Tahoma" w:cs="Tahoma"/>
          <w:b/>
          <w:sz w:val="16"/>
          <w:szCs w:val="16"/>
        </w:rPr>
      </w:pPr>
    </w:p>
    <w:p w14:paraId="37ECC614" w14:textId="1177ACCF" w:rsidR="005047B0" w:rsidRDefault="005047B0" w:rsidP="008F40D7">
      <w:pPr>
        <w:pStyle w:val="Tekstpodstawowy21"/>
        <w:spacing w:line="240" w:lineRule="auto"/>
        <w:jc w:val="center"/>
        <w:rPr>
          <w:rFonts w:ascii="Tahoma" w:hAnsi="Tahoma" w:cs="Tahoma"/>
          <w:b/>
          <w:sz w:val="16"/>
          <w:szCs w:val="16"/>
        </w:rPr>
      </w:pPr>
    </w:p>
    <w:p w14:paraId="372D35E0" w14:textId="77777777" w:rsidR="005047B0" w:rsidRPr="00B0246E" w:rsidRDefault="005047B0" w:rsidP="008F40D7">
      <w:pPr>
        <w:pStyle w:val="Tekstpodstawowy21"/>
        <w:spacing w:line="240" w:lineRule="auto"/>
        <w:jc w:val="center"/>
        <w:rPr>
          <w:rFonts w:ascii="Tahoma" w:hAnsi="Tahoma" w:cs="Tahoma"/>
          <w:b/>
          <w:sz w:val="16"/>
          <w:szCs w:val="16"/>
        </w:rPr>
      </w:pPr>
    </w:p>
    <w:p w14:paraId="501668DF" w14:textId="77777777" w:rsidR="008F40D7" w:rsidRPr="00B0246E" w:rsidRDefault="008F40D7" w:rsidP="008F40D7">
      <w:pPr>
        <w:pStyle w:val="Tekstpodstawowy21"/>
        <w:spacing w:line="240" w:lineRule="auto"/>
        <w:rPr>
          <w:rFonts w:ascii="Tahoma" w:hAnsi="Tahoma" w:cs="Tahoma"/>
          <w:i/>
          <w:sz w:val="16"/>
          <w:szCs w:val="16"/>
        </w:rPr>
      </w:pPr>
      <w:r w:rsidRPr="00B0246E">
        <w:rPr>
          <w:rFonts w:ascii="Tahoma" w:hAnsi="Tahoma" w:cs="Tahoma"/>
          <w:i/>
          <w:sz w:val="16"/>
          <w:szCs w:val="16"/>
        </w:rPr>
        <w:t>UWAGA:</w:t>
      </w:r>
    </w:p>
    <w:p w14:paraId="06C20DE7" w14:textId="77777777" w:rsidR="008F40D7" w:rsidRPr="00B0246E" w:rsidRDefault="008F40D7" w:rsidP="008F40D7">
      <w:pPr>
        <w:ind w:left="181"/>
        <w:rPr>
          <w:rFonts w:ascii="Tahoma" w:hAnsi="Tahoma" w:cs="Tahoma"/>
          <w:i/>
          <w:sz w:val="16"/>
          <w:szCs w:val="16"/>
        </w:rPr>
      </w:pPr>
      <w:r w:rsidRPr="00B0246E">
        <w:rPr>
          <w:rFonts w:ascii="Tahoma" w:hAnsi="Tahoma" w:cs="Tahoma"/>
          <w:bCs/>
          <w:i/>
          <w:sz w:val="16"/>
          <w:szCs w:val="16"/>
          <w:vertAlign w:val="superscript"/>
        </w:rPr>
        <w:t xml:space="preserve">1) </w:t>
      </w:r>
      <w:r w:rsidRPr="00B0246E">
        <w:rPr>
          <w:rFonts w:ascii="Tahoma" w:hAnsi="Tahoma" w:cs="Tahoma"/>
          <w:i/>
          <w:sz w:val="16"/>
          <w:szCs w:val="16"/>
        </w:rPr>
        <w:t>ma zastosowanie tylko w przypadku Wykonawców występujących wspólnie</w:t>
      </w:r>
    </w:p>
    <w:p w14:paraId="5D9C170E" w14:textId="77777777" w:rsidR="008F40D7" w:rsidRPr="00B0246E" w:rsidRDefault="008F40D7" w:rsidP="008F40D7">
      <w:pPr>
        <w:pStyle w:val="Tekstpodstawowy21"/>
        <w:suppressAutoHyphens w:val="0"/>
        <w:spacing w:line="240" w:lineRule="auto"/>
        <w:ind w:left="181"/>
        <w:jc w:val="left"/>
        <w:rPr>
          <w:rFonts w:ascii="Tahoma" w:hAnsi="Tahoma" w:cs="Tahoma"/>
          <w:bCs/>
          <w:i/>
          <w:sz w:val="16"/>
          <w:szCs w:val="16"/>
        </w:rPr>
      </w:pPr>
      <w:r w:rsidRPr="00B0246E">
        <w:rPr>
          <w:rFonts w:ascii="Tahoma" w:hAnsi="Tahoma" w:cs="Tahoma"/>
          <w:i/>
          <w:sz w:val="16"/>
          <w:szCs w:val="16"/>
          <w:vertAlign w:val="superscript"/>
        </w:rPr>
        <w:t>2)</w:t>
      </w:r>
      <w:r w:rsidRPr="00B0246E">
        <w:rPr>
          <w:rFonts w:ascii="Tahoma" w:hAnsi="Tahoma" w:cs="Tahoma"/>
          <w:bCs/>
          <w:i/>
          <w:sz w:val="16"/>
          <w:szCs w:val="16"/>
          <w:vertAlign w:val="superscript"/>
        </w:rPr>
        <w:t xml:space="preserve"> </w:t>
      </w:r>
      <w:r w:rsidRPr="00B0246E">
        <w:rPr>
          <w:rFonts w:ascii="Tahoma" w:hAnsi="Tahoma" w:cs="Tahoma"/>
          <w:bCs/>
          <w:i/>
          <w:sz w:val="16"/>
          <w:szCs w:val="16"/>
        </w:rPr>
        <w:t>ma zastosowanie tylko w przypadku gdy w realizacji zamówienia biorą udział Podwykonawcy lub dalsi Podwykonawcy</w:t>
      </w:r>
    </w:p>
    <w:p w14:paraId="482D6082" w14:textId="77777777" w:rsidR="008F40D7" w:rsidRPr="00B0246E" w:rsidRDefault="008F40D7" w:rsidP="008F40D7">
      <w:pPr>
        <w:tabs>
          <w:tab w:val="left" w:pos="0"/>
        </w:tabs>
        <w:ind w:left="181"/>
        <w:rPr>
          <w:rFonts w:ascii="Tahoma" w:hAnsi="Tahoma" w:cs="Tahoma"/>
          <w:i/>
          <w:sz w:val="16"/>
          <w:szCs w:val="16"/>
        </w:rPr>
      </w:pPr>
      <w:r w:rsidRPr="00B0246E">
        <w:rPr>
          <w:rFonts w:ascii="Tahoma" w:hAnsi="Tahoma" w:cs="Tahoma"/>
          <w:bCs/>
          <w:i/>
          <w:sz w:val="16"/>
          <w:szCs w:val="16"/>
          <w:vertAlign w:val="superscript"/>
        </w:rPr>
        <w:t xml:space="preserve">3) </w:t>
      </w:r>
      <w:r w:rsidRPr="00B0246E">
        <w:rPr>
          <w:rFonts w:ascii="Tahoma" w:hAnsi="Tahoma" w:cs="Tahoma"/>
          <w:i/>
          <w:sz w:val="16"/>
          <w:szCs w:val="16"/>
        </w:rPr>
        <w:t>ma zastosowanie tylko w przypadku, gdy data ważności dokumentów mija w trakcie realizacji umowy</w:t>
      </w:r>
    </w:p>
    <w:p w14:paraId="0FDC2EB3" w14:textId="77777777" w:rsidR="008F40D7" w:rsidRPr="00B0246E" w:rsidRDefault="008F40D7" w:rsidP="0062773F">
      <w:pPr>
        <w:pStyle w:val="Tekstprzypisudolnego"/>
        <w:ind w:left="284" w:hanging="142"/>
        <w:jc w:val="both"/>
        <w:rPr>
          <w:rFonts w:ascii="Tahoma" w:hAnsi="Tahoma" w:cs="Tahoma"/>
          <w:i/>
          <w:sz w:val="16"/>
          <w:szCs w:val="16"/>
        </w:rPr>
      </w:pPr>
      <w:r w:rsidRPr="00B0246E">
        <w:rPr>
          <w:rFonts w:ascii="Tahoma" w:hAnsi="Tahoma" w:cs="Tahoma"/>
          <w:i/>
          <w:sz w:val="16"/>
          <w:szCs w:val="16"/>
          <w:vertAlign w:val="superscript"/>
        </w:rPr>
        <w:t>4)</w:t>
      </w:r>
      <w:r w:rsidRPr="00B0246E">
        <w:rPr>
          <w:rFonts w:ascii="Tahoma" w:hAnsi="Tahoma" w:cs="Tahoma"/>
          <w:i/>
          <w:sz w:val="16"/>
          <w:szCs w:val="16"/>
        </w:rPr>
        <w:t xml:space="preserve"> Wyliczenie ma charakter przykładowy. Umowa o pracę może zawierać również inne dane, które podlegają </w:t>
      </w:r>
      <w:proofErr w:type="spellStart"/>
      <w:r w:rsidRPr="00B0246E">
        <w:rPr>
          <w:rFonts w:ascii="Tahoma" w:hAnsi="Tahoma" w:cs="Tahoma"/>
          <w:i/>
          <w:sz w:val="16"/>
          <w:szCs w:val="16"/>
        </w:rPr>
        <w:t>anonimizacji</w:t>
      </w:r>
      <w:proofErr w:type="spellEnd"/>
      <w:r w:rsidRPr="00B0246E">
        <w:rPr>
          <w:rFonts w:ascii="Tahoma" w:hAnsi="Tahoma" w:cs="Tahoma"/>
          <w:i/>
          <w:sz w:val="16"/>
          <w:szCs w:val="16"/>
        </w:rPr>
        <w:t xml:space="preserve">. Każda umowa powinna zostać przeanalizowana przez składającego pod kątem przepisów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 Zakres </w:t>
      </w:r>
      <w:proofErr w:type="spellStart"/>
      <w:r w:rsidRPr="00B0246E">
        <w:rPr>
          <w:rFonts w:ascii="Tahoma" w:hAnsi="Tahoma" w:cs="Tahoma"/>
          <w:i/>
          <w:sz w:val="16"/>
          <w:szCs w:val="16"/>
        </w:rPr>
        <w:t>anonimizacji</w:t>
      </w:r>
      <w:proofErr w:type="spellEnd"/>
      <w:r w:rsidRPr="00B0246E">
        <w:rPr>
          <w:rFonts w:ascii="Tahoma" w:hAnsi="Tahoma" w:cs="Tahoma"/>
          <w:i/>
          <w:sz w:val="16"/>
          <w:szCs w:val="16"/>
        </w:rPr>
        <w:t xml:space="preserve"> umowy musi być zgodny z przepisami ww. przepisów.</w:t>
      </w:r>
    </w:p>
    <w:p w14:paraId="0CF849D8" w14:textId="77777777" w:rsidR="008F40D7" w:rsidRPr="005A12A7" w:rsidRDefault="008F40D7" w:rsidP="008F40D7">
      <w:pPr>
        <w:tabs>
          <w:tab w:val="left" w:pos="0"/>
        </w:tabs>
        <w:ind w:left="181"/>
        <w:rPr>
          <w:bCs/>
          <w:i/>
          <w:sz w:val="18"/>
          <w:szCs w:val="18"/>
        </w:rPr>
      </w:pPr>
    </w:p>
    <w:p w14:paraId="2AC9A97C" w14:textId="4BB23B58" w:rsidR="005047B0" w:rsidRDefault="005047B0" w:rsidP="00A27F30">
      <w:pPr>
        <w:suppressAutoHyphens/>
        <w:ind w:left="1440"/>
        <w:jc w:val="both"/>
        <w:rPr>
          <w:rFonts w:ascii="Tahoma" w:hAnsi="Tahoma" w:cs="Tahoma"/>
        </w:rPr>
      </w:pPr>
    </w:p>
    <w:p w14:paraId="0F9B8660" w14:textId="77777777" w:rsidR="005047B0" w:rsidRDefault="005047B0" w:rsidP="00A27F30">
      <w:pPr>
        <w:suppressAutoHyphens/>
        <w:ind w:left="1440"/>
        <w:jc w:val="both"/>
        <w:rPr>
          <w:rFonts w:ascii="Tahoma" w:hAnsi="Tahoma" w:cs="Tahoma"/>
        </w:rPr>
      </w:pPr>
    </w:p>
    <w:p w14:paraId="4AAA1C5C" w14:textId="7AACB760" w:rsidR="00966871" w:rsidRPr="000418C7" w:rsidRDefault="00966871" w:rsidP="00966871">
      <w:pPr>
        <w:pStyle w:val="Styl4"/>
        <w:numPr>
          <w:ilvl w:val="0"/>
          <w:numId w:val="0"/>
        </w:numPr>
        <w:rPr>
          <w:bCs w:val="0"/>
        </w:rPr>
      </w:pPr>
      <w:bookmarkStart w:id="54" w:name="_Toc95291418"/>
      <w:r w:rsidRPr="000418C7">
        <w:t xml:space="preserve">załącznik nr </w:t>
      </w:r>
      <w:r w:rsidR="00B0246E">
        <w:t>4</w:t>
      </w:r>
      <w:r w:rsidRPr="000418C7">
        <w:t xml:space="preserve"> </w:t>
      </w:r>
      <w:r w:rsidRPr="00B0246E">
        <w:rPr>
          <w:u w:val="none"/>
        </w:rPr>
        <w:t xml:space="preserve">– </w:t>
      </w:r>
      <w:r w:rsidRPr="000418C7">
        <w:t xml:space="preserve">Wzór </w:t>
      </w:r>
      <w:r w:rsidR="00672CDE" w:rsidRPr="000418C7">
        <w:t>oświadczenia podwykonawcy</w:t>
      </w:r>
      <w:bookmarkEnd w:id="54"/>
      <w:r w:rsidRPr="000418C7">
        <w:rPr>
          <w:bCs w:val="0"/>
        </w:rPr>
        <w:t xml:space="preserve"> </w:t>
      </w:r>
    </w:p>
    <w:p w14:paraId="780B593C" w14:textId="77777777" w:rsidR="001647F1" w:rsidRPr="000418C7" w:rsidRDefault="001647F1" w:rsidP="00966871">
      <w:pPr>
        <w:pStyle w:val="Styl4"/>
        <w:numPr>
          <w:ilvl w:val="0"/>
          <w:numId w:val="0"/>
        </w:numPr>
        <w:rPr>
          <w:bCs w:val="0"/>
        </w:rPr>
      </w:pPr>
    </w:p>
    <w:p w14:paraId="4A50B6F8" w14:textId="77777777" w:rsidR="00966871" w:rsidRPr="00966871" w:rsidRDefault="00966871" w:rsidP="00966871">
      <w:pPr>
        <w:pStyle w:val="Styl4"/>
        <w:numPr>
          <w:ilvl w:val="0"/>
          <w:numId w:val="0"/>
        </w:numPr>
        <w:rPr>
          <w:bCs w:val="0"/>
          <w:color w:val="FF0000"/>
        </w:rPr>
      </w:pPr>
    </w:p>
    <w:p w14:paraId="696E7316" w14:textId="44F66BBC" w:rsidR="00DC4361" w:rsidRPr="00672CDE" w:rsidRDefault="001647F1" w:rsidP="00117C37">
      <w:pPr>
        <w:spacing w:line="360" w:lineRule="auto"/>
        <w:jc w:val="center"/>
        <w:rPr>
          <w:rFonts w:ascii="Tahoma" w:hAnsi="Tahoma" w:cs="Tahoma"/>
          <w:b/>
          <w:sz w:val="22"/>
          <w:szCs w:val="22"/>
          <w:u w:val="single"/>
        </w:rPr>
      </w:pPr>
      <w:r>
        <w:rPr>
          <w:rFonts w:ascii="Tahoma" w:hAnsi="Tahoma" w:cs="Tahoma"/>
          <w:b/>
          <w:sz w:val="22"/>
          <w:szCs w:val="22"/>
          <w:u w:val="single"/>
        </w:rPr>
        <w:t>OŚWIADCZENIE PODWYKONAWCY</w:t>
      </w:r>
    </w:p>
    <w:p w14:paraId="4D421298" w14:textId="77777777" w:rsidR="00DC4361" w:rsidRPr="00DC4361" w:rsidRDefault="00DC4361" w:rsidP="00117C37">
      <w:pPr>
        <w:spacing w:line="360" w:lineRule="auto"/>
        <w:jc w:val="center"/>
        <w:rPr>
          <w:rFonts w:ascii="Tahoma" w:hAnsi="Tahoma" w:cs="Tahoma"/>
          <w:b/>
        </w:rPr>
      </w:pPr>
    </w:p>
    <w:p w14:paraId="7AD037DE" w14:textId="77777777" w:rsidR="00DC4361" w:rsidRPr="00DC4361" w:rsidRDefault="00DC4361" w:rsidP="00117C37">
      <w:pPr>
        <w:spacing w:line="360" w:lineRule="auto"/>
        <w:jc w:val="both"/>
        <w:rPr>
          <w:rFonts w:ascii="Tahoma" w:hAnsi="Tahoma" w:cs="Tahoma"/>
        </w:rPr>
      </w:pPr>
      <w:r w:rsidRPr="00DC4361">
        <w:rPr>
          <w:rFonts w:ascii="Tahoma" w:hAnsi="Tahoma" w:cs="Tahoma"/>
        </w:rPr>
        <w:t>Ja/my*, niżej podpisany(i) ……………………………. działając jako właściciel/osoba(y) uprawniona(e) do reprezentacji podmiotu (zgodnie z KRS):*</w:t>
      </w:r>
    </w:p>
    <w:p w14:paraId="074A2A09" w14:textId="39CB90B7" w:rsidR="00DC4361" w:rsidRPr="00DC4361" w:rsidRDefault="00DC4361" w:rsidP="00117C37">
      <w:pPr>
        <w:spacing w:line="360" w:lineRule="auto"/>
        <w:jc w:val="both"/>
        <w:rPr>
          <w:rFonts w:ascii="Tahoma" w:hAnsi="Tahoma" w:cs="Tahoma"/>
        </w:rPr>
      </w:pPr>
      <w:r w:rsidRPr="00DC4361">
        <w:rPr>
          <w:rFonts w:ascii="Tahoma" w:hAnsi="Tahoma" w:cs="Tahoma"/>
        </w:rPr>
        <w:t>…………………………………………………………………</w:t>
      </w:r>
      <w:r w:rsidR="00672CDE">
        <w:rPr>
          <w:rFonts w:ascii="Tahoma" w:hAnsi="Tahoma" w:cs="Tahoma"/>
        </w:rPr>
        <w:t>………………………………………………….</w:t>
      </w:r>
      <w:r w:rsidRPr="00DC4361">
        <w:rPr>
          <w:rFonts w:ascii="Tahoma" w:hAnsi="Tahoma" w:cs="Tahoma"/>
        </w:rPr>
        <w:t>…………………………………………</w:t>
      </w:r>
    </w:p>
    <w:p w14:paraId="52B0C4EF" w14:textId="66D9CEB8" w:rsidR="00DC4361" w:rsidRPr="00DC4361" w:rsidRDefault="00DC4361" w:rsidP="00117C37">
      <w:pPr>
        <w:spacing w:line="360" w:lineRule="auto"/>
        <w:jc w:val="both"/>
        <w:rPr>
          <w:rFonts w:ascii="Tahoma" w:hAnsi="Tahoma" w:cs="Tahoma"/>
          <w:b/>
        </w:rPr>
      </w:pPr>
      <w:r w:rsidRPr="00DC4361">
        <w:rPr>
          <w:rFonts w:ascii="Tahoma" w:hAnsi="Tahoma" w:cs="Tahoma"/>
        </w:rPr>
        <w:t xml:space="preserve">będący podwykonawcą robót dla inwestycji pn.: </w:t>
      </w:r>
      <w:r w:rsidR="00EF7BA9" w:rsidRPr="00EF7BA9">
        <w:rPr>
          <w:rFonts w:ascii="Tahoma" w:hAnsi="Tahoma" w:cs="Tahoma"/>
          <w:b/>
          <w:bCs/>
        </w:rPr>
        <w:t>„Roboty remontowe w budynku Powiatowego Urzędu Pracy w Wodzisławiu Śląskim”,</w:t>
      </w:r>
    </w:p>
    <w:p w14:paraId="627FD718" w14:textId="77777777" w:rsidR="00DC4361" w:rsidRPr="00DC4361" w:rsidRDefault="00DC4361" w:rsidP="00117C37">
      <w:pPr>
        <w:spacing w:line="360" w:lineRule="auto"/>
        <w:jc w:val="both"/>
        <w:rPr>
          <w:rFonts w:ascii="Tahoma" w:hAnsi="Tahoma" w:cs="Tahoma"/>
        </w:rPr>
      </w:pPr>
      <w:r w:rsidRPr="00DC4361">
        <w:rPr>
          <w:rFonts w:ascii="Tahoma" w:hAnsi="Tahoma" w:cs="Tahoma"/>
        </w:rPr>
        <w:t>oświadczam(y), że:</w:t>
      </w:r>
    </w:p>
    <w:p w14:paraId="5D6B9E7D" w14:textId="35BBBE5C" w:rsidR="00DC4361" w:rsidRPr="00DC4361" w:rsidRDefault="00DC4361" w:rsidP="00117C37">
      <w:pPr>
        <w:spacing w:line="360" w:lineRule="auto"/>
        <w:jc w:val="both"/>
        <w:rPr>
          <w:rFonts w:ascii="Tahoma" w:hAnsi="Tahoma" w:cs="Tahoma"/>
        </w:rPr>
      </w:pPr>
      <w:r w:rsidRPr="00DC4361">
        <w:rPr>
          <w:rFonts w:ascii="Tahoma" w:hAnsi="Tahoma" w:cs="Tahoma"/>
        </w:rPr>
        <w:t>- Wykonawca ww. inwestycji, tj. ……………………………………………… nie posiada żadnych zobowiązań finansowych wynikających z faktury/faktur* nr ………………. z dnia …………………… do umowy nr ………………. z dnia …………………… z …………………… względem mnie/naszej firmy*, z tytułu realizacji zadania inwestycyjnego jw.</w:t>
      </w:r>
      <w:r w:rsidR="00117C37">
        <w:rPr>
          <w:rFonts w:ascii="Tahoma" w:hAnsi="Tahoma" w:cs="Tahoma"/>
        </w:rPr>
        <w:t>,</w:t>
      </w:r>
      <w:r w:rsidRPr="00DC4361">
        <w:rPr>
          <w:rFonts w:ascii="Tahoma" w:hAnsi="Tahoma" w:cs="Tahoma"/>
        </w:rPr>
        <w:t xml:space="preserve"> </w:t>
      </w:r>
    </w:p>
    <w:p w14:paraId="04AC1B66" w14:textId="77777777" w:rsidR="00DC4361" w:rsidRPr="00DC4361" w:rsidRDefault="00DC4361" w:rsidP="00117C37">
      <w:pPr>
        <w:spacing w:line="360" w:lineRule="auto"/>
        <w:jc w:val="both"/>
        <w:rPr>
          <w:rFonts w:ascii="Tahoma" w:hAnsi="Tahoma" w:cs="Tahoma"/>
        </w:rPr>
      </w:pPr>
      <w:r w:rsidRPr="00DC4361">
        <w:rPr>
          <w:rFonts w:ascii="Tahoma" w:hAnsi="Tahoma" w:cs="Tahoma"/>
        </w:rPr>
        <w:t>- ogół należności został zapłacony w terminie umownym.</w:t>
      </w:r>
    </w:p>
    <w:p w14:paraId="59A3C071" w14:textId="77777777" w:rsidR="00DC4361" w:rsidRPr="00DC4361" w:rsidRDefault="00DC4361" w:rsidP="00117C37">
      <w:pPr>
        <w:spacing w:line="360" w:lineRule="auto"/>
        <w:rPr>
          <w:rFonts w:ascii="Tahoma" w:hAnsi="Tahoma" w:cs="Tahoma"/>
        </w:rPr>
      </w:pPr>
    </w:p>
    <w:p w14:paraId="7A1A8537" w14:textId="77777777" w:rsidR="00DC4361" w:rsidRPr="00DC4361" w:rsidRDefault="00DC4361" w:rsidP="00C12889">
      <w:pPr>
        <w:spacing w:line="276" w:lineRule="auto"/>
        <w:jc w:val="both"/>
        <w:rPr>
          <w:rFonts w:ascii="Tahoma" w:hAnsi="Tahoma" w:cs="Tahoma"/>
          <w:b/>
          <w:u w:val="single"/>
        </w:rPr>
      </w:pPr>
      <w:r w:rsidRPr="00DC4361">
        <w:rPr>
          <w:rFonts w:ascii="Tahoma" w:hAnsi="Tahoma" w:cs="Tahoma"/>
          <w:b/>
          <w:u w:val="single"/>
        </w:rPr>
        <w:t>W związku z powyższym oświadczam(y), że w stosunku do kwot za roboty podwykonawcze wynikające z ww. faktury/faktur* zrzekam(y) się wszelkich roszczeń wobec Zamawiającego – Powiatu Wodzisławskiego, Zespołu Szkół Ponadpodstawowych w Wodzisławiu Śląskim z tytułu wykonanych prac podwykonawczych.</w:t>
      </w:r>
    </w:p>
    <w:p w14:paraId="465C1752" w14:textId="77777777" w:rsidR="00DC4361" w:rsidRPr="00DC4361" w:rsidRDefault="00DC4361" w:rsidP="00117C37">
      <w:pPr>
        <w:spacing w:line="360" w:lineRule="auto"/>
        <w:rPr>
          <w:rFonts w:ascii="Tahoma" w:hAnsi="Tahoma" w:cs="Tahoma"/>
        </w:rPr>
      </w:pPr>
    </w:p>
    <w:p w14:paraId="55F78DFD" w14:textId="6E2B2C74" w:rsidR="00DC4361" w:rsidRPr="00DC4361" w:rsidRDefault="00DC4361" w:rsidP="00672CDE">
      <w:pPr>
        <w:spacing w:line="276" w:lineRule="auto"/>
        <w:rPr>
          <w:rFonts w:ascii="Tahoma" w:hAnsi="Tahoma" w:cs="Tahoma"/>
        </w:rPr>
      </w:pPr>
      <w:r w:rsidRPr="00DC4361">
        <w:rPr>
          <w:rFonts w:ascii="Tahoma" w:hAnsi="Tahoma" w:cs="Tahoma"/>
        </w:rPr>
        <w:t>……………………………………</w:t>
      </w:r>
      <w:r w:rsidRPr="00DC4361">
        <w:rPr>
          <w:rFonts w:ascii="Tahoma" w:hAnsi="Tahoma" w:cs="Tahoma"/>
        </w:rPr>
        <w:tab/>
      </w:r>
      <w:r w:rsidRPr="00DC4361">
        <w:rPr>
          <w:rFonts w:ascii="Tahoma" w:hAnsi="Tahoma" w:cs="Tahoma"/>
        </w:rPr>
        <w:tab/>
      </w:r>
      <w:r w:rsidRPr="00DC4361">
        <w:rPr>
          <w:rFonts w:ascii="Tahoma" w:hAnsi="Tahoma" w:cs="Tahoma"/>
        </w:rPr>
        <w:tab/>
      </w:r>
      <w:r w:rsidRPr="00DC4361">
        <w:rPr>
          <w:rFonts w:ascii="Tahoma" w:hAnsi="Tahoma" w:cs="Tahoma"/>
        </w:rPr>
        <w:tab/>
      </w:r>
      <w:r w:rsidR="00117C37">
        <w:rPr>
          <w:rFonts w:ascii="Tahoma" w:hAnsi="Tahoma" w:cs="Tahoma"/>
        </w:rPr>
        <w:tab/>
      </w:r>
      <w:r w:rsidRPr="00DC4361">
        <w:rPr>
          <w:rFonts w:ascii="Tahoma" w:hAnsi="Tahoma" w:cs="Tahoma"/>
        </w:rPr>
        <w:t>………………</w:t>
      </w:r>
      <w:r w:rsidR="00672CDE">
        <w:rPr>
          <w:rFonts w:ascii="Tahoma" w:hAnsi="Tahoma" w:cs="Tahoma"/>
        </w:rPr>
        <w:t>……………………</w:t>
      </w:r>
      <w:r w:rsidRPr="00DC4361">
        <w:rPr>
          <w:rFonts w:ascii="Tahoma" w:hAnsi="Tahoma" w:cs="Tahoma"/>
        </w:rPr>
        <w:t>……………………</w:t>
      </w:r>
    </w:p>
    <w:p w14:paraId="150EFDA7" w14:textId="2CC97D14" w:rsidR="00DC4361" w:rsidRPr="00672CDE" w:rsidRDefault="00672CDE" w:rsidP="00672CDE">
      <w:pPr>
        <w:spacing w:line="276" w:lineRule="auto"/>
        <w:rPr>
          <w:rFonts w:ascii="Tahoma" w:hAnsi="Tahoma" w:cs="Tahoma"/>
          <w:i/>
          <w:iCs/>
          <w:sz w:val="18"/>
          <w:szCs w:val="18"/>
          <w:u w:val="single"/>
        </w:rPr>
      </w:pPr>
      <w:r>
        <w:rPr>
          <w:rFonts w:ascii="Tahoma" w:hAnsi="Tahoma" w:cs="Tahoma"/>
          <w:i/>
          <w:iCs/>
          <w:sz w:val="18"/>
          <w:szCs w:val="18"/>
        </w:rPr>
        <w:t xml:space="preserve">  </w:t>
      </w:r>
      <w:r w:rsidRPr="00672CDE">
        <w:rPr>
          <w:rFonts w:ascii="Tahoma" w:hAnsi="Tahoma" w:cs="Tahoma"/>
          <w:i/>
          <w:iCs/>
          <w:sz w:val="18"/>
          <w:szCs w:val="18"/>
        </w:rPr>
        <w:t xml:space="preserve">  </w:t>
      </w:r>
      <w:r w:rsidR="00DC4361" w:rsidRPr="00672CDE">
        <w:rPr>
          <w:rFonts w:ascii="Tahoma" w:hAnsi="Tahoma" w:cs="Tahoma"/>
          <w:i/>
          <w:iCs/>
          <w:sz w:val="18"/>
          <w:szCs w:val="18"/>
        </w:rPr>
        <w:t>(miejscowość i data)</w:t>
      </w:r>
      <w:r w:rsidR="00DC4361" w:rsidRPr="00672CDE">
        <w:rPr>
          <w:rFonts w:ascii="Tahoma" w:hAnsi="Tahoma" w:cs="Tahoma"/>
          <w:i/>
          <w:iCs/>
          <w:sz w:val="18"/>
          <w:szCs w:val="18"/>
        </w:rPr>
        <w:tab/>
      </w:r>
      <w:r w:rsidR="00DC4361" w:rsidRPr="00672CDE">
        <w:rPr>
          <w:rFonts w:ascii="Tahoma" w:hAnsi="Tahoma" w:cs="Tahoma"/>
          <w:i/>
          <w:iCs/>
          <w:sz w:val="18"/>
          <w:szCs w:val="18"/>
        </w:rPr>
        <w:tab/>
      </w:r>
      <w:r w:rsidR="00DC4361" w:rsidRPr="00672CDE">
        <w:rPr>
          <w:rFonts w:ascii="Tahoma" w:hAnsi="Tahoma" w:cs="Tahoma"/>
          <w:i/>
          <w:iCs/>
          <w:sz w:val="18"/>
          <w:szCs w:val="18"/>
        </w:rPr>
        <w:tab/>
      </w:r>
      <w:r w:rsidR="00DC4361" w:rsidRPr="00672CDE">
        <w:rPr>
          <w:rFonts w:ascii="Tahoma" w:hAnsi="Tahoma" w:cs="Tahoma"/>
          <w:i/>
          <w:iCs/>
          <w:sz w:val="18"/>
          <w:szCs w:val="18"/>
        </w:rPr>
        <w:tab/>
      </w:r>
      <w:r w:rsidR="00DC4361" w:rsidRPr="00672CDE">
        <w:rPr>
          <w:rFonts w:ascii="Tahoma" w:hAnsi="Tahoma" w:cs="Tahoma"/>
          <w:i/>
          <w:iCs/>
          <w:sz w:val="18"/>
          <w:szCs w:val="18"/>
        </w:rPr>
        <w:tab/>
      </w:r>
      <w:r w:rsidR="00DC4361" w:rsidRPr="00672CDE">
        <w:rPr>
          <w:rFonts w:ascii="Tahoma" w:hAnsi="Tahoma" w:cs="Tahoma"/>
          <w:i/>
          <w:iCs/>
          <w:sz w:val="18"/>
          <w:szCs w:val="18"/>
        </w:rPr>
        <w:tab/>
      </w:r>
      <w:r w:rsidRPr="00672CDE">
        <w:rPr>
          <w:rFonts w:ascii="Tahoma" w:hAnsi="Tahoma" w:cs="Tahoma"/>
          <w:i/>
          <w:iCs/>
          <w:sz w:val="18"/>
          <w:szCs w:val="18"/>
        </w:rPr>
        <w:t xml:space="preserve">    </w:t>
      </w:r>
      <w:r w:rsidR="00DC4361" w:rsidRPr="00672CDE">
        <w:rPr>
          <w:rFonts w:ascii="Tahoma" w:hAnsi="Tahoma" w:cs="Tahoma"/>
          <w:i/>
          <w:iCs/>
          <w:sz w:val="18"/>
          <w:szCs w:val="18"/>
        </w:rPr>
        <w:t>(pieczątka i podpis podwykonawcy)</w:t>
      </w:r>
    </w:p>
    <w:p w14:paraId="7B25A1DE" w14:textId="77777777" w:rsidR="00DC4361" w:rsidRPr="00DC4361" w:rsidRDefault="00DC4361" w:rsidP="00117C37">
      <w:pPr>
        <w:spacing w:line="360" w:lineRule="auto"/>
        <w:rPr>
          <w:rFonts w:ascii="Tahoma" w:hAnsi="Tahoma" w:cs="Tahoma"/>
        </w:rPr>
      </w:pPr>
    </w:p>
    <w:p w14:paraId="6DBFB64F" w14:textId="77777777" w:rsidR="00DC4361" w:rsidRPr="00DC4361" w:rsidRDefault="00DC4361" w:rsidP="00117C37">
      <w:pPr>
        <w:spacing w:line="360" w:lineRule="auto"/>
        <w:rPr>
          <w:rFonts w:ascii="Tahoma" w:hAnsi="Tahoma" w:cs="Tahoma"/>
        </w:rPr>
      </w:pPr>
    </w:p>
    <w:p w14:paraId="6EC1EDDB" w14:textId="5893642F" w:rsidR="00DC4361" w:rsidRPr="00DC4361" w:rsidRDefault="00DC4361" w:rsidP="00672CDE">
      <w:pPr>
        <w:spacing w:line="276" w:lineRule="auto"/>
        <w:rPr>
          <w:rFonts w:ascii="Tahoma" w:hAnsi="Tahoma" w:cs="Tahoma"/>
        </w:rPr>
      </w:pPr>
      <w:r w:rsidRPr="00DC4361">
        <w:rPr>
          <w:rFonts w:ascii="Tahoma" w:hAnsi="Tahoma" w:cs="Tahoma"/>
        </w:rPr>
        <w:tab/>
      </w:r>
      <w:r w:rsidRPr="00DC4361">
        <w:rPr>
          <w:rFonts w:ascii="Tahoma" w:hAnsi="Tahoma" w:cs="Tahoma"/>
        </w:rPr>
        <w:tab/>
      </w:r>
      <w:r w:rsidRPr="00DC4361">
        <w:rPr>
          <w:rFonts w:ascii="Tahoma" w:hAnsi="Tahoma" w:cs="Tahoma"/>
        </w:rPr>
        <w:tab/>
      </w:r>
      <w:r w:rsidRPr="00DC4361">
        <w:rPr>
          <w:rFonts w:ascii="Tahoma" w:hAnsi="Tahoma" w:cs="Tahoma"/>
        </w:rPr>
        <w:tab/>
      </w:r>
      <w:r w:rsidRPr="00DC4361">
        <w:rPr>
          <w:rFonts w:ascii="Tahoma" w:hAnsi="Tahoma" w:cs="Tahoma"/>
        </w:rPr>
        <w:tab/>
      </w:r>
      <w:r w:rsidRPr="00DC4361">
        <w:rPr>
          <w:rFonts w:ascii="Tahoma" w:hAnsi="Tahoma" w:cs="Tahoma"/>
        </w:rPr>
        <w:tab/>
      </w:r>
      <w:r w:rsidRPr="00DC4361">
        <w:rPr>
          <w:rFonts w:ascii="Tahoma" w:hAnsi="Tahoma" w:cs="Tahoma"/>
        </w:rPr>
        <w:tab/>
      </w:r>
      <w:r w:rsidRPr="00DC4361">
        <w:rPr>
          <w:rFonts w:ascii="Tahoma" w:hAnsi="Tahoma" w:cs="Tahoma"/>
        </w:rPr>
        <w:tab/>
        <w:t>…</w:t>
      </w:r>
      <w:r w:rsidR="00672CDE">
        <w:rPr>
          <w:rFonts w:ascii="Tahoma" w:hAnsi="Tahoma" w:cs="Tahoma"/>
        </w:rPr>
        <w:t>…………………</w:t>
      </w:r>
      <w:r w:rsidRPr="00DC4361">
        <w:rPr>
          <w:rFonts w:ascii="Tahoma" w:hAnsi="Tahoma" w:cs="Tahoma"/>
        </w:rPr>
        <w:t>…………………………………</w:t>
      </w:r>
    </w:p>
    <w:p w14:paraId="20CEDFD3" w14:textId="618F5DDF" w:rsidR="00DC4361" w:rsidRPr="00672CDE" w:rsidRDefault="00672CDE" w:rsidP="00672CDE">
      <w:pPr>
        <w:spacing w:line="276" w:lineRule="auto"/>
        <w:ind w:left="4956" w:firstLine="708"/>
        <w:rPr>
          <w:rFonts w:ascii="Tahoma" w:hAnsi="Tahoma" w:cs="Tahoma"/>
          <w:i/>
          <w:iCs/>
          <w:sz w:val="18"/>
          <w:szCs w:val="18"/>
          <w:u w:val="single"/>
        </w:rPr>
      </w:pPr>
      <w:r>
        <w:rPr>
          <w:rFonts w:ascii="Tahoma" w:hAnsi="Tahoma" w:cs="Tahoma"/>
        </w:rPr>
        <w:t xml:space="preserve">     </w:t>
      </w:r>
      <w:r w:rsidR="00DC4361" w:rsidRPr="00672CDE">
        <w:rPr>
          <w:rFonts w:ascii="Tahoma" w:hAnsi="Tahoma" w:cs="Tahoma"/>
          <w:i/>
          <w:iCs/>
          <w:sz w:val="18"/>
          <w:szCs w:val="18"/>
        </w:rPr>
        <w:t>(pieczątka i podpis wykonawcy)</w:t>
      </w:r>
    </w:p>
    <w:p w14:paraId="3765E004" w14:textId="41F5BAFA" w:rsidR="005047B0" w:rsidRDefault="00DC4361" w:rsidP="00FA697C">
      <w:pPr>
        <w:spacing w:line="360" w:lineRule="auto"/>
        <w:rPr>
          <w:rFonts w:ascii="Tahoma" w:hAnsi="Tahoma" w:cs="Tahoma"/>
          <w:b/>
        </w:rPr>
      </w:pPr>
      <w:r w:rsidRPr="00672CDE">
        <w:rPr>
          <w:rFonts w:ascii="Tahoma" w:hAnsi="Tahoma" w:cs="Tahoma"/>
          <w:i/>
          <w:iCs/>
          <w:sz w:val="18"/>
          <w:szCs w:val="18"/>
        </w:rPr>
        <w:t>* - niepotrzebne skreślić</w:t>
      </w:r>
    </w:p>
    <w:p w14:paraId="5ECF546E" w14:textId="0EB1DF2F" w:rsidR="001647F1" w:rsidRPr="000418C7" w:rsidRDefault="001647F1" w:rsidP="001647F1">
      <w:pPr>
        <w:pStyle w:val="Styl4"/>
        <w:numPr>
          <w:ilvl w:val="0"/>
          <w:numId w:val="0"/>
        </w:numPr>
        <w:rPr>
          <w:bCs w:val="0"/>
        </w:rPr>
      </w:pPr>
      <w:bookmarkStart w:id="55" w:name="_Toc95291419"/>
      <w:r w:rsidRPr="000418C7">
        <w:t xml:space="preserve">załącznik nr </w:t>
      </w:r>
      <w:r w:rsidR="00B0246E">
        <w:t>5</w:t>
      </w:r>
      <w:r w:rsidRPr="000418C7">
        <w:t xml:space="preserve"> </w:t>
      </w:r>
      <w:r w:rsidRPr="00B0246E">
        <w:rPr>
          <w:u w:val="none"/>
        </w:rPr>
        <w:t xml:space="preserve">– </w:t>
      </w:r>
      <w:r w:rsidRPr="000418C7">
        <w:t>Wzór karty gwarancyjnej</w:t>
      </w:r>
      <w:bookmarkEnd w:id="55"/>
      <w:r w:rsidRPr="000418C7">
        <w:rPr>
          <w:bCs w:val="0"/>
        </w:rPr>
        <w:t xml:space="preserve"> </w:t>
      </w:r>
    </w:p>
    <w:p w14:paraId="16747586" w14:textId="77777777" w:rsidR="001647F1" w:rsidRPr="000418C7" w:rsidRDefault="001647F1" w:rsidP="001647F1">
      <w:pPr>
        <w:spacing w:line="360" w:lineRule="auto"/>
        <w:rPr>
          <w:rFonts w:ascii="Tahoma" w:hAnsi="Tahoma" w:cs="Tahoma"/>
          <w:b/>
        </w:rPr>
      </w:pPr>
    </w:p>
    <w:p w14:paraId="4DC17255" w14:textId="77777777" w:rsidR="00DC4361" w:rsidRPr="001647F1" w:rsidRDefault="00DC4361" w:rsidP="00117C37">
      <w:pPr>
        <w:spacing w:line="360" w:lineRule="auto"/>
        <w:jc w:val="center"/>
        <w:rPr>
          <w:rFonts w:ascii="Tahoma" w:hAnsi="Tahoma" w:cs="Tahoma"/>
          <w:b/>
          <w:sz w:val="22"/>
          <w:szCs w:val="22"/>
          <w:u w:val="single"/>
        </w:rPr>
      </w:pPr>
      <w:r w:rsidRPr="001647F1">
        <w:rPr>
          <w:rFonts w:ascii="Tahoma" w:hAnsi="Tahoma" w:cs="Tahoma"/>
          <w:b/>
          <w:sz w:val="22"/>
          <w:szCs w:val="22"/>
          <w:u w:val="single"/>
        </w:rPr>
        <w:t xml:space="preserve">KARTA GWARANCYJNA JAKOŚCI WYKONANIA ROBÓT </w:t>
      </w:r>
    </w:p>
    <w:p w14:paraId="114C1567" w14:textId="77777777" w:rsidR="00DC4361" w:rsidRPr="00DC4361" w:rsidRDefault="00DC4361" w:rsidP="00117C37">
      <w:pPr>
        <w:spacing w:line="360" w:lineRule="auto"/>
        <w:jc w:val="center"/>
        <w:rPr>
          <w:rFonts w:ascii="Tahoma" w:hAnsi="Tahoma" w:cs="Tahoma"/>
          <w:b/>
        </w:rPr>
      </w:pPr>
    </w:p>
    <w:p w14:paraId="2EDDC0D3" w14:textId="77777777" w:rsidR="00DC4361" w:rsidRPr="00DC4361" w:rsidRDefault="00DC4361" w:rsidP="00752D63">
      <w:pPr>
        <w:spacing w:line="276" w:lineRule="auto"/>
        <w:rPr>
          <w:rFonts w:ascii="Tahoma" w:hAnsi="Tahoma" w:cs="Tahoma"/>
        </w:rPr>
      </w:pPr>
      <w:r w:rsidRPr="00DC4361">
        <w:rPr>
          <w:rFonts w:ascii="Tahoma" w:hAnsi="Tahoma" w:cs="Tahoma"/>
        </w:rPr>
        <w:t>Sporządzona w dniu ……………………………………………………………………………………….</w:t>
      </w:r>
    </w:p>
    <w:p w14:paraId="685DCD19" w14:textId="7CD7AC4F" w:rsidR="008F40D7" w:rsidRPr="008F40D7" w:rsidRDefault="00DC4361" w:rsidP="009D76B9">
      <w:pPr>
        <w:numPr>
          <w:ilvl w:val="0"/>
          <w:numId w:val="446"/>
        </w:numPr>
        <w:tabs>
          <w:tab w:val="clear" w:pos="360"/>
        </w:tabs>
        <w:spacing w:line="276" w:lineRule="auto"/>
        <w:ind w:left="284" w:hanging="284"/>
        <w:jc w:val="both"/>
        <w:rPr>
          <w:rFonts w:ascii="Tahoma" w:hAnsi="Tahoma" w:cs="Tahoma"/>
        </w:rPr>
      </w:pPr>
      <w:r w:rsidRPr="00DC4361">
        <w:rPr>
          <w:rFonts w:ascii="Tahoma" w:hAnsi="Tahoma" w:cs="Tahoma"/>
          <w:b/>
        </w:rPr>
        <w:t xml:space="preserve">Zamawiający: </w:t>
      </w:r>
      <w:r w:rsidR="008F40D7" w:rsidRPr="008F40D7">
        <w:rPr>
          <w:rFonts w:ascii="Tahoma" w:hAnsi="Tahoma" w:cs="Tahoma"/>
          <w:b/>
          <w:bCs/>
        </w:rPr>
        <w:t>Powiat Wodzisławski/Powiatowy Urząd Pracy, ul. Michalskiego 12, 44-300 Wodzisław Śląski</w:t>
      </w:r>
    </w:p>
    <w:p w14:paraId="53277728" w14:textId="151BDA9C" w:rsidR="00DC4361" w:rsidRPr="00DC4361" w:rsidRDefault="00DC4361" w:rsidP="009D76B9">
      <w:pPr>
        <w:numPr>
          <w:ilvl w:val="0"/>
          <w:numId w:val="447"/>
        </w:numPr>
        <w:tabs>
          <w:tab w:val="clear" w:pos="360"/>
        </w:tabs>
        <w:spacing w:line="276" w:lineRule="auto"/>
        <w:ind w:left="284" w:hanging="284"/>
        <w:rPr>
          <w:rFonts w:ascii="Tahoma" w:hAnsi="Tahoma" w:cs="Tahoma"/>
        </w:rPr>
      </w:pPr>
      <w:r w:rsidRPr="00DC4361">
        <w:rPr>
          <w:rFonts w:ascii="Tahoma" w:hAnsi="Tahoma" w:cs="Tahoma"/>
          <w:b/>
        </w:rPr>
        <w:t xml:space="preserve">Wykonawca: </w:t>
      </w:r>
      <w:r w:rsidRPr="00DC4361">
        <w:rPr>
          <w:rFonts w:ascii="Tahoma" w:hAnsi="Tahoma" w:cs="Tahoma"/>
        </w:rPr>
        <w:t>…………………………</w:t>
      </w:r>
      <w:r w:rsidR="001647F1">
        <w:rPr>
          <w:rFonts w:ascii="Tahoma" w:hAnsi="Tahoma" w:cs="Tahoma"/>
        </w:rPr>
        <w:t>………………………………………</w:t>
      </w:r>
      <w:r w:rsidRPr="00DC4361">
        <w:rPr>
          <w:rFonts w:ascii="Tahoma" w:hAnsi="Tahoma" w:cs="Tahoma"/>
        </w:rPr>
        <w:t>……………………………………………………………….</w:t>
      </w:r>
    </w:p>
    <w:p w14:paraId="2C131EC3" w14:textId="5E44EBED" w:rsidR="00DC4361" w:rsidRPr="00DC4361" w:rsidRDefault="00DC4361" w:rsidP="00752D63">
      <w:pPr>
        <w:spacing w:line="276" w:lineRule="auto"/>
        <w:ind w:left="360"/>
        <w:rPr>
          <w:rFonts w:ascii="Tahoma" w:hAnsi="Tahoma" w:cs="Tahoma"/>
        </w:rPr>
      </w:pPr>
      <w:r w:rsidRPr="00DC4361">
        <w:rPr>
          <w:rFonts w:ascii="Tahoma" w:hAnsi="Tahoma" w:cs="Tahoma"/>
        </w:rPr>
        <w:t>………………………………………</w:t>
      </w:r>
      <w:r w:rsidR="001647F1">
        <w:rPr>
          <w:rFonts w:ascii="Tahoma" w:hAnsi="Tahoma" w:cs="Tahoma"/>
        </w:rPr>
        <w:t>……………………………………………</w:t>
      </w:r>
      <w:r w:rsidRPr="00DC4361">
        <w:rPr>
          <w:rFonts w:ascii="Tahoma" w:hAnsi="Tahoma" w:cs="Tahoma"/>
        </w:rPr>
        <w:t>…………………………………………………………………</w:t>
      </w:r>
    </w:p>
    <w:p w14:paraId="748FE186" w14:textId="7E2EA38A" w:rsidR="00DC4361" w:rsidRPr="00DC4361" w:rsidRDefault="00DC4361" w:rsidP="009D76B9">
      <w:pPr>
        <w:numPr>
          <w:ilvl w:val="0"/>
          <w:numId w:val="447"/>
        </w:numPr>
        <w:tabs>
          <w:tab w:val="clear" w:pos="360"/>
        </w:tabs>
        <w:spacing w:line="276" w:lineRule="auto"/>
        <w:ind w:left="284" w:hanging="284"/>
        <w:rPr>
          <w:rFonts w:ascii="Tahoma" w:hAnsi="Tahoma" w:cs="Tahoma"/>
        </w:rPr>
      </w:pPr>
      <w:r w:rsidRPr="00DC4361">
        <w:rPr>
          <w:rFonts w:ascii="Tahoma" w:hAnsi="Tahoma" w:cs="Tahoma"/>
        </w:rPr>
        <w:t>Umowa nr ……………………</w:t>
      </w:r>
      <w:r w:rsidR="001647F1">
        <w:rPr>
          <w:rFonts w:ascii="Tahoma" w:hAnsi="Tahoma" w:cs="Tahoma"/>
        </w:rPr>
        <w:t>……………</w:t>
      </w:r>
      <w:r w:rsidRPr="00DC4361">
        <w:rPr>
          <w:rFonts w:ascii="Tahoma" w:hAnsi="Tahoma" w:cs="Tahoma"/>
        </w:rPr>
        <w:t>………………… z dnia ………………………</w:t>
      </w:r>
      <w:r w:rsidR="001647F1">
        <w:rPr>
          <w:rFonts w:ascii="Tahoma" w:hAnsi="Tahoma" w:cs="Tahoma"/>
        </w:rPr>
        <w:t>…………………………………</w:t>
      </w:r>
      <w:r w:rsidRPr="00DC4361">
        <w:rPr>
          <w:rFonts w:ascii="Tahoma" w:hAnsi="Tahoma" w:cs="Tahoma"/>
        </w:rPr>
        <w:t>………………</w:t>
      </w:r>
    </w:p>
    <w:p w14:paraId="4ECBC4D8" w14:textId="5C64A4B9" w:rsidR="00DC4361" w:rsidRPr="00DC4361" w:rsidRDefault="00DC4361" w:rsidP="008F40D7">
      <w:pPr>
        <w:spacing w:line="276" w:lineRule="auto"/>
        <w:ind w:left="284"/>
        <w:jc w:val="both"/>
        <w:rPr>
          <w:rFonts w:ascii="Tahoma" w:hAnsi="Tahoma" w:cs="Tahoma"/>
        </w:rPr>
      </w:pPr>
      <w:r w:rsidRPr="00DC4361">
        <w:rPr>
          <w:rFonts w:ascii="Tahoma" w:hAnsi="Tahoma" w:cs="Tahoma"/>
        </w:rPr>
        <w:t xml:space="preserve">Przedsięwzięcie pod nazwą: </w:t>
      </w:r>
      <w:r w:rsidR="008F40D7" w:rsidRPr="008F40D7">
        <w:rPr>
          <w:rFonts w:ascii="Tahoma" w:hAnsi="Tahoma" w:cs="Tahoma"/>
          <w:b/>
          <w:bCs/>
        </w:rPr>
        <w:t>„Roboty remontowe w budynku Powiatowego Urzędu Pracy</w:t>
      </w:r>
      <w:r w:rsidR="008F40D7">
        <w:rPr>
          <w:rFonts w:ascii="Tahoma" w:hAnsi="Tahoma" w:cs="Tahoma"/>
          <w:b/>
          <w:bCs/>
        </w:rPr>
        <w:t xml:space="preserve"> </w:t>
      </w:r>
      <w:r w:rsidR="008F40D7" w:rsidRPr="008F40D7">
        <w:rPr>
          <w:rFonts w:ascii="Tahoma" w:hAnsi="Tahoma" w:cs="Tahoma"/>
          <w:b/>
          <w:bCs/>
        </w:rPr>
        <w:t>w</w:t>
      </w:r>
      <w:r w:rsidR="00765645">
        <w:rPr>
          <w:rFonts w:ascii="Tahoma" w:hAnsi="Tahoma" w:cs="Tahoma"/>
          <w:b/>
          <w:bCs/>
        </w:rPr>
        <w:t> </w:t>
      </w:r>
      <w:r w:rsidR="008F40D7" w:rsidRPr="008F40D7">
        <w:rPr>
          <w:rFonts w:ascii="Tahoma" w:hAnsi="Tahoma" w:cs="Tahoma"/>
          <w:b/>
          <w:bCs/>
        </w:rPr>
        <w:t>Wodzisławiu Śląskim”</w:t>
      </w:r>
    </w:p>
    <w:p w14:paraId="7A4B7359" w14:textId="56E9EB33" w:rsidR="00DC4361" w:rsidRPr="00DC4361" w:rsidRDefault="00DC4361" w:rsidP="009D76B9">
      <w:pPr>
        <w:numPr>
          <w:ilvl w:val="0"/>
          <w:numId w:val="447"/>
        </w:numPr>
        <w:tabs>
          <w:tab w:val="clear" w:pos="360"/>
        </w:tabs>
        <w:spacing w:line="276" w:lineRule="auto"/>
        <w:ind w:left="284" w:hanging="284"/>
        <w:jc w:val="both"/>
        <w:rPr>
          <w:rFonts w:ascii="Tahoma" w:hAnsi="Tahoma" w:cs="Tahoma"/>
        </w:rPr>
      </w:pPr>
      <w:r w:rsidRPr="00DC4361">
        <w:rPr>
          <w:rFonts w:ascii="Tahoma" w:hAnsi="Tahoma" w:cs="Tahoma"/>
        </w:rPr>
        <w:t>Przedmiot umowy: ……………………………………………………</w:t>
      </w:r>
      <w:r w:rsidR="001647F1">
        <w:rPr>
          <w:rFonts w:ascii="Tahoma" w:hAnsi="Tahoma" w:cs="Tahoma"/>
        </w:rPr>
        <w:t>………………………………………..</w:t>
      </w:r>
      <w:r w:rsidRPr="00DC4361">
        <w:rPr>
          <w:rFonts w:ascii="Tahoma" w:hAnsi="Tahoma" w:cs="Tahoma"/>
        </w:rPr>
        <w:t>……………………………….</w:t>
      </w:r>
    </w:p>
    <w:p w14:paraId="3B951837" w14:textId="418EEB7C" w:rsidR="00DC4361" w:rsidRPr="00DC4361" w:rsidRDefault="00DC4361" w:rsidP="00752D63">
      <w:pPr>
        <w:spacing w:line="276" w:lineRule="auto"/>
        <w:ind w:left="360"/>
        <w:jc w:val="both"/>
        <w:rPr>
          <w:rFonts w:ascii="Tahoma" w:hAnsi="Tahoma" w:cs="Tahoma"/>
        </w:rPr>
      </w:pPr>
      <w:r w:rsidRPr="00DC4361">
        <w:rPr>
          <w:rFonts w:ascii="Tahoma" w:hAnsi="Tahoma" w:cs="Tahoma"/>
        </w:rPr>
        <w:t>…………………………………………………………………………………………………………………………………………………………</w:t>
      </w:r>
    </w:p>
    <w:p w14:paraId="61CECB9F" w14:textId="77777777" w:rsidR="00DC4361" w:rsidRPr="00DC4361" w:rsidRDefault="00DC4361" w:rsidP="009D76B9">
      <w:pPr>
        <w:numPr>
          <w:ilvl w:val="0"/>
          <w:numId w:val="447"/>
        </w:numPr>
        <w:tabs>
          <w:tab w:val="clear" w:pos="360"/>
        </w:tabs>
        <w:spacing w:line="276" w:lineRule="auto"/>
        <w:ind w:left="284" w:hanging="284"/>
        <w:jc w:val="both"/>
        <w:rPr>
          <w:rFonts w:ascii="Tahoma" w:hAnsi="Tahoma" w:cs="Tahoma"/>
        </w:rPr>
      </w:pPr>
      <w:r w:rsidRPr="00DC4361">
        <w:rPr>
          <w:rFonts w:ascii="Tahoma" w:hAnsi="Tahoma" w:cs="Tahoma"/>
        </w:rPr>
        <w:t>Charakterystyka techniczna przedmiotu umowy, zwanego dalej przedmiotem gwarancji.</w:t>
      </w:r>
    </w:p>
    <w:p w14:paraId="55668434" w14:textId="77777777" w:rsidR="00DC4361" w:rsidRPr="00DC4361" w:rsidRDefault="00DC4361" w:rsidP="00752D63">
      <w:pPr>
        <w:tabs>
          <w:tab w:val="left" w:pos="284"/>
        </w:tabs>
        <w:spacing w:line="276" w:lineRule="auto"/>
        <w:jc w:val="both"/>
        <w:rPr>
          <w:rFonts w:ascii="Tahoma" w:hAnsi="Tahoma" w:cs="Tahoma"/>
        </w:rPr>
      </w:pPr>
      <w:r w:rsidRPr="00DC4361">
        <w:rPr>
          <w:rFonts w:ascii="Tahoma" w:hAnsi="Tahoma" w:cs="Tahoma"/>
        </w:rPr>
        <w:tab/>
        <w:t>Przedmiot gwarancji obejmuje:</w:t>
      </w:r>
    </w:p>
    <w:p w14:paraId="58EA98E1" w14:textId="6E60D84E" w:rsidR="00DC4361" w:rsidRPr="00DC4361" w:rsidRDefault="00DC4361" w:rsidP="00752D63">
      <w:pPr>
        <w:tabs>
          <w:tab w:val="left" w:pos="360"/>
        </w:tabs>
        <w:spacing w:line="276" w:lineRule="auto"/>
        <w:jc w:val="both"/>
        <w:rPr>
          <w:rFonts w:ascii="Tahoma" w:hAnsi="Tahoma" w:cs="Tahoma"/>
        </w:rPr>
      </w:pPr>
      <w:r w:rsidRPr="00DC4361">
        <w:rPr>
          <w:rFonts w:ascii="Tahoma" w:hAnsi="Tahoma" w:cs="Tahoma"/>
        </w:rPr>
        <w:tab/>
        <w:t>……………………………………………………………………………</w:t>
      </w:r>
      <w:r w:rsidR="001647F1">
        <w:rPr>
          <w:rFonts w:ascii="Tahoma" w:hAnsi="Tahoma" w:cs="Tahoma"/>
        </w:rPr>
        <w:t>……………………………………………..</w:t>
      </w:r>
      <w:r w:rsidRPr="00DC4361">
        <w:rPr>
          <w:rFonts w:ascii="Tahoma" w:hAnsi="Tahoma" w:cs="Tahoma"/>
        </w:rPr>
        <w:t>……………………………</w:t>
      </w:r>
    </w:p>
    <w:p w14:paraId="3AF7CF59" w14:textId="06E1DE8C" w:rsidR="00DC4361" w:rsidRPr="00DC4361" w:rsidRDefault="00DC4361" w:rsidP="00752D63">
      <w:pPr>
        <w:tabs>
          <w:tab w:val="left" w:pos="360"/>
        </w:tabs>
        <w:spacing w:line="276" w:lineRule="auto"/>
        <w:jc w:val="both"/>
        <w:rPr>
          <w:rFonts w:ascii="Tahoma" w:hAnsi="Tahoma" w:cs="Tahoma"/>
        </w:rPr>
      </w:pPr>
      <w:r w:rsidRPr="00DC4361">
        <w:rPr>
          <w:rFonts w:ascii="Tahoma" w:hAnsi="Tahoma" w:cs="Tahoma"/>
        </w:rPr>
        <w:tab/>
        <w:t>…………………………………………………………………………</w:t>
      </w:r>
      <w:r w:rsidR="001647F1">
        <w:rPr>
          <w:rFonts w:ascii="Tahoma" w:hAnsi="Tahoma" w:cs="Tahoma"/>
        </w:rPr>
        <w:t>……………………………………………..</w:t>
      </w:r>
      <w:r w:rsidRPr="00DC4361">
        <w:rPr>
          <w:rFonts w:ascii="Tahoma" w:hAnsi="Tahoma" w:cs="Tahoma"/>
        </w:rPr>
        <w:t>………………………………</w:t>
      </w:r>
    </w:p>
    <w:p w14:paraId="4FDA5A7B" w14:textId="77777777" w:rsidR="00DC4361" w:rsidRPr="00DC4361" w:rsidRDefault="00DC4361" w:rsidP="009D76B9">
      <w:pPr>
        <w:numPr>
          <w:ilvl w:val="0"/>
          <w:numId w:val="447"/>
        </w:numPr>
        <w:tabs>
          <w:tab w:val="clear" w:pos="360"/>
        </w:tabs>
        <w:spacing w:line="276" w:lineRule="auto"/>
        <w:ind w:left="284" w:hanging="284"/>
        <w:jc w:val="both"/>
        <w:rPr>
          <w:rFonts w:ascii="Tahoma" w:hAnsi="Tahoma" w:cs="Tahoma"/>
        </w:rPr>
      </w:pPr>
      <w:r w:rsidRPr="00DC4361">
        <w:rPr>
          <w:rFonts w:ascii="Tahoma" w:hAnsi="Tahoma" w:cs="Tahoma"/>
        </w:rPr>
        <w:t>Data odbioru końcowego: dzień ……………… miesiąc ……………… rok ………………</w:t>
      </w:r>
    </w:p>
    <w:p w14:paraId="7511F62F" w14:textId="4CD7A815" w:rsidR="0045044D" w:rsidRPr="0045044D" w:rsidRDefault="0045044D" w:rsidP="009D76B9">
      <w:pPr>
        <w:numPr>
          <w:ilvl w:val="0"/>
          <w:numId w:val="448"/>
        </w:numPr>
        <w:tabs>
          <w:tab w:val="clear" w:pos="360"/>
        </w:tabs>
        <w:spacing w:line="276" w:lineRule="auto"/>
        <w:ind w:left="284" w:hanging="284"/>
        <w:jc w:val="both"/>
        <w:rPr>
          <w:rFonts w:ascii="Tahoma" w:hAnsi="Tahoma" w:cs="Tahoma"/>
        </w:rPr>
      </w:pPr>
      <w:r w:rsidRPr="0045044D">
        <w:rPr>
          <w:rFonts w:ascii="Tahoma" w:hAnsi="Tahoma" w:cs="Tahoma"/>
        </w:rPr>
        <w:t>Ogólne warunki gwarancji jakości:</w:t>
      </w:r>
    </w:p>
    <w:p w14:paraId="4D1E684D" w14:textId="4DFB241C" w:rsidR="0045044D" w:rsidRDefault="0045044D" w:rsidP="009D76B9">
      <w:pPr>
        <w:numPr>
          <w:ilvl w:val="0"/>
          <w:numId w:val="449"/>
        </w:numPr>
        <w:spacing w:line="276" w:lineRule="auto"/>
        <w:jc w:val="both"/>
        <w:rPr>
          <w:rFonts w:ascii="Tahoma" w:hAnsi="Tahoma" w:cs="Tahoma"/>
        </w:rPr>
      </w:pPr>
      <w:r w:rsidRPr="0045044D">
        <w:rPr>
          <w:rFonts w:ascii="Tahoma" w:hAnsi="Tahoma" w:cs="Tahoma"/>
        </w:rPr>
        <w:t>Wykonawca zobowiązuje się do świadczenia nieodpłatnie usługi serwisowej dla urządzeń klimatyzacyjnych, obejmującej okresowe przeglądy, odkażanie, czyszczenia i konserwację w terminach i w zakresie wymaganym przez producenta urządzenia, licząc od dnia podpisania protokołu odbioru końcowego robót do upływu gwarancji na wykonane zadanie, łącznie z ponoszeniem kosztów za materiały serwisowe; usługa serwisowa winna być prowadzona zgodnie z wymaganiami Ustawy z dnia 15 maja 2015 roku, poz. 881 o substancjach zubożających warstwę ozonową oraz o niektórych fluorowanych gazach cieplarnianych.</w:t>
      </w:r>
    </w:p>
    <w:p w14:paraId="22943C4C" w14:textId="3206F094" w:rsidR="0045044D" w:rsidRPr="0045044D" w:rsidRDefault="0045044D" w:rsidP="009D76B9">
      <w:pPr>
        <w:numPr>
          <w:ilvl w:val="0"/>
          <w:numId w:val="449"/>
        </w:numPr>
        <w:spacing w:line="276" w:lineRule="auto"/>
        <w:jc w:val="both"/>
        <w:rPr>
          <w:rFonts w:ascii="Tahoma" w:hAnsi="Tahoma" w:cs="Tahoma"/>
        </w:rPr>
      </w:pPr>
      <w:r w:rsidRPr="0045044D">
        <w:rPr>
          <w:rFonts w:ascii="Tahoma" w:hAnsi="Tahoma" w:cs="Tahoma"/>
        </w:rPr>
        <w:t>Wykonawca oświadcza, że objęty niniejszą kartą gwarancyjną przedmiot gwarancji został wykonany zgodnie z umową, specyfikacją techniczną wykonania i odbioru robót, zasadami wiedzy technicznej i przepisami techniczno-budowlanymi</w:t>
      </w:r>
      <w:r>
        <w:rPr>
          <w:rFonts w:ascii="Tahoma" w:hAnsi="Tahoma" w:cs="Tahoma"/>
        </w:rPr>
        <w:t>.</w:t>
      </w:r>
    </w:p>
    <w:p w14:paraId="2BD9FFC9" w14:textId="21983AD3" w:rsidR="0045044D" w:rsidRPr="0045044D" w:rsidRDefault="0045044D" w:rsidP="009D76B9">
      <w:pPr>
        <w:numPr>
          <w:ilvl w:val="0"/>
          <w:numId w:val="449"/>
        </w:numPr>
        <w:spacing w:line="276" w:lineRule="auto"/>
        <w:jc w:val="both"/>
        <w:rPr>
          <w:rFonts w:ascii="Tahoma" w:hAnsi="Tahoma" w:cs="Tahoma"/>
        </w:rPr>
      </w:pPr>
      <w:r>
        <w:rPr>
          <w:rFonts w:ascii="Tahoma" w:hAnsi="Tahoma" w:cs="Tahoma"/>
        </w:rPr>
        <w:t>O</w:t>
      </w:r>
      <w:r w:rsidRPr="0045044D">
        <w:rPr>
          <w:rFonts w:ascii="Tahoma" w:hAnsi="Tahoma" w:cs="Tahoma"/>
        </w:rPr>
        <w:t>kres gwarancji na przedmiot umowy wynosi ………lata/lat, zgodnie z ofertą Wykonawcy.</w:t>
      </w:r>
    </w:p>
    <w:p w14:paraId="65368321" w14:textId="544710E4" w:rsidR="0045044D" w:rsidRPr="0045044D" w:rsidRDefault="0045044D" w:rsidP="009D76B9">
      <w:pPr>
        <w:numPr>
          <w:ilvl w:val="0"/>
          <w:numId w:val="449"/>
        </w:numPr>
        <w:spacing w:line="276" w:lineRule="auto"/>
        <w:jc w:val="both"/>
        <w:rPr>
          <w:rFonts w:ascii="Tahoma" w:hAnsi="Tahoma" w:cs="Tahoma"/>
        </w:rPr>
      </w:pPr>
      <w:r>
        <w:rPr>
          <w:rFonts w:ascii="Tahoma" w:hAnsi="Tahoma" w:cs="Tahoma"/>
        </w:rPr>
        <w:t>W</w:t>
      </w:r>
      <w:r w:rsidRPr="0045044D">
        <w:rPr>
          <w:rFonts w:ascii="Tahoma" w:hAnsi="Tahoma" w:cs="Tahoma"/>
        </w:rPr>
        <w:t xml:space="preserve"> okresie gwarancji jakości Wykonawca obowiązany jest </w:t>
      </w:r>
      <w:r w:rsidRPr="0045044D">
        <w:rPr>
          <w:rFonts w:ascii="Tahoma" w:hAnsi="Tahoma" w:cs="Tahoma"/>
          <w:b/>
        </w:rPr>
        <w:t>w ramach otrzymanego wynagrodzenia do</w:t>
      </w:r>
      <w:r w:rsidRPr="0045044D">
        <w:rPr>
          <w:rFonts w:ascii="Tahoma" w:hAnsi="Tahoma" w:cs="Tahoma"/>
        </w:rPr>
        <w:t xml:space="preserve"> usuwania wad ujawnionych po odbiorze końcowym robót</w:t>
      </w:r>
      <w:r>
        <w:rPr>
          <w:rFonts w:ascii="Tahoma" w:hAnsi="Tahoma" w:cs="Tahoma"/>
        </w:rPr>
        <w:t>.</w:t>
      </w:r>
    </w:p>
    <w:p w14:paraId="77518345" w14:textId="0B03980D" w:rsidR="0045044D" w:rsidRPr="0045044D" w:rsidRDefault="0045044D" w:rsidP="009D76B9">
      <w:pPr>
        <w:numPr>
          <w:ilvl w:val="0"/>
          <w:numId w:val="449"/>
        </w:numPr>
        <w:spacing w:line="276" w:lineRule="auto"/>
        <w:jc w:val="both"/>
        <w:rPr>
          <w:rFonts w:ascii="Tahoma" w:hAnsi="Tahoma" w:cs="Tahoma"/>
        </w:rPr>
      </w:pPr>
      <w:r>
        <w:rPr>
          <w:rFonts w:ascii="Tahoma" w:hAnsi="Tahoma" w:cs="Tahoma"/>
        </w:rPr>
        <w:t>O</w:t>
      </w:r>
      <w:r w:rsidRPr="0045044D">
        <w:rPr>
          <w:rFonts w:ascii="Tahoma" w:hAnsi="Tahoma" w:cs="Tahoma"/>
        </w:rPr>
        <w:t xml:space="preserve"> wystąpieniu wad Zamawiający poinformuje Wykonawcę – Gwaranta za pomocą poczty elektronicznej na adres e-mail: …………………………………. podając rodzaj wady</w:t>
      </w:r>
      <w:r w:rsidRPr="00231CE6">
        <w:rPr>
          <w:rFonts w:ascii="Tahoma" w:hAnsi="Tahoma" w:cs="Tahoma"/>
        </w:rPr>
        <w:t>.</w:t>
      </w:r>
    </w:p>
    <w:p w14:paraId="0D25D8B1" w14:textId="52B30993" w:rsidR="0045044D" w:rsidRPr="0045044D" w:rsidRDefault="0045044D" w:rsidP="009D76B9">
      <w:pPr>
        <w:numPr>
          <w:ilvl w:val="0"/>
          <w:numId w:val="449"/>
        </w:numPr>
        <w:spacing w:line="276" w:lineRule="auto"/>
        <w:jc w:val="both"/>
        <w:rPr>
          <w:rFonts w:ascii="Tahoma" w:hAnsi="Tahoma" w:cs="Tahoma"/>
        </w:rPr>
      </w:pPr>
      <w:r w:rsidRPr="00231CE6">
        <w:rPr>
          <w:rFonts w:ascii="Tahoma" w:hAnsi="Tahoma" w:cs="Tahoma"/>
        </w:rPr>
        <w:t>U</w:t>
      </w:r>
      <w:r w:rsidRPr="0045044D">
        <w:rPr>
          <w:rFonts w:ascii="Tahoma" w:hAnsi="Tahoma" w:cs="Tahoma"/>
        </w:rPr>
        <w:t>stala się poniższe terminy usunięcia wad:</w:t>
      </w:r>
    </w:p>
    <w:p w14:paraId="7FF6C40E" w14:textId="174779C1" w:rsidR="0045044D" w:rsidRPr="00231CE6" w:rsidRDefault="0045044D" w:rsidP="009D76B9">
      <w:pPr>
        <w:numPr>
          <w:ilvl w:val="1"/>
          <w:numId w:val="447"/>
        </w:numPr>
        <w:tabs>
          <w:tab w:val="clear" w:pos="643"/>
        </w:tabs>
        <w:spacing w:line="276" w:lineRule="auto"/>
        <w:ind w:left="1134" w:hanging="425"/>
        <w:jc w:val="both"/>
        <w:rPr>
          <w:rFonts w:ascii="Tahoma" w:hAnsi="Tahoma" w:cs="Tahoma"/>
        </w:rPr>
      </w:pPr>
      <w:r w:rsidRPr="0045044D">
        <w:rPr>
          <w:rFonts w:ascii="Tahoma" w:hAnsi="Tahoma" w:cs="Tahoma"/>
        </w:rPr>
        <w:t>7 dni licząc od powiadomienia Wykonawcy przez Zamawiającego o wadzie, jeżeli będzie to możliwe technicznie lub w innym wyznaczonym przez Zamawiającego terminie,</w:t>
      </w:r>
    </w:p>
    <w:p w14:paraId="38CC5169" w14:textId="0F4EC5E4" w:rsidR="0045044D" w:rsidRPr="00231CE6" w:rsidRDefault="0045044D" w:rsidP="009D76B9">
      <w:pPr>
        <w:numPr>
          <w:ilvl w:val="1"/>
          <w:numId w:val="447"/>
        </w:numPr>
        <w:tabs>
          <w:tab w:val="clear" w:pos="643"/>
        </w:tabs>
        <w:spacing w:line="276" w:lineRule="auto"/>
        <w:ind w:left="1134" w:hanging="425"/>
        <w:jc w:val="both"/>
        <w:rPr>
          <w:rFonts w:ascii="Tahoma" w:hAnsi="Tahoma" w:cs="Tahoma"/>
        </w:rPr>
      </w:pPr>
      <w:r w:rsidRPr="0045044D">
        <w:rPr>
          <w:rFonts w:ascii="Tahoma" w:hAnsi="Tahoma" w:cs="Tahoma"/>
        </w:rPr>
        <w:t>w przypadku awarii – stawienia się na wezwanie Zamawiającego w ciągu 24 godzin i usunięcia awarii w trybie pilnym,</w:t>
      </w:r>
    </w:p>
    <w:p w14:paraId="115BFA98" w14:textId="04081588" w:rsidR="0045044D" w:rsidRPr="00231CE6" w:rsidRDefault="0045044D" w:rsidP="009D76B9">
      <w:pPr>
        <w:numPr>
          <w:ilvl w:val="1"/>
          <w:numId w:val="447"/>
        </w:numPr>
        <w:tabs>
          <w:tab w:val="clear" w:pos="643"/>
        </w:tabs>
        <w:spacing w:line="276" w:lineRule="auto"/>
        <w:ind w:left="1134" w:hanging="425"/>
        <w:jc w:val="both"/>
        <w:rPr>
          <w:rFonts w:ascii="Tahoma" w:hAnsi="Tahoma" w:cs="Tahoma"/>
        </w:rPr>
      </w:pPr>
      <w:r w:rsidRPr="0045044D">
        <w:rPr>
          <w:rFonts w:ascii="Tahoma" w:hAnsi="Tahoma" w:cs="Tahoma"/>
        </w:rPr>
        <w:t>7 dni licząc od powiadomienia Wykonawcy przez Zamawiającego o wadzie, po terminie gwarancji, jeżeli Zamawiający zawiadomił o wadzie przed upływem tego terminu</w:t>
      </w:r>
      <w:r w:rsidR="00231CE6" w:rsidRPr="00231CE6">
        <w:rPr>
          <w:rFonts w:ascii="Tahoma" w:hAnsi="Tahoma" w:cs="Tahoma"/>
        </w:rPr>
        <w:t>.</w:t>
      </w:r>
    </w:p>
    <w:p w14:paraId="10A95DB5" w14:textId="06EAC5C2" w:rsidR="0045044D" w:rsidRPr="00231CE6" w:rsidRDefault="00231CE6" w:rsidP="009D76B9">
      <w:pPr>
        <w:pStyle w:val="Akapitzlist"/>
        <w:numPr>
          <w:ilvl w:val="0"/>
          <w:numId w:val="449"/>
        </w:numPr>
        <w:spacing w:after="0"/>
        <w:jc w:val="both"/>
        <w:rPr>
          <w:rFonts w:ascii="Tahoma" w:hAnsi="Tahoma" w:cs="Tahoma"/>
          <w:sz w:val="20"/>
          <w:szCs w:val="20"/>
        </w:rPr>
      </w:pPr>
      <w:r w:rsidRPr="00231CE6">
        <w:rPr>
          <w:rFonts w:ascii="Tahoma" w:hAnsi="Tahoma" w:cs="Tahoma"/>
          <w:sz w:val="20"/>
          <w:szCs w:val="20"/>
        </w:rPr>
        <w:t>U</w:t>
      </w:r>
      <w:r w:rsidR="0045044D" w:rsidRPr="00231CE6">
        <w:rPr>
          <w:rFonts w:ascii="Tahoma" w:hAnsi="Tahoma" w:cs="Tahoma"/>
          <w:sz w:val="20"/>
          <w:szCs w:val="20"/>
        </w:rPr>
        <w:t>sunięcie wady powinno być stwierdzone protokolarnie</w:t>
      </w:r>
      <w:r w:rsidRPr="00231CE6">
        <w:rPr>
          <w:rFonts w:ascii="Tahoma" w:hAnsi="Tahoma" w:cs="Tahoma"/>
          <w:sz w:val="20"/>
          <w:szCs w:val="20"/>
        </w:rPr>
        <w:t>.</w:t>
      </w:r>
    </w:p>
    <w:p w14:paraId="4C7C9CFA" w14:textId="1B455AF2" w:rsidR="0045044D" w:rsidRPr="00231CE6" w:rsidRDefault="00231CE6" w:rsidP="009D76B9">
      <w:pPr>
        <w:pStyle w:val="Akapitzlist"/>
        <w:numPr>
          <w:ilvl w:val="0"/>
          <w:numId w:val="449"/>
        </w:numPr>
        <w:spacing w:after="0"/>
        <w:jc w:val="both"/>
        <w:rPr>
          <w:rFonts w:ascii="Tahoma" w:hAnsi="Tahoma" w:cs="Tahoma"/>
          <w:sz w:val="20"/>
          <w:szCs w:val="20"/>
        </w:rPr>
      </w:pPr>
      <w:r w:rsidRPr="00231CE6">
        <w:rPr>
          <w:rFonts w:ascii="Tahoma" w:hAnsi="Tahoma" w:cs="Tahoma"/>
          <w:sz w:val="20"/>
          <w:szCs w:val="20"/>
        </w:rPr>
        <w:t>J</w:t>
      </w:r>
      <w:r w:rsidR="0045044D" w:rsidRPr="00231CE6">
        <w:rPr>
          <w:rFonts w:ascii="Tahoma" w:hAnsi="Tahoma" w:cs="Tahoma"/>
          <w:sz w:val="20"/>
          <w:szCs w:val="20"/>
        </w:rPr>
        <w:t>eżeli w ramach wykonania swoich obowiązków Gwarant dostarczył uprawnionemu z gwarancji zamiast rzeczy wadliwej rzecz wolną od wad albo istotnych napraw termin gwarancji biegnie na nowo od chwili dostarczenia rzeczy wolnej od wad lub zwróconej rzeczy naprawionej. Jeżeli Gwarant wymienił część rzeczy, powyższe stosuje się odpowiednio do części wymienionej.</w:t>
      </w:r>
    </w:p>
    <w:p w14:paraId="639F13CF" w14:textId="661D496D" w:rsidR="0045044D" w:rsidRPr="0045044D" w:rsidRDefault="0045044D" w:rsidP="009D76B9">
      <w:pPr>
        <w:numPr>
          <w:ilvl w:val="0"/>
          <w:numId w:val="449"/>
        </w:numPr>
        <w:spacing w:line="276" w:lineRule="auto"/>
        <w:jc w:val="both"/>
        <w:rPr>
          <w:rFonts w:ascii="Tahoma" w:hAnsi="Tahoma" w:cs="Tahoma"/>
        </w:rPr>
      </w:pPr>
      <w:r w:rsidRPr="00231CE6">
        <w:rPr>
          <w:rFonts w:ascii="Tahoma" w:hAnsi="Tahoma" w:cs="Tahoma"/>
        </w:rPr>
        <w:t>W</w:t>
      </w:r>
      <w:r w:rsidRPr="0045044D">
        <w:rPr>
          <w:rFonts w:ascii="Tahoma" w:hAnsi="Tahoma" w:cs="Tahoma"/>
        </w:rPr>
        <w:t xml:space="preserve"> innych przypadkach termin gwarancji ulega przedłużeniu o czas, w ciągu którego wskutek wady przedmiotu objętego gwarancją Zamawiający z przedmiotu gwarancji nie mógł korzystać</w:t>
      </w:r>
      <w:r w:rsidR="00231CE6">
        <w:rPr>
          <w:rFonts w:ascii="Tahoma" w:hAnsi="Tahoma" w:cs="Tahoma"/>
        </w:rPr>
        <w:t>.</w:t>
      </w:r>
    </w:p>
    <w:p w14:paraId="68C7E91A" w14:textId="0D66D4EC" w:rsidR="0045044D" w:rsidRPr="0045044D" w:rsidRDefault="00231CE6" w:rsidP="009D76B9">
      <w:pPr>
        <w:numPr>
          <w:ilvl w:val="0"/>
          <w:numId w:val="449"/>
        </w:numPr>
        <w:spacing w:line="276" w:lineRule="auto"/>
        <w:jc w:val="both"/>
        <w:rPr>
          <w:rFonts w:ascii="Tahoma" w:hAnsi="Tahoma" w:cs="Tahoma"/>
        </w:rPr>
      </w:pPr>
      <w:r>
        <w:rPr>
          <w:rFonts w:ascii="Tahoma" w:hAnsi="Tahoma" w:cs="Tahoma"/>
        </w:rPr>
        <w:t>N</w:t>
      </w:r>
      <w:r w:rsidR="0045044D" w:rsidRPr="0045044D">
        <w:rPr>
          <w:rFonts w:ascii="Tahoma" w:hAnsi="Tahoma" w:cs="Tahoma"/>
        </w:rPr>
        <w:t>ie podlegają uprawnieniom z tytułu gwarancji jakości wady powstałe na skutek:</w:t>
      </w:r>
    </w:p>
    <w:p w14:paraId="584682C7" w14:textId="76EE1A67" w:rsidR="0045044D" w:rsidRDefault="0045044D" w:rsidP="009D76B9">
      <w:pPr>
        <w:numPr>
          <w:ilvl w:val="0"/>
          <w:numId w:val="450"/>
        </w:numPr>
        <w:tabs>
          <w:tab w:val="left" w:pos="1134"/>
        </w:tabs>
        <w:spacing w:line="276" w:lineRule="auto"/>
        <w:ind w:left="1134" w:hanging="425"/>
        <w:jc w:val="both"/>
        <w:rPr>
          <w:rFonts w:ascii="Tahoma" w:hAnsi="Tahoma" w:cs="Tahoma"/>
        </w:rPr>
      </w:pPr>
      <w:r w:rsidRPr="0045044D">
        <w:rPr>
          <w:rFonts w:ascii="Tahoma" w:hAnsi="Tahoma" w:cs="Tahoma"/>
        </w:rPr>
        <w:t>siły wyższej, pod pojęciem której strony ustalają: stan wojny, stan klęski żywiołowej i strajk generalny,</w:t>
      </w:r>
    </w:p>
    <w:p w14:paraId="2414018F" w14:textId="32A3D010" w:rsidR="0045044D" w:rsidRDefault="0045044D" w:rsidP="009D76B9">
      <w:pPr>
        <w:numPr>
          <w:ilvl w:val="0"/>
          <w:numId w:val="450"/>
        </w:numPr>
        <w:tabs>
          <w:tab w:val="left" w:pos="1134"/>
        </w:tabs>
        <w:spacing w:line="276" w:lineRule="auto"/>
        <w:ind w:left="1134" w:hanging="425"/>
        <w:jc w:val="both"/>
        <w:rPr>
          <w:rFonts w:ascii="Tahoma" w:hAnsi="Tahoma" w:cs="Tahoma"/>
        </w:rPr>
      </w:pPr>
      <w:r w:rsidRPr="0045044D">
        <w:rPr>
          <w:rFonts w:ascii="Tahoma" w:hAnsi="Tahoma" w:cs="Tahoma"/>
        </w:rPr>
        <w:t>normalnego zużycia obiektu lub jego części,</w:t>
      </w:r>
    </w:p>
    <w:p w14:paraId="2E8C88B1" w14:textId="7A489A67" w:rsidR="0045044D" w:rsidRPr="0045044D" w:rsidRDefault="0045044D" w:rsidP="009D76B9">
      <w:pPr>
        <w:numPr>
          <w:ilvl w:val="0"/>
          <w:numId w:val="450"/>
        </w:numPr>
        <w:tabs>
          <w:tab w:val="left" w:pos="1134"/>
        </w:tabs>
        <w:spacing w:line="276" w:lineRule="auto"/>
        <w:ind w:left="1134" w:hanging="425"/>
        <w:jc w:val="both"/>
        <w:rPr>
          <w:rFonts w:ascii="Tahoma" w:hAnsi="Tahoma" w:cs="Tahoma"/>
        </w:rPr>
      </w:pPr>
      <w:r w:rsidRPr="0045044D">
        <w:rPr>
          <w:rFonts w:ascii="Tahoma" w:hAnsi="Tahoma" w:cs="Tahoma"/>
        </w:rPr>
        <w:t>szkód wynikłych z winy Użytkownika, a szczególnie użytkowania przedmiotu gwarancji w sposób niezgodny z zasadami eksploatacji i użytkowania</w:t>
      </w:r>
      <w:r w:rsidR="00231CE6">
        <w:rPr>
          <w:rFonts w:ascii="Tahoma" w:hAnsi="Tahoma" w:cs="Tahoma"/>
        </w:rPr>
        <w:t>.</w:t>
      </w:r>
    </w:p>
    <w:p w14:paraId="6064BB8D" w14:textId="5E21B708" w:rsidR="0045044D" w:rsidRPr="0045044D" w:rsidRDefault="00231CE6" w:rsidP="009D76B9">
      <w:pPr>
        <w:numPr>
          <w:ilvl w:val="0"/>
          <w:numId w:val="449"/>
        </w:numPr>
        <w:spacing w:line="276" w:lineRule="auto"/>
        <w:jc w:val="both"/>
        <w:rPr>
          <w:rFonts w:ascii="Tahoma" w:hAnsi="Tahoma" w:cs="Tahoma"/>
        </w:rPr>
      </w:pPr>
      <w:r>
        <w:rPr>
          <w:rFonts w:ascii="Tahoma" w:hAnsi="Tahoma" w:cs="Tahoma"/>
        </w:rPr>
        <w:t>W</w:t>
      </w:r>
      <w:r w:rsidR="0045044D" w:rsidRPr="0045044D">
        <w:rPr>
          <w:rFonts w:ascii="Tahoma" w:hAnsi="Tahoma" w:cs="Tahoma"/>
        </w:rPr>
        <w:t xml:space="preserve"> celu umożliwienia kwalifikacji zgłoszonych wad, przyczyn ich powstania i sposobu usunięcia, Wykonawca zobowiązuje się do przechowania dokumentacji powykonawczej i protokołu odbioru końcowego przedmiotu gwarancji</w:t>
      </w:r>
      <w:r>
        <w:rPr>
          <w:rFonts w:ascii="Tahoma" w:hAnsi="Tahoma" w:cs="Tahoma"/>
        </w:rPr>
        <w:t>.</w:t>
      </w:r>
    </w:p>
    <w:p w14:paraId="137BF47B" w14:textId="5EEC6A86" w:rsidR="0045044D" w:rsidRPr="0045044D" w:rsidRDefault="0045044D" w:rsidP="009D76B9">
      <w:pPr>
        <w:numPr>
          <w:ilvl w:val="0"/>
          <w:numId w:val="449"/>
        </w:numPr>
        <w:spacing w:line="276" w:lineRule="auto"/>
        <w:jc w:val="both"/>
        <w:rPr>
          <w:rFonts w:ascii="Tahoma" w:hAnsi="Tahoma" w:cs="Tahoma"/>
        </w:rPr>
      </w:pPr>
      <w:r w:rsidRPr="0045044D">
        <w:rPr>
          <w:rFonts w:ascii="Tahoma" w:hAnsi="Tahoma" w:cs="Tahoma"/>
        </w:rPr>
        <w:t>Wykonawca jest odpowiedzialny za wszelkie szkody i straty, które spowodował w czasie robót nad usuwaniem wad</w:t>
      </w:r>
      <w:r w:rsidR="00231CE6">
        <w:rPr>
          <w:rFonts w:ascii="Tahoma" w:hAnsi="Tahoma" w:cs="Tahoma"/>
        </w:rPr>
        <w:t>.</w:t>
      </w:r>
    </w:p>
    <w:p w14:paraId="155EC783" w14:textId="062917FE" w:rsidR="0045044D" w:rsidRPr="0045044D" w:rsidRDefault="0045044D" w:rsidP="009D76B9">
      <w:pPr>
        <w:numPr>
          <w:ilvl w:val="0"/>
          <w:numId w:val="449"/>
        </w:numPr>
        <w:spacing w:line="276" w:lineRule="auto"/>
        <w:jc w:val="both"/>
        <w:rPr>
          <w:rFonts w:ascii="Tahoma" w:hAnsi="Tahoma" w:cs="Tahoma"/>
        </w:rPr>
      </w:pPr>
      <w:r w:rsidRPr="0045044D">
        <w:rPr>
          <w:rFonts w:ascii="Tahoma" w:hAnsi="Tahoma" w:cs="Tahoma"/>
        </w:rPr>
        <w:t>Wykonawca, niezależnie od ustalonej gwarancji jakości ponosi odpowiedzialność z tytułu rękojmi za wady przedmiotu gwarancji</w:t>
      </w:r>
      <w:r w:rsidR="00231CE6">
        <w:rPr>
          <w:rFonts w:ascii="Tahoma" w:hAnsi="Tahoma" w:cs="Tahoma"/>
        </w:rPr>
        <w:t>.</w:t>
      </w:r>
    </w:p>
    <w:p w14:paraId="7018A23C" w14:textId="5D84FDFF" w:rsidR="0045044D" w:rsidRPr="0045044D" w:rsidRDefault="0045044D" w:rsidP="009D76B9">
      <w:pPr>
        <w:numPr>
          <w:ilvl w:val="0"/>
          <w:numId w:val="449"/>
        </w:numPr>
        <w:spacing w:line="276" w:lineRule="auto"/>
        <w:jc w:val="both"/>
        <w:rPr>
          <w:rFonts w:ascii="Tahoma" w:hAnsi="Tahoma" w:cs="Tahoma"/>
        </w:rPr>
      </w:pPr>
      <w:r w:rsidRPr="0045044D">
        <w:rPr>
          <w:rFonts w:ascii="Tahoma" w:hAnsi="Tahoma" w:cs="Tahoma"/>
        </w:rPr>
        <w:t>Zamawiający po bezskutecznym upływie terminu na usunięcie wad, wyznaczonego w zawiadomieniu do Wykonawcy, może zlecić ich usunięcie na koszt i ryzyko Wykonawcy innemu podmiotowi, bez utraty praw wynikających z gwarancji lub rękojmi</w:t>
      </w:r>
      <w:r w:rsidR="00231CE6">
        <w:rPr>
          <w:rFonts w:ascii="Tahoma" w:hAnsi="Tahoma" w:cs="Tahoma"/>
        </w:rPr>
        <w:t>.</w:t>
      </w:r>
    </w:p>
    <w:p w14:paraId="7C14DA18" w14:textId="4BAD3F4C" w:rsidR="0045044D" w:rsidRPr="0045044D" w:rsidRDefault="00231CE6" w:rsidP="009D76B9">
      <w:pPr>
        <w:numPr>
          <w:ilvl w:val="0"/>
          <w:numId w:val="449"/>
        </w:numPr>
        <w:spacing w:line="276" w:lineRule="auto"/>
        <w:jc w:val="both"/>
        <w:rPr>
          <w:rFonts w:ascii="Tahoma" w:hAnsi="Tahoma" w:cs="Tahoma"/>
        </w:rPr>
      </w:pPr>
      <w:r>
        <w:rPr>
          <w:rFonts w:ascii="Tahoma" w:hAnsi="Tahoma" w:cs="Tahoma"/>
        </w:rPr>
        <w:t>W</w:t>
      </w:r>
      <w:r w:rsidR="0045044D" w:rsidRPr="0045044D">
        <w:rPr>
          <w:rFonts w:ascii="Tahoma" w:hAnsi="Tahoma" w:cs="Tahoma"/>
        </w:rPr>
        <w:t xml:space="preserve"> sprawach nie uregulowanych niniejszą kartą gwarancyjną zastosowanie mają przepisy Kodeksu Cywilnego, Prawa Budowlanego oraz inne obowiązujące przepisy prawa</w:t>
      </w:r>
      <w:r>
        <w:rPr>
          <w:rFonts w:ascii="Tahoma" w:hAnsi="Tahoma" w:cs="Tahoma"/>
        </w:rPr>
        <w:t>.</w:t>
      </w:r>
    </w:p>
    <w:p w14:paraId="46FFC620" w14:textId="1E64F43F" w:rsidR="0045044D" w:rsidRPr="0045044D" w:rsidRDefault="00231CE6" w:rsidP="009D76B9">
      <w:pPr>
        <w:numPr>
          <w:ilvl w:val="0"/>
          <w:numId w:val="449"/>
        </w:numPr>
        <w:spacing w:line="276" w:lineRule="auto"/>
        <w:jc w:val="both"/>
        <w:rPr>
          <w:rFonts w:ascii="Tahoma" w:hAnsi="Tahoma" w:cs="Tahoma"/>
        </w:rPr>
      </w:pPr>
      <w:r>
        <w:rPr>
          <w:rFonts w:ascii="Tahoma" w:hAnsi="Tahoma" w:cs="Tahoma"/>
        </w:rPr>
        <w:t>K</w:t>
      </w:r>
      <w:r w:rsidR="0045044D" w:rsidRPr="0045044D">
        <w:rPr>
          <w:rFonts w:ascii="Tahoma" w:hAnsi="Tahoma" w:cs="Tahoma"/>
        </w:rPr>
        <w:t>arta gwarancyjna ważna jest tylko z umową na wykonanie przedmiotu zamówienia, podpisaną przez strony umowy</w:t>
      </w:r>
      <w:r>
        <w:rPr>
          <w:rFonts w:ascii="Tahoma" w:hAnsi="Tahoma" w:cs="Tahoma"/>
        </w:rPr>
        <w:t>.</w:t>
      </w:r>
    </w:p>
    <w:p w14:paraId="5D6099C2" w14:textId="33259995" w:rsidR="0045044D" w:rsidRPr="0045044D" w:rsidRDefault="00231CE6" w:rsidP="009D76B9">
      <w:pPr>
        <w:numPr>
          <w:ilvl w:val="0"/>
          <w:numId w:val="449"/>
        </w:numPr>
        <w:spacing w:line="276" w:lineRule="auto"/>
        <w:jc w:val="both"/>
        <w:rPr>
          <w:rFonts w:ascii="Tahoma" w:hAnsi="Tahoma" w:cs="Tahoma"/>
        </w:rPr>
      </w:pPr>
      <w:r>
        <w:rPr>
          <w:rFonts w:ascii="Tahoma" w:hAnsi="Tahoma" w:cs="Tahoma"/>
        </w:rPr>
        <w:t>S</w:t>
      </w:r>
      <w:r w:rsidR="0045044D" w:rsidRPr="0045044D">
        <w:rPr>
          <w:rFonts w:ascii="Tahoma" w:hAnsi="Tahoma" w:cs="Tahoma"/>
        </w:rPr>
        <w:t>trony dokonają corocznych przeglądów gwarancyjnych, a stwierdzone wówczas usterki lub wady Wykonawca usunie niezwłocznie w ramach gwarancji</w:t>
      </w:r>
      <w:r>
        <w:rPr>
          <w:rFonts w:ascii="Tahoma" w:hAnsi="Tahoma" w:cs="Tahoma"/>
        </w:rPr>
        <w:t>.</w:t>
      </w:r>
    </w:p>
    <w:p w14:paraId="5DF7830A" w14:textId="41D96D7D" w:rsidR="0045044D" w:rsidRPr="0045044D" w:rsidRDefault="00231CE6" w:rsidP="009D76B9">
      <w:pPr>
        <w:numPr>
          <w:ilvl w:val="0"/>
          <w:numId w:val="449"/>
        </w:numPr>
        <w:spacing w:line="276" w:lineRule="auto"/>
        <w:jc w:val="both"/>
        <w:rPr>
          <w:rFonts w:ascii="Tahoma" w:hAnsi="Tahoma" w:cs="Tahoma"/>
        </w:rPr>
      </w:pPr>
      <w:r>
        <w:rPr>
          <w:rFonts w:ascii="Tahoma" w:hAnsi="Tahoma" w:cs="Tahoma"/>
        </w:rPr>
        <w:t>W</w:t>
      </w:r>
      <w:r w:rsidR="0045044D" w:rsidRPr="0045044D">
        <w:rPr>
          <w:rFonts w:ascii="Tahoma" w:hAnsi="Tahoma" w:cs="Tahoma"/>
        </w:rPr>
        <w:t>szelkie przeglądy w okresie gwarancji są dokonywane przez Wykonawcę w ramach otrzymanego wynagrodzenia.</w:t>
      </w:r>
    </w:p>
    <w:p w14:paraId="05C01485" w14:textId="77777777" w:rsidR="00752D63" w:rsidRPr="00DC4361" w:rsidRDefault="00752D63" w:rsidP="00117C37">
      <w:pPr>
        <w:spacing w:line="360" w:lineRule="auto"/>
        <w:ind w:left="720"/>
        <w:jc w:val="both"/>
        <w:rPr>
          <w:rFonts w:ascii="Tahoma" w:hAnsi="Tahoma" w:cs="Tahoma"/>
        </w:rPr>
      </w:pPr>
    </w:p>
    <w:p w14:paraId="356FBEBC" w14:textId="77777777" w:rsidR="00DC4361" w:rsidRPr="00752D63" w:rsidRDefault="00DC4361" w:rsidP="00752D63">
      <w:pPr>
        <w:spacing w:line="276" w:lineRule="auto"/>
        <w:jc w:val="center"/>
        <w:rPr>
          <w:rFonts w:ascii="Tahoma" w:hAnsi="Tahoma" w:cs="Tahoma"/>
          <w:i/>
          <w:iCs/>
          <w:sz w:val="18"/>
          <w:szCs w:val="18"/>
        </w:rPr>
      </w:pPr>
      <w:r w:rsidRPr="00752D63">
        <w:rPr>
          <w:rFonts w:ascii="Tahoma" w:hAnsi="Tahoma" w:cs="Tahoma"/>
          <w:i/>
          <w:iCs/>
          <w:sz w:val="18"/>
          <w:szCs w:val="18"/>
        </w:rPr>
        <w:t>Udzielający gwarancji jakości</w:t>
      </w:r>
      <w:r w:rsidRPr="00752D63">
        <w:rPr>
          <w:rFonts w:ascii="Tahoma" w:hAnsi="Tahoma" w:cs="Tahoma"/>
          <w:i/>
          <w:iCs/>
          <w:sz w:val="18"/>
          <w:szCs w:val="18"/>
        </w:rPr>
        <w:tab/>
      </w:r>
      <w:r w:rsidRPr="00752D63">
        <w:rPr>
          <w:rFonts w:ascii="Tahoma" w:hAnsi="Tahoma" w:cs="Tahoma"/>
          <w:i/>
          <w:iCs/>
          <w:sz w:val="18"/>
          <w:szCs w:val="18"/>
        </w:rPr>
        <w:tab/>
      </w:r>
      <w:r w:rsidRPr="00752D63">
        <w:rPr>
          <w:rFonts w:ascii="Tahoma" w:hAnsi="Tahoma" w:cs="Tahoma"/>
          <w:i/>
          <w:iCs/>
          <w:sz w:val="18"/>
          <w:szCs w:val="18"/>
        </w:rPr>
        <w:tab/>
      </w:r>
      <w:r w:rsidRPr="00752D63">
        <w:rPr>
          <w:rFonts w:ascii="Tahoma" w:hAnsi="Tahoma" w:cs="Tahoma"/>
          <w:i/>
          <w:iCs/>
          <w:sz w:val="18"/>
          <w:szCs w:val="18"/>
        </w:rPr>
        <w:tab/>
        <w:t>Przyjmujący gwarancję jakości</w:t>
      </w:r>
    </w:p>
    <w:p w14:paraId="1AF5089E" w14:textId="576B6008" w:rsidR="00DC4361" w:rsidRPr="00752D63" w:rsidRDefault="00DC4361" w:rsidP="00752D63">
      <w:pPr>
        <w:spacing w:line="276" w:lineRule="auto"/>
        <w:ind w:firstLine="709"/>
        <w:rPr>
          <w:rFonts w:ascii="Tahoma" w:hAnsi="Tahoma" w:cs="Tahoma"/>
          <w:i/>
          <w:iCs/>
          <w:sz w:val="18"/>
          <w:szCs w:val="18"/>
        </w:rPr>
      </w:pPr>
      <w:r w:rsidRPr="00752D63">
        <w:rPr>
          <w:rFonts w:ascii="Tahoma" w:hAnsi="Tahoma" w:cs="Tahoma"/>
          <w:i/>
          <w:iCs/>
          <w:sz w:val="18"/>
          <w:szCs w:val="18"/>
        </w:rPr>
        <w:t>upoważniony przedstawiciel</w:t>
      </w:r>
      <w:r w:rsidR="00752D63" w:rsidRPr="00752D63">
        <w:rPr>
          <w:rFonts w:ascii="Tahoma" w:hAnsi="Tahoma" w:cs="Tahoma"/>
          <w:i/>
          <w:iCs/>
          <w:sz w:val="18"/>
          <w:szCs w:val="18"/>
        </w:rPr>
        <w:t xml:space="preserve"> Wykonawcy:             </w:t>
      </w:r>
      <w:r w:rsidR="00752D63">
        <w:rPr>
          <w:rFonts w:ascii="Tahoma" w:hAnsi="Tahoma" w:cs="Tahoma"/>
          <w:i/>
          <w:iCs/>
          <w:sz w:val="18"/>
          <w:szCs w:val="18"/>
        </w:rPr>
        <w:t xml:space="preserve">           </w:t>
      </w:r>
      <w:r w:rsidR="00752D63" w:rsidRPr="00752D63">
        <w:rPr>
          <w:rFonts w:ascii="Tahoma" w:hAnsi="Tahoma" w:cs="Tahoma"/>
          <w:i/>
          <w:iCs/>
          <w:sz w:val="18"/>
          <w:szCs w:val="18"/>
        </w:rPr>
        <w:t xml:space="preserve">               </w:t>
      </w:r>
      <w:r w:rsidRPr="00752D63">
        <w:rPr>
          <w:rFonts w:ascii="Tahoma" w:hAnsi="Tahoma" w:cs="Tahoma"/>
          <w:i/>
          <w:iCs/>
          <w:sz w:val="18"/>
          <w:szCs w:val="18"/>
        </w:rPr>
        <w:t>przedstawiciel Zamawiającego:</w:t>
      </w:r>
    </w:p>
    <w:p w14:paraId="68607A7E" w14:textId="77777777" w:rsidR="00DC4361" w:rsidRPr="00DC4361" w:rsidRDefault="00DC4361" w:rsidP="00117C37">
      <w:pPr>
        <w:spacing w:line="360" w:lineRule="auto"/>
        <w:ind w:left="360" w:firstLine="348"/>
        <w:rPr>
          <w:rFonts w:ascii="Tahoma" w:hAnsi="Tahoma" w:cs="Tahoma"/>
        </w:rPr>
      </w:pPr>
    </w:p>
    <w:p w14:paraId="584816C1" w14:textId="77777777" w:rsidR="00DC4361" w:rsidRPr="00DC4361" w:rsidRDefault="00DC4361" w:rsidP="00117C37">
      <w:pPr>
        <w:spacing w:line="360" w:lineRule="auto"/>
        <w:ind w:left="360" w:firstLine="348"/>
        <w:rPr>
          <w:rFonts w:ascii="Tahoma" w:hAnsi="Tahoma" w:cs="Tahoma"/>
        </w:rPr>
      </w:pPr>
    </w:p>
    <w:p w14:paraId="609DC1ED" w14:textId="6F22A656" w:rsidR="00DC4361" w:rsidRPr="00DC4361" w:rsidRDefault="00DC4361" w:rsidP="00752D63">
      <w:pPr>
        <w:jc w:val="center"/>
        <w:rPr>
          <w:rFonts w:ascii="Tahoma" w:hAnsi="Tahoma" w:cs="Tahoma"/>
        </w:rPr>
      </w:pPr>
      <w:r w:rsidRPr="00DC4361">
        <w:rPr>
          <w:rFonts w:ascii="Tahoma" w:hAnsi="Tahoma" w:cs="Tahoma"/>
        </w:rPr>
        <w:t>………</w:t>
      </w:r>
      <w:r w:rsidR="00752D63">
        <w:rPr>
          <w:rFonts w:ascii="Tahoma" w:hAnsi="Tahoma" w:cs="Tahoma"/>
        </w:rPr>
        <w:t>…………………</w:t>
      </w:r>
      <w:r w:rsidRPr="00DC4361">
        <w:rPr>
          <w:rFonts w:ascii="Tahoma" w:hAnsi="Tahoma" w:cs="Tahoma"/>
        </w:rPr>
        <w:t>………………</w:t>
      </w:r>
      <w:r w:rsidRPr="00DC4361">
        <w:rPr>
          <w:rFonts w:ascii="Tahoma" w:hAnsi="Tahoma" w:cs="Tahoma"/>
        </w:rPr>
        <w:tab/>
      </w:r>
      <w:r w:rsidRPr="00DC4361">
        <w:rPr>
          <w:rFonts w:ascii="Tahoma" w:hAnsi="Tahoma" w:cs="Tahoma"/>
        </w:rPr>
        <w:tab/>
      </w:r>
      <w:r w:rsidRPr="00DC4361">
        <w:rPr>
          <w:rFonts w:ascii="Tahoma" w:hAnsi="Tahoma" w:cs="Tahoma"/>
        </w:rPr>
        <w:tab/>
      </w:r>
      <w:r w:rsidRPr="00DC4361">
        <w:rPr>
          <w:rFonts w:ascii="Tahoma" w:hAnsi="Tahoma" w:cs="Tahoma"/>
        </w:rPr>
        <w:tab/>
        <w:t>……</w:t>
      </w:r>
      <w:r w:rsidR="00752D63">
        <w:rPr>
          <w:rFonts w:ascii="Tahoma" w:hAnsi="Tahoma" w:cs="Tahoma"/>
        </w:rPr>
        <w:t>…….</w:t>
      </w:r>
      <w:r w:rsidRPr="00DC4361">
        <w:rPr>
          <w:rFonts w:ascii="Tahoma" w:hAnsi="Tahoma" w:cs="Tahoma"/>
        </w:rPr>
        <w:t>……</w:t>
      </w:r>
      <w:r w:rsidR="00752D63">
        <w:rPr>
          <w:rFonts w:ascii="Tahoma" w:hAnsi="Tahoma" w:cs="Tahoma"/>
        </w:rPr>
        <w:t>………………</w:t>
      </w:r>
      <w:r w:rsidRPr="00DC4361">
        <w:rPr>
          <w:rFonts w:ascii="Tahoma" w:hAnsi="Tahoma" w:cs="Tahoma"/>
        </w:rPr>
        <w:t>……………</w:t>
      </w:r>
    </w:p>
    <w:p w14:paraId="1F259CCE" w14:textId="31CC1B05" w:rsidR="00DC4361" w:rsidRPr="00752D63" w:rsidRDefault="00752D63" w:rsidP="00752D63">
      <w:pPr>
        <w:rPr>
          <w:rFonts w:ascii="Tahoma" w:hAnsi="Tahoma" w:cs="Tahoma"/>
          <w:i/>
          <w:iCs/>
          <w:sz w:val="16"/>
          <w:szCs w:val="16"/>
        </w:rPr>
      </w:pPr>
      <w:r>
        <w:rPr>
          <w:rFonts w:ascii="Tahoma" w:hAnsi="Tahoma" w:cs="Tahoma"/>
          <w:i/>
          <w:iCs/>
          <w:sz w:val="16"/>
          <w:szCs w:val="16"/>
        </w:rPr>
        <w:t xml:space="preserve">                                  </w:t>
      </w:r>
      <w:r w:rsidR="00DC4361" w:rsidRPr="00752D63">
        <w:rPr>
          <w:rFonts w:ascii="Tahoma" w:hAnsi="Tahoma" w:cs="Tahoma"/>
          <w:i/>
          <w:iCs/>
          <w:sz w:val="16"/>
          <w:szCs w:val="16"/>
        </w:rPr>
        <w:t>(imię i nazwisko)</w:t>
      </w:r>
      <w:r w:rsidR="00DC4361" w:rsidRPr="00752D63">
        <w:rPr>
          <w:rFonts w:ascii="Tahoma" w:hAnsi="Tahoma" w:cs="Tahoma"/>
          <w:i/>
          <w:iCs/>
          <w:sz w:val="16"/>
          <w:szCs w:val="16"/>
        </w:rPr>
        <w:tab/>
      </w:r>
      <w:r w:rsidR="00DC4361" w:rsidRPr="00752D63">
        <w:rPr>
          <w:rFonts w:ascii="Tahoma" w:hAnsi="Tahoma" w:cs="Tahoma"/>
          <w:i/>
          <w:iCs/>
          <w:sz w:val="16"/>
          <w:szCs w:val="16"/>
        </w:rPr>
        <w:tab/>
      </w:r>
      <w:r w:rsidR="00DC4361" w:rsidRPr="00752D63">
        <w:rPr>
          <w:rFonts w:ascii="Tahoma" w:hAnsi="Tahoma" w:cs="Tahoma"/>
          <w:i/>
          <w:iCs/>
          <w:sz w:val="16"/>
          <w:szCs w:val="16"/>
        </w:rPr>
        <w:tab/>
      </w:r>
      <w:r w:rsidR="00DC4361" w:rsidRPr="00752D63">
        <w:rPr>
          <w:rFonts w:ascii="Tahoma" w:hAnsi="Tahoma" w:cs="Tahoma"/>
          <w:i/>
          <w:iCs/>
          <w:sz w:val="16"/>
          <w:szCs w:val="16"/>
        </w:rPr>
        <w:tab/>
      </w:r>
      <w:r w:rsidR="00DC4361" w:rsidRPr="00752D63">
        <w:rPr>
          <w:rFonts w:ascii="Tahoma" w:hAnsi="Tahoma" w:cs="Tahoma"/>
          <w:i/>
          <w:iCs/>
          <w:sz w:val="16"/>
          <w:szCs w:val="16"/>
        </w:rPr>
        <w:tab/>
      </w:r>
      <w:r>
        <w:rPr>
          <w:rFonts w:ascii="Tahoma" w:hAnsi="Tahoma" w:cs="Tahoma"/>
          <w:i/>
          <w:iCs/>
          <w:sz w:val="16"/>
          <w:szCs w:val="16"/>
        </w:rPr>
        <w:t xml:space="preserve">          </w:t>
      </w:r>
      <w:r w:rsidR="00DC4361" w:rsidRPr="00752D63">
        <w:rPr>
          <w:rFonts w:ascii="Tahoma" w:hAnsi="Tahoma" w:cs="Tahoma"/>
          <w:i/>
          <w:iCs/>
          <w:sz w:val="16"/>
          <w:szCs w:val="16"/>
        </w:rPr>
        <w:t>(imię i nazwisko)</w:t>
      </w:r>
    </w:p>
    <w:p w14:paraId="6F219D71" w14:textId="77777777" w:rsidR="00855E01" w:rsidRDefault="00855E01" w:rsidP="00C47F6D">
      <w:pPr>
        <w:pStyle w:val="Styl4"/>
        <w:numPr>
          <w:ilvl w:val="0"/>
          <w:numId w:val="0"/>
        </w:numPr>
      </w:pPr>
    </w:p>
    <w:p w14:paraId="456EC36F" w14:textId="77777777" w:rsidR="00855E01" w:rsidRPr="004E67AD" w:rsidRDefault="00855E01" w:rsidP="00C47F6D">
      <w:pPr>
        <w:pStyle w:val="Styl4"/>
        <w:numPr>
          <w:ilvl w:val="0"/>
          <w:numId w:val="0"/>
        </w:numPr>
      </w:pPr>
    </w:p>
    <w:p w14:paraId="78839DE3" w14:textId="0985FE1E" w:rsidR="001454B9" w:rsidRDefault="001454B9" w:rsidP="003A364E">
      <w:pPr>
        <w:pStyle w:val="Standard"/>
        <w:jc w:val="center"/>
        <w:rPr>
          <w:rFonts w:ascii="Tahoma" w:hAnsi="Tahoma" w:cs="Tahoma"/>
          <w:b/>
        </w:rPr>
      </w:pPr>
    </w:p>
    <w:p w14:paraId="7472766C" w14:textId="77777777" w:rsidR="00752D63" w:rsidRDefault="00752D63" w:rsidP="003A364E">
      <w:pPr>
        <w:pStyle w:val="Standard"/>
        <w:jc w:val="center"/>
        <w:rPr>
          <w:rFonts w:ascii="Tahoma" w:hAnsi="Tahoma" w:cs="Tahoma"/>
          <w:b/>
        </w:rPr>
      </w:pPr>
    </w:p>
    <w:p w14:paraId="6C4D09FE" w14:textId="77777777" w:rsidR="001454B9" w:rsidRDefault="001454B9" w:rsidP="003A364E">
      <w:pPr>
        <w:pStyle w:val="Standard"/>
        <w:jc w:val="center"/>
        <w:rPr>
          <w:rFonts w:ascii="Tahoma" w:hAnsi="Tahoma" w:cs="Tahoma"/>
          <w:b/>
        </w:rPr>
      </w:pPr>
    </w:p>
    <w:p w14:paraId="62855147" w14:textId="77777777" w:rsidR="001454B9" w:rsidRDefault="001454B9" w:rsidP="003A364E">
      <w:pPr>
        <w:pStyle w:val="Standard"/>
        <w:jc w:val="center"/>
        <w:rPr>
          <w:rFonts w:ascii="Tahoma" w:hAnsi="Tahoma" w:cs="Tahoma"/>
          <w:b/>
        </w:rPr>
      </w:pPr>
    </w:p>
    <w:p w14:paraId="2F8C0250" w14:textId="66360FE8" w:rsidR="001454B9" w:rsidRDefault="001454B9" w:rsidP="003A364E">
      <w:pPr>
        <w:pStyle w:val="Standard"/>
        <w:jc w:val="center"/>
        <w:rPr>
          <w:rFonts w:ascii="Tahoma" w:hAnsi="Tahoma" w:cs="Tahoma"/>
          <w:b/>
        </w:rPr>
      </w:pPr>
    </w:p>
    <w:p w14:paraId="430D2F17" w14:textId="6BD47033" w:rsidR="00752D63" w:rsidRDefault="00752D63" w:rsidP="003A364E">
      <w:pPr>
        <w:pStyle w:val="Standard"/>
        <w:jc w:val="center"/>
        <w:rPr>
          <w:rFonts w:ascii="Tahoma" w:hAnsi="Tahoma" w:cs="Tahoma"/>
          <w:b/>
        </w:rPr>
      </w:pPr>
    </w:p>
    <w:p w14:paraId="4FE1557A" w14:textId="1928872C" w:rsidR="00752D63" w:rsidRDefault="00752D63" w:rsidP="003A364E">
      <w:pPr>
        <w:pStyle w:val="Standard"/>
        <w:jc w:val="center"/>
        <w:rPr>
          <w:rFonts w:ascii="Tahoma" w:hAnsi="Tahoma" w:cs="Tahoma"/>
          <w:b/>
        </w:rPr>
      </w:pPr>
    </w:p>
    <w:p w14:paraId="42D67242" w14:textId="2AC35722" w:rsidR="00752D63" w:rsidRDefault="00752D63" w:rsidP="003A364E">
      <w:pPr>
        <w:pStyle w:val="Standard"/>
        <w:jc w:val="center"/>
        <w:rPr>
          <w:rFonts w:ascii="Tahoma" w:hAnsi="Tahoma" w:cs="Tahoma"/>
          <w:b/>
        </w:rPr>
      </w:pPr>
    </w:p>
    <w:p w14:paraId="22F27CEF" w14:textId="62EB498E" w:rsidR="00752D63" w:rsidRDefault="00752D63" w:rsidP="003A364E">
      <w:pPr>
        <w:pStyle w:val="Standard"/>
        <w:jc w:val="center"/>
        <w:rPr>
          <w:rFonts w:ascii="Tahoma" w:hAnsi="Tahoma" w:cs="Tahoma"/>
          <w:b/>
        </w:rPr>
      </w:pPr>
    </w:p>
    <w:p w14:paraId="7771BBA0" w14:textId="62A12CFB" w:rsidR="00752D63" w:rsidRDefault="00752D63" w:rsidP="003A364E">
      <w:pPr>
        <w:pStyle w:val="Standard"/>
        <w:jc w:val="center"/>
        <w:rPr>
          <w:rFonts w:ascii="Tahoma" w:hAnsi="Tahoma" w:cs="Tahoma"/>
          <w:b/>
        </w:rPr>
      </w:pPr>
    </w:p>
    <w:p w14:paraId="5C478800" w14:textId="4D4FE8EC" w:rsidR="00752D63" w:rsidRDefault="00752D63" w:rsidP="003A364E">
      <w:pPr>
        <w:pStyle w:val="Standard"/>
        <w:jc w:val="center"/>
        <w:rPr>
          <w:rFonts w:ascii="Tahoma" w:hAnsi="Tahoma" w:cs="Tahoma"/>
          <w:b/>
        </w:rPr>
      </w:pPr>
    </w:p>
    <w:p w14:paraId="0DA793A8" w14:textId="70D8596A" w:rsidR="00752D63" w:rsidRDefault="00752D63" w:rsidP="003A364E">
      <w:pPr>
        <w:pStyle w:val="Standard"/>
        <w:jc w:val="center"/>
        <w:rPr>
          <w:rFonts w:ascii="Tahoma" w:hAnsi="Tahoma" w:cs="Tahoma"/>
          <w:b/>
        </w:rPr>
      </w:pPr>
    </w:p>
    <w:p w14:paraId="36EB18FE" w14:textId="742A87E2" w:rsidR="00752D63" w:rsidRDefault="00752D63" w:rsidP="003A364E">
      <w:pPr>
        <w:pStyle w:val="Standard"/>
        <w:jc w:val="center"/>
        <w:rPr>
          <w:rFonts w:ascii="Tahoma" w:hAnsi="Tahoma" w:cs="Tahoma"/>
          <w:b/>
        </w:rPr>
      </w:pPr>
    </w:p>
    <w:p w14:paraId="1EABF179" w14:textId="455B78E9" w:rsidR="00752D63" w:rsidRDefault="00752D63" w:rsidP="003A364E">
      <w:pPr>
        <w:pStyle w:val="Standard"/>
        <w:jc w:val="center"/>
        <w:rPr>
          <w:rFonts w:ascii="Tahoma" w:hAnsi="Tahoma" w:cs="Tahoma"/>
          <w:b/>
        </w:rPr>
      </w:pPr>
    </w:p>
    <w:p w14:paraId="613A6732" w14:textId="1895E03A" w:rsidR="00752D63" w:rsidRDefault="00752D63" w:rsidP="003A364E">
      <w:pPr>
        <w:pStyle w:val="Standard"/>
        <w:jc w:val="center"/>
        <w:rPr>
          <w:rFonts w:ascii="Tahoma" w:hAnsi="Tahoma" w:cs="Tahoma"/>
          <w:b/>
        </w:rPr>
      </w:pPr>
    </w:p>
    <w:p w14:paraId="48C7DC99" w14:textId="77777777" w:rsidR="00752D63" w:rsidRDefault="00752D63" w:rsidP="003A364E">
      <w:pPr>
        <w:pStyle w:val="Standard"/>
        <w:jc w:val="center"/>
        <w:rPr>
          <w:rFonts w:ascii="Tahoma" w:hAnsi="Tahoma" w:cs="Tahoma"/>
          <w:b/>
        </w:rPr>
      </w:pPr>
    </w:p>
    <w:p w14:paraId="699C2FEA" w14:textId="0A70995F" w:rsidR="00752D63" w:rsidRDefault="00752D63" w:rsidP="003A364E">
      <w:pPr>
        <w:pStyle w:val="Standard"/>
        <w:jc w:val="center"/>
        <w:rPr>
          <w:rFonts w:ascii="Tahoma" w:hAnsi="Tahoma" w:cs="Tahoma"/>
          <w:b/>
        </w:rPr>
      </w:pPr>
    </w:p>
    <w:p w14:paraId="1CB88298" w14:textId="1CAA7621" w:rsidR="00752D63" w:rsidRDefault="00752D63" w:rsidP="003A364E">
      <w:pPr>
        <w:pStyle w:val="Standard"/>
        <w:jc w:val="center"/>
        <w:rPr>
          <w:rFonts w:ascii="Tahoma" w:hAnsi="Tahoma" w:cs="Tahoma"/>
          <w:b/>
        </w:rPr>
      </w:pPr>
    </w:p>
    <w:p w14:paraId="5282A063" w14:textId="5194B344" w:rsidR="00752D63" w:rsidRDefault="00752D63" w:rsidP="003A364E">
      <w:pPr>
        <w:pStyle w:val="Standard"/>
        <w:jc w:val="center"/>
        <w:rPr>
          <w:rFonts w:ascii="Tahoma" w:hAnsi="Tahoma" w:cs="Tahoma"/>
          <w:b/>
        </w:rPr>
      </w:pPr>
    </w:p>
    <w:p w14:paraId="09C13F11" w14:textId="51FBD1A4" w:rsidR="00DB33D1" w:rsidRDefault="00DB33D1" w:rsidP="00CF6EB4">
      <w:pPr>
        <w:pStyle w:val="Styl4"/>
        <w:numPr>
          <w:ilvl w:val="0"/>
          <w:numId w:val="0"/>
        </w:numPr>
      </w:pPr>
      <w:bookmarkStart w:id="56" w:name="_Toc95291420"/>
      <w:r w:rsidRPr="00FC26CD">
        <w:t>Dział III</w:t>
      </w:r>
      <w:r w:rsidR="00CF6EB4">
        <w:t xml:space="preserve">. </w:t>
      </w:r>
      <w:r w:rsidRPr="00FC26CD">
        <w:t>Formularz oferty i formularze załączników do oferty</w:t>
      </w:r>
      <w:bookmarkEnd w:id="56"/>
    </w:p>
    <w:p w14:paraId="309D8B01" w14:textId="0735301D" w:rsidR="00CF6EB4" w:rsidRDefault="00CF6EB4" w:rsidP="00CF6EB4">
      <w:pPr>
        <w:pStyle w:val="Styl4"/>
        <w:numPr>
          <w:ilvl w:val="0"/>
          <w:numId w:val="0"/>
        </w:numPr>
      </w:pPr>
    </w:p>
    <w:p w14:paraId="1E838022" w14:textId="77777777" w:rsidR="00CF6EB4" w:rsidRPr="00FC26CD" w:rsidRDefault="00CF6EB4" w:rsidP="00CF6EB4">
      <w:pPr>
        <w:pStyle w:val="Styl4"/>
        <w:numPr>
          <w:ilvl w:val="0"/>
          <w:numId w:val="0"/>
        </w:numPr>
      </w:pPr>
    </w:p>
    <w:p w14:paraId="094977C2" w14:textId="685E8B04" w:rsidR="007130B4" w:rsidRDefault="007130B4" w:rsidP="00CF6EB4">
      <w:pPr>
        <w:pStyle w:val="Styl4"/>
        <w:numPr>
          <w:ilvl w:val="0"/>
          <w:numId w:val="0"/>
        </w:numPr>
      </w:pPr>
      <w:bookmarkStart w:id="57" w:name="_Toc95291421"/>
      <w:r w:rsidRPr="004E67AD">
        <w:t>załącznik nr 1</w:t>
      </w:r>
      <w:r w:rsidR="00CF6EB4">
        <w:t xml:space="preserve"> - </w:t>
      </w:r>
      <w:r w:rsidRPr="004E67AD">
        <w:t>Formularz oferty</w:t>
      </w:r>
      <w:r w:rsidR="003000A1">
        <w:t xml:space="preserve"> (dołączony w odrębnym pliku)</w:t>
      </w:r>
      <w:bookmarkEnd w:id="57"/>
    </w:p>
    <w:p w14:paraId="0E07F6CB" w14:textId="77777777" w:rsidR="00752D63" w:rsidRPr="004E67AD" w:rsidRDefault="00752D63" w:rsidP="00CF6EB4">
      <w:pPr>
        <w:pStyle w:val="Styl4"/>
        <w:numPr>
          <w:ilvl w:val="0"/>
          <w:numId w:val="0"/>
        </w:numPr>
      </w:pPr>
    </w:p>
    <w:p w14:paraId="6284055F" w14:textId="4F535B3B" w:rsidR="007130B4" w:rsidRDefault="007130B4" w:rsidP="00CF6EB4">
      <w:pPr>
        <w:pStyle w:val="Styl4"/>
        <w:numPr>
          <w:ilvl w:val="0"/>
          <w:numId w:val="0"/>
        </w:numPr>
        <w:jc w:val="both"/>
      </w:pPr>
      <w:bookmarkStart w:id="58" w:name="_Toc95291422"/>
      <w:r w:rsidRPr="004E67AD">
        <w:t>załącznik nr 2</w:t>
      </w:r>
      <w:r>
        <w:tab/>
      </w:r>
      <w:r w:rsidR="00A22A73">
        <w:t xml:space="preserve"> </w:t>
      </w:r>
      <w:r w:rsidR="00CF6EB4">
        <w:t>-</w:t>
      </w:r>
      <w:r w:rsidR="00A22A73">
        <w:t xml:space="preserve"> </w:t>
      </w:r>
      <w:r>
        <w:t>Wzór o</w:t>
      </w:r>
      <w:r w:rsidRPr="004E67AD">
        <w:t>świadczeni</w:t>
      </w:r>
      <w:r>
        <w:t>a</w:t>
      </w:r>
      <w:r w:rsidRPr="004E67AD">
        <w:t xml:space="preserve"> </w:t>
      </w:r>
      <w:r>
        <w:t>w</w:t>
      </w:r>
      <w:r w:rsidRPr="004E67AD">
        <w:t xml:space="preserve">ykonawcy </w:t>
      </w:r>
      <w:r>
        <w:t>dotyczącego przesłanek wykluczenia z postępowania oraz spełniania warunków udziału w postępowaniu</w:t>
      </w:r>
      <w:r w:rsidR="003000A1">
        <w:t xml:space="preserve"> </w:t>
      </w:r>
      <w:r w:rsidR="003000A1" w:rsidRPr="003000A1">
        <w:t>(dołączony w odrębnym pliku)</w:t>
      </w:r>
      <w:bookmarkEnd w:id="58"/>
    </w:p>
    <w:p w14:paraId="4BDFC511" w14:textId="77777777" w:rsidR="00752D63" w:rsidRDefault="00752D63" w:rsidP="00CF6EB4">
      <w:pPr>
        <w:pStyle w:val="Styl4"/>
        <w:numPr>
          <w:ilvl w:val="0"/>
          <w:numId w:val="0"/>
        </w:numPr>
        <w:jc w:val="both"/>
      </w:pPr>
    </w:p>
    <w:p w14:paraId="7DCEFAAE" w14:textId="3488B9F2" w:rsidR="007130B4" w:rsidRDefault="007130B4" w:rsidP="003000A1">
      <w:pPr>
        <w:pStyle w:val="Styl4"/>
        <w:numPr>
          <w:ilvl w:val="0"/>
          <w:numId w:val="0"/>
        </w:numPr>
        <w:jc w:val="both"/>
      </w:pPr>
      <w:bookmarkStart w:id="59" w:name="_Toc95291423"/>
      <w:r w:rsidRPr="005F3314">
        <w:t>z</w:t>
      </w:r>
      <w:r>
        <w:t>ałącznik nr 3</w:t>
      </w:r>
      <w:r>
        <w:tab/>
      </w:r>
      <w:r w:rsidR="003000A1">
        <w:t xml:space="preserve"> </w:t>
      </w:r>
      <w:r w:rsidR="00CF6EB4">
        <w:t>-</w:t>
      </w:r>
      <w:r w:rsidR="003000A1">
        <w:t xml:space="preserve"> </w:t>
      </w:r>
      <w:r>
        <w:t>Wzór o</w:t>
      </w:r>
      <w:r w:rsidRPr="004E67AD">
        <w:t>świadczeni</w:t>
      </w:r>
      <w:r>
        <w:t>a</w:t>
      </w:r>
      <w:r w:rsidRPr="004E67AD">
        <w:t xml:space="preserve"> </w:t>
      </w:r>
      <w:r w:rsidRPr="00991595">
        <w:t>podmiotu udostępniającego zasoby</w:t>
      </w:r>
      <w:r>
        <w:t xml:space="preserve"> o braku podstaw</w:t>
      </w:r>
      <w:r w:rsidRPr="00991595">
        <w:t xml:space="preserve"> wykluczenia oraz spełnianiu warunków udziału w postępowaniu, w zakresie w jakim </w:t>
      </w:r>
      <w:r>
        <w:t>w</w:t>
      </w:r>
      <w:r w:rsidRPr="00991595">
        <w:t>ykon</w:t>
      </w:r>
      <w:r>
        <w:t>awca powołuje się na jego zasoby</w:t>
      </w:r>
      <w:r w:rsidR="003000A1">
        <w:t xml:space="preserve"> </w:t>
      </w:r>
      <w:r w:rsidR="003000A1" w:rsidRPr="003000A1">
        <w:t>(dołączony w odrębnym pliku)</w:t>
      </w:r>
      <w:bookmarkEnd w:id="59"/>
    </w:p>
    <w:p w14:paraId="7C524975" w14:textId="77777777" w:rsidR="00752D63" w:rsidRDefault="00752D63" w:rsidP="003000A1">
      <w:pPr>
        <w:pStyle w:val="Styl4"/>
        <w:numPr>
          <w:ilvl w:val="0"/>
          <w:numId w:val="0"/>
        </w:numPr>
        <w:jc w:val="both"/>
      </w:pPr>
    </w:p>
    <w:p w14:paraId="0873D801" w14:textId="3C91880B" w:rsidR="007130B4" w:rsidRDefault="007130B4" w:rsidP="003000A1">
      <w:pPr>
        <w:pStyle w:val="Styl4"/>
        <w:numPr>
          <w:ilvl w:val="0"/>
          <w:numId w:val="0"/>
        </w:numPr>
        <w:jc w:val="both"/>
      </w:pPr>
      <w:bookmarkStart w:id="60" w:name="_Toc95291424"/>
      <w:r w:rsidRPr="005F3314">
        <w:t>z</w:t>
      </w:r>
      <w:r>
        <w:t>ałącznik nr 4</w:t>
      </w:r>
      <w:r>
        <w:tab/>
      </w:r>
      <w:r w:rsidR="003000A1">
        <w:t xml:space="preserve"> - </w:t>
      </w:r>
      <w:r w:rsidRPr="00EB1091">
        <w:t>Wzór oświadczenia wykonawców wspólnie ubiegających się o udzielenie zamówienia, o</w:t>
      </w:r>
      <w:r w:rsidR="001306F9">
        <w:t> </w:t>
      </w:r>
      <w:r w:rsidRPr="00EB1091">
        <w:t xml:space="preserve">którym mowa w art. 117 ust. 4 ustawy </w:t>
      </w:r>
      <w:proofErr w:type="spellStart"/>
      <w:r w:rsidRPr="00EB1091">
        <w:t>Pzp</w:t>
      </w:r>
      <w:proofErr w:type="spellEnd"/>
      <w:r w:rsidR="003000A1">
        <w:t xml:space="preserve"> </w:t>
      </w:r>
      <w:r w:rsidR="003000A1" w:rsidRPr="003000A1">
        <w:t>(dołączony w odrębnym pliku)</w:t>
      </w:r>
      <w:bookmarkEnd w:id="60"/>
    </w:p>
    <w:p w14:paraId="361CE729" w14:textId="77777777" w:rsidR="00752D63" w:rsidRPr="00EB1091" w:rsidRDefault="00752D63" w:rsidP="003000A1">
      <w:pPr>
        <w:pStyle w:val="Styl4"/>
        <w:numPr>
          <w:ilvl w:val="0"/>
          <w:numId w:val="0"/>
        </w:numPr>
        <w:jc w:val="both"/>
      </w:pPr>
    </w:p>
    <w:p w14:paraId="65DD1014" w14:textId="1C1023AD" w:rsidR="00DB33D1" w:rsidRPr="00765645" w:rsidRDefault="007130B4" w:rsidP="00765645">
      <w:pPr>
        <w:pStyle w:val="Styl4"/>
        <w:numPr>
          <w:ilvl w:val="0"/>
          <w:numId w:val="0"/>
        </w:numPr>
        <w:jc w:val="both"/>
        <w:rPr>
          <w:color w:val="FF0000"/>
        </w:rPr>
      </w:pPr>
      <w:bookmarkStart w:id="61" w:name="_Toc95291425"/>
      <w:r w:rsidRPr="00EB1091">
        <w:t>załącznik nr 5</w:t>
      </w:r>
      <w:r w:rsidRPr="00EB1091">
        <w:tab/>
      </w:r>
      <w:r w:rsidR="003000A1">
        <w:t xml:space="preserve"> - </w:t>
      </w:r>
      <w:r w:rsidRPr="0069314D">
        <w:t>Wzór zobowiązania innego podmiotu do oddania wykonawcy niezbędnych zasobów na potrzeby realizacji zamówienia</w:t>
      </w:r>
      <w:r w:rsidR="003000A1">
        <w:t xml:space="preserve"> </w:t>
      </w:r>
      <w:r w:rsidR="003000A1" w:rsidRPr="003000A1">
        <w:t>(dołączony w odrębnym pliku)</w:t>
      </w:r>
      <w:bookmarkEnd w:id="61"/>
    </w:p>
    <w:sectPr w:rsidR="00DB33D1" w:rsidRPr="00765645" w:rsidSect="00531047">
      <w:headerReference w:type="default" r:id="rId15"/>
      <w:footerReference w:type="default" r:id="rId16"/>
      <w:pgSz w:w="11906" w:h="16838"/>
      <w:pgMar w:top="992" w:right="992" w:bottom="709" w:left="992" w:header="567" w:footer="3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F7116" w14:textId="77777777" w:rsidR="006844C2" w:rsidRDefault="006844C2" w:rsidP="00DB33D1">
      <w:r>
        <w:separator/>
      </w:r>
    </w:p>
  </w:endnote>
  <w:endnote w:type="continuationSeparator" w:id="0">
    <w:p w14:paraId="7B91B20E" w14:textId="77777777" w:rsidR="006844C2" w:rsidRDefault="006844C2" w:rsidP="00DB3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OpenSymbol">
    <w:altName w:val="Courier New"/>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ndale Sans UI">
    <w:altName w:val="Times New Roman"/>
    <w:charset w:val="00"/>
    <w:family w:val="auto"/>
    <w:pitch w:val="variable"/>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ˇ¦ˇěˇ¦¨§?"/>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rankfurtGothic,">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SimSun, 宋体">
    <w:charset w:val="00"/>
    <w:family w:val="auto"/>
    <w:pitch w:val="variable"/>
  </w:font>
  <w:font w:name="F,">
    <w:panose1 w:val="00000000000000000000"/>
    <w:charset w:val="00"/>
    <w:family w:val="roman"/>
    <w:notTrueType/>
    <w:pitch w:val="default"/>
  </w:font>
  <w:font w:name="Trebuchet MS">
    <w:panose1 w:val="020B0603020202020204"/>
    <w:charset w:val="EE"/>
    <w:family w:val="swiss"/>
    <w:pitch w:val="variable"/>
    <w:sig w:usb0="00000687" w:usb1="00000000" w:usb2="00000000" w:usb3="00000000" w:csb0="0000009F" w:csb1="00000000"/>
  </w:font>
  <w:font w:name="Lucida Sans">
    <w:panose1 w:val="020B0602040502020204"/>
    <w:charset w:val="00"/>
    <w:family w:val="swiss"/>
    <w:pitch w:val="variable"/>
    <w:sig w:usb0="8100AAF7" w:usb1="0000807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6238244"/>
      <w:docPartObj>
        <w:docPartGallery w:val="Page Numbers (Bottom of Page)"/>
        <w:docPartUnique/>
      </w:docPartObj>
    </w:sdtPr>
    <w:sdtEndPr>
      <w:rPr>
        <w:sz w:val="18"/>
        <w:szCs w:val="18"/>
      </w:rPr>
    </w:sdtEndPr>
    <w:sdtContent>
      <w:p w14:paraId="31989C73" w14:textId="463EFC84" w:rsidR="00DF7C83" w:rsidRPr="00DF582C" w:rsidRDefault="00DF7C83" w:rsidP="00BC361D">
        <w:pPr>
          <w:pStyle w:val="Stopka"/>
          <w:jc w:val="right"/>
          <w:rPr>
            <w:sz w:val="18"/>
            <w:szCs w:val="18"/>
          </w:rPr>
        </w:pPr>
        <w:r w:rsidRPr="00DF582C">
          <w:rPr>
            <w:sz w:val="18"/>
            <w:szCs w:val="18"/>
          </w:rPr>
          <w:fldChar w:fldCharType="begin"/>
        </w:r>
        <w:r w:rsidRPr="00DF582C">
          <w:rPr>
            <w:sz w:val="18"/>
            <w:szCs w:val="18"/>
          </w:rPr>
          <w:instrText>PAGE   \* MERGEFORMAT</w:instrText>
        </w:r>
        <w:r w:rsidRPr="00DF582C">
          <w:rPr>
            <w:sz w:val="18"/>
            <w:szCs w:val="18"/>
          </w:rPr>
          <w:fldChar w:fldCharType="separate"/>
        </w:r>
        <w:r>
          <w:rPr>
            <w:noProof/>
            <w:sz w:val="18"/>
            <w:szCs w:val="18"/>
          </w:rPr>
          <w:t>37</w:t>
        </w:r>
        <w:r w:rsidRPr="00DF582C">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3D8D0" w14:textId="77777777" w:rsidR="006844C2" w:rsidRDefault="006844C2" w:rsidP="00DB33D1">
      <w:r>
        <w:separator/>
      </w:r>
    </w:p>
  </w:footnote>
  <w:footnote w:type="continuationSeparator" w:id="0">
    <w:p w14:paraId="656DCC3B" w14:textId="77777777" w:rsidR="006844C2" w:rsidRDefault="006844C2" w:rsidP="00DB33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2B6F9" w14:textId="77777777" w:rsidR="00DF7C83" w:rsidRPr="00620E7B" w:rsidRDefault="00DF7C83" w:rsidP="00042CFE">
    <w:pPr>
      <w:suppressLineNumbers/>
      <w:tabs>
        <w:tab w:val="center" w:pos="4536"/>
        <w:tab w:val="right" w:pos="9072"/>
      </w:tabs>
      <w:rPr>
        <w:rFonts w:ascii="Tahoma" w:hAnsi="Tahoma" w:cs="Tahoma"/>
        <w:i/>
        <w:iCs/>
        <w:sz w:val="16"/>
        <w:szCs w:val="16"/>
      </w:rPr>
    </w:pPr>
    <w:r w:rsidRPr="00620E7B">
      <w:rPr>
        <w:rFonts w:ascii="Tahoma" w:hAnsi="Tahoma" w:cs="Tahoma"/>
        <w:i/>
        <w:iCs/>
        <w:sz w:val="16"/>
        <w:szCs w:val="16"/>
      </w:rPr>
      <w:t>OR-3320-1/SS/22</w:t>
    </w:r>
  </w:p>
  <w:p w14:paraId="4E8D395C" w14:textId="77777777" w:rsidR="00DF7C83" w:rsidRPr="00FB75A3" w:rsidRDefault="00DF7C83" w:rsidP="00FB75A3">
    <w:pPr>
      <w:suppressLineNumbers/>
      <w:tabs>
        <w:tab w:val="center" w:pos="4536"/>
        <w:tab w:val="right" w:pos="9072"/>
      </w:tabs>
      <w:jc w:val="center"/>
      <w:rPr>
        <w:rFonts w:ascii="Tahoma" w:hAnsi="Tahoma" w:cs="Tahoma"/>
        <w:i/>
        <w:i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4150011"/>
    <w:name w:val="WW8Num147"/>
    <w:lvl w:ilvl="0">
      <w:start w:val="1"/>
      <w:numFmt w:val="decimal"/>
      <w:lvlText w:val="%1)"/>
      <w:lvlJc w:val="left"/>
      <w:pPr>
        <w:ind w:left="720" w:hanging="360"/>
      </w:pPr>
      <w:rPr>
        <w:color w:val="auto"/>
      </w:rPr>
    </w:lvl>
  </w:abstractNum>
  <w:abstractNum w:abstractNumId="1" w15:restartNumberingAfterBreak="0">
    <w:nsid w:val="00000003"/>
    <w:multiLevelType w:val="singleLevel"/>
    <w:tmpl w:val="9BCC858A"/>
    <w:lvl w:ilvl="0">
      <w:start w:val="1"/>
      <w:numFmt w:val="decimal"/>
      <w:lvlText w:val="%1."/>
      <w:lvlJc w:val="left"/>
      <w:pPr>
        <w:ind w:left="720" w:hanging="360"/>
      </w:pPr>
      <w:rPr>
        <w:b w:val="0"/>
        <w:i w:val="0"/>
        <w:color w:val="auto"/>
        <w:sz w:val="20"/>
        <w:szCs w:val="20"/>
      </w:rPr>
    </w:lvl>
  </w:abstractNum>
  <w:abstractNum w:abstractNumId="2" w15:restartNumberingAfterBreak="0">
    <w:nsid w:val="00000004"/>
    <w:multiLevelType w:val="singleLevel"/>
    <w:tmpl w:val="29EA5A62"/>
    <w:name w:val="WW8Num5652"/>
    <w:lvl w:ilvl="0">
      <w:start w:val="1"/>
      <w:numFmt w:val="decimal"/>
      <w:lvlText w:val="%1."/>
      <w:lvlJc w:val="left"/>
      <w:pPr>
        <w:ind w:left="1778" w:hanging="360"/>
      </w:pPr>
      <w:rPr>
        <w:rFonts w:hint="default"/>
        <w:b w:val="0"/>
        <w:i w:val="0"/>
        <w:color w:val="auto"/>
        <w:sz w:val="20"/>
        <w:szCs w:val="20"/>
      </w:rPr>
    </w:lvl>
  </w:abstractNum>
  <w:abstractNum w:abstractNumId="3" w15:restartNumberingAfterBreak="0">
    <w:nsid w:val="00000005"/>
    <w:multiLevelType w:val="multilevel"/>
    <w:tmpl w:val="04D48336"/>
    <w:name w:val="WW8Num5"/>
    <w:lvl w:ilvl="0">
      <w:start w:val="1"/>
      <w:numFmt w:val="decimal"/>
      <w:lvlText w:val="%1."/>
      <w:lvlJc w:val="left"/>
      <w:pPr>
        <w:tabs>
          <w:tab w:val="num" w:pos="360"/>
        </w:tabs>
        <w:ind w:left="360" w:hanging="360"/>
      </w:pPr>
    </w:lvl>
    <w:lvl w:ilvl="1">
      <w:start w:val="1"/>
      <w:numFmt w:val="decimal"/>
      <w:lvlText w:val="%2)"/>
      <w:lvlJc w:val="left"/>
      <w:pPr>
        <w:tabs>
          <w:tab w:val="num" w:pos="540"/>
        </w:tabs>
        <w:ind w:left="540" w:hanging="360"/>
      </w:pPr>
      <w:rPr>
        <w:rFonts w:ascii="Tahoma" w:hAnsi="Tahoma" w:cs="Tahoma"/>
        <w:b w:val="0"/>
        <w:i w:val="0"/>
        <w:sz w:val="20"/>
        <w:szCs w:val="20"/>
      </w:rPr>
    </w:lvl>
    <w:lvl w:ilvl="2">
      <w:start w:val="1"/>
      <w:numFmt w:val="lowerRoman"/>
      <w:lvlText w:val="%3."/>
      <w:lvlJc w:val="right"/>
      <w:pPr>
        <w:tabs>
          <w:tab w:val="num" w:pos="1080"/>
        </w:tabs>
        <w:ind w:left="1080" w:hanging="180"/>
      </w:pPr>
      <w:rPr>
        <w:rFonts w:cs="Times New Roman"/>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rPr>
        <w:rFonts w:cs="Times New Roman"/>
      </w:rPr>
    </w:lvl>
    <w:lvl w:ilvl="5">
      <w:start w:val="1"/>
      <w:numFmt w:val="lowerRoman"/>
      <w:lvlText w:val="%6."/>
      <w:lvlJc w:val="right"/>
      <w:pPr>
        <w:tabs>
          <w:tab w:val="num" w:pos="3240"/>
        </w:tabs>
        <w:ind w:left="3240" w:hanging="180"/>
      </w:pPr>
      <w:rPr>
        <w:rFonts w:cs="Times New Roman"/>
      </w:rPr>
    </w:lvl>
    <w:lvl w:ilvl="6">
      <w:start w:val="1"/>
      <w:numFmt w:val="decimal"/>
      <w:lvlText w:val="%7."/>
      <w:lvlJc w:val="left"/>
      <w:pPr>
        <w:tabs>
          <w:tab w:val="num" w:pos="3960"/>
        </w:tabs>
        <w:ind w:left="3960" w:hanging="360"/>
      </w:pPr>
      <w:rPr>
        <w:rFonts w:cs="Times New Roman"/>
      </w:rPr>
    </w:lvl>
    <w:lvl w:ilvl="7">
      <w:start w:val="1"/>
      <w:numFmt w:val="lowerLetter"/>
      <w:lvlText w:val="%8."/>
      <w:lvlJc w:val="left"/>
      <w:pPr>
        <w:tabs>
          <w:tab w:val="num" w:pos="4680"/>
        </w:tabs>
        <w:ind w:left="4680" w:hanging="360"/>
      </w:pPr>
      <w:rPr>
        <w:rFonts w:cs="Times New Roman"/>
      </w:rPr>
    </w:lvl>
    <w:lvl w:ilvl="8">
      <w:start w:val="1"/>
      <w:numFmt w:val="lowerRoman"/>
      <w:lvlText w:val="%9."/>
      <w:lvlJc w:val="right"/>
      <w:pPr>
        <w:tabs>
          <w:tab w:val="num" w:pos="5400"/>
        </w:tabs>
        <w:ind w:left="5400" w:hanging="180"/>
      </w:pPr>
      <w:rPr>
        <w:rFonts w:cs="Times New Roman"/>
      </w:rPr>
    </w:lvl>
  </w:abstractNum>
  <w:abstractNum w:abstractNumId="4" w15:restartNumberingAfterBreak="0">
    <w:nsid w:val="00000007"/>
    <w:multiLevelType w:val="singleLevel"/>
    <w:tmpl w:val="AFC4665E"/>
    <w:lvl w:ilvl="0">
      <w:start w:val="1"/>
      <w:numFmt w:val="decimal"/>
      <w:lvlText w:val="%1."/>
      <w:lvlJc w:val="left"/>
      <w:pPr>
        <w:tabs>
          <w:tab w:val="num" w:pos="360"/>
        </w:tabs>
        <w:ind w:left="360" w:hanging="360"/>
      </w:pPr>
      <w:rPr>
        <w:b w:val="0"/>
        <w:color w:val="000000"/>
      </w:rPr>
    </w:lvl>
  </w:abstractNum>
  <w:abstractNum w:abstractNumId="5" w15:restartNumberingAfterBreak="0">
    <w:nsid w:val="0000000F"/>
    <w:multiLevelType w:val="multilevel"/>
    <w:tmpl w:val="3C54C112"/>
    <w:name w:val="WW8Num15"/>
    <w:lvl w:ilvl="0">
      <w:start w:val="1"/>
      <w:numFmt w:val="decimal"/>
      <w:lvlText w:val="%1)"/>
      <w:lvlJc w:val="left"/>
      <w:pPr>
        <w:tabs>
          <w:tab w:val="num" w:pos="360"/>
        </w:tabs>
        <w:ind w:left="360" w:hanging="360"/>
      </w:pPr>
    </w:lvl>
    <w:lvl w:ilvl="1">
      <w:start w:val="11"/>
      <w:numFmt w:val="upperRoman"/>
      <w:lvlText w:val="%2."/>
      <w:lvlJc w:val="left"/>
      <w:pPr>
        <w:tabs>
          <w:tab w:val="num" w:pos="720"/>
        </w:tabs>
        <w:ind w:left="720" w:hanging="720"/>
      </w:pPr>
      <w:rPr>
        <w:rFonts w:cs="Times New Roman"/>
      </w:rPr>
    </w:lvl>
    <w:lvl w:ilvl="2">
      <w:start w:val="1"/>
      <w:numFmt w:val="decimal"/>
      <w:lvlText w:val="%3."/>
      <w:lvlJc w:val="left"/>
      <w:pPr>
        <w:tabs>
          <w:tab w:val="num" w:pos="283"/>
        </w:tabs>
        <w:ind w:left="283" w:hanging="283"/>
      </w:pPr>
      <w:rPr>
        <w:rFonts w:cs="Times New Roman"/>
        <w:b w:val="0"/>
        <w:color w:val="auto"/>
      </w:rPr>
    </w:lvl>
    <w:lvl w:ilvl="3">
      <w:start w:val="1"/>
      <w:numFmt w:val="decimal"/>
      <w:lvlText w:val="%4."/>
      <w:lvlJc w:val="left"/>
      <w:pPr>
        <w:tabs>
          <w:tab w:val="num" w:pos="2803"/>
        </w:tabs>
        <w:ind w:left="2803" w:hanging="283"/>
      </w:pPr>
      <w:rPr>
        <w:rFonts w:cs="Times New Roman"/>
        <w:b w:val="0"/>
        <w:i w:val="0"/>
      </w:rPr>
    </w:lvl>
    <w:lvl w:ilvl="4">
      <w:start w:val="1"/>
      <w:numFmt w:val="decimal"/>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11"/>
    <w:multiLevelType w:val="singleLevel"/>
    <w:tmpl w:val="00000011"/>
    <w:name w:val="WW8Num17"/>
    <w:lvl w:ilvl="0">
      <w:start w:val="1"/>
      <w:numFmt w:val="decimal"/>
      <w:lvlText w:val="%1."/>
      <w:lvlJc w:val="left"/>
      <w:pPr>
        <w:tabs>
          <w:tab w:val="num" w:pos="720"/>
        </w:tabs>
        <w:ind w:left="720" w:hanging="360"/>
      </w:pPr>
    </w:lvl>
  </w:abstractNum>
  <w:abstractNum w:abstractNumId="7" w15:restartNumberingAfterBreak="0">
    <w:nsid w:val="00000012"/>
    <w:multiLevelType w:val="singleLevel"/>
    <w:tmpl w:val="1004BA80"/>
    <w:name w:val="WW8Num18"/>
    <w:lvl w:ilvl="0">
      <w:start w:val="1"/>
      <w:numFmt w:val="decimal"/>
      <w:lvlText w:val="%1)"/>
      <w:lvlJc w:val="left"/>
      <w:pPr>
        <w:tabs>
          <w:tab w:val="num" w:pos="720"/>
        </w:tabs>
        <w:ind w:left="720" w:hanging="360"/>
      </w:pPr>
      <w:rPr>
        <w:b w:val="0"/>
      </w:rPr>
    </w:lvl>
  </w:abstractNum>
  <w:abstractNum w:abstractNumId="8" w15:restartNumberingAfterBreak="0">
    <w:nsid w:val="00000013"/>
    <w:multiLevelType w:val="singleLevel"/>
    <w:tmpl w:val="00000013"/>
    <w:name w:val="WW8Num19"/>
    <w:lvl w:ilvl="0">
      <w:start w:val="1"/>
      <w:numFmt w:val="bullet"/>
      <w:lvlText w:val=""/>
      <w:lvlJc w:val="left"/>
      <w:pPr>
        <w:tabs>
          <w:tab w:val="num" w:pos="0"/>
        </w:tabs>
        <w:ind w:left="720" w:hanging="360"/>
      </w:pPr>
      <w:rPr>
        <w:rFonts w:ascii="Wingdings" w:hAnsi="Wingdings" w:cs="Wingdings" w:hint="default"/>
        <w:color w:val="auto"/>
        <w:lang w:eastAsia="en-US"/>
      </w:rPr>
    </w:lvl>
  </w:abstractNum>
  <w:abstractNum w:abstractNumId="9" w15:restartNumberingAfterBreak="0">
    <w:nsid w:val="00000017"/>
    <w:multiLevelType w:val="singleLevel"/>
    <w:tmpl w:val="00000017"/>
    <w:name w:val="WW8Num24"/>
    <w:lvl w:ilvl="0">
      <w:start w:val="1"/>
      <w:numFmt w:val="bullet"/>
      <w:lvlText w:val="−"/>
      <w:lvlJc w:val="left"/>
      <w:pPr>
        <w:tabs>
          <w:tab w:val="num" w:pos="0"/>
        </w:tabs>
        <w:ind w:left="1146" w:hanging="360"/>
      </w:pPr>
      <w:rPr>
        <w:rFonts w:ascii="Times New Roman" w:hAnsi="Times New Roman" w:cs="Times New Roman" w:hint="default"/>
        <w:color w:val="auto"/>
        <w:lang w:eastAsia="en-US"/>
      </w:rPr>
    </w:lvl>
  </w:abstractNum>
  <w:abstractNum w:abstractNumId="10" w15:restartNumberingAfterBreak="0">
    <w:nsid w:val="0000001E"/>
    <w:multiLevelType w:val="multilevel"/>
    <w:tmpl w:val="2B42DB2E"/>
    <w:name w:val="WW8Num30"/>
    <w:lvl w:ilvl="0">
      <w:start w:val="4"/>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 w15:restartNumberingAfterBreak="0">
    <w:nsid w:val="00000032"/>
    <w:multiLevelType w:val="multilevel"/>
    <w:tmpl w:val="2382BDB4"/>
    <w:name w:val="WW8Num50"/>
    <w:lvl w:ilvl="0">
      <w:start w:val="1"/>
      <w:numFmt w:val="decimal"/>
      <w:lvlText w:val="%1."/>
      <w:lvlJc w:val="left"/>
      <w:pPr>
        <w:tabs>
          <w:tab w:val="num" w:pos="2160"/>
        </w:tabs>
        <w:ind w:left="2160" w:hanging="360"/>
      </w:pPr>
    </w:lvl>
    <w:lvl w:ilvl="1">
      <w:start w:val="1"/>
      <w:numFmt w:val="decimal"/>
      <w:lvlText w:val="%2)"/>
      <w:lvlJc w:val="left"/>
      <w:pPr>
        <w:tabs>
          <w:tab w:val="num" w:pos="2520"/>
        </w:tabs>
        <w:ind w:left="2520" w:hanging="360"/>
      </w:pPr>
      <w:rPr>
        <w:rFonts w:hint="default"/>
        <w:b w:val="0"/>
        <w:i w:val="0"/>
        <w:color w:val="auto"/>
        <w:sz w:val="20"/>
        <w:szCs w:val="20"/>
      </w:rPr>
    </w:lvl>
    <w:lvl w:ilvl="2">
      <w:start w:val="1"/>
      <w:numFmt w:val="decimal"/>
      <w:lvlText w:val="%3."/>
      <w:lvlJc w:val="left"/>
      <w:pPr>
        <w:tabs>
          <w:tab w:val="num" w:pos="2880"/>
        </w:tabs>
        <w:ind w:left="288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040"/>
        </w:tabs>
        <w:ind w:left="5040" w:hanging="360"/>
      </w:pPr>
    </w:lvl>
  </w:abstractNum>
  <w:abstractNum w:abstractNumId="12" w15:restartNumberingAfterBreak="0">
    <w:nsid w:val="00000038"/>
    <w:multiLevelType w:val="multilevel"/>
    <w:tmpl w:val="A07055A4"/>
    <w:name w:val="WW8Num56"/>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15:restartNumberingAfterBreak="0">
    <w:nsid w:val="001F4B1A"/>
    <w:multiLevelType w:val="multilevel"/>
    <w:tmpl w:val="F67CA3F2"/>
    <w:styleLink w:val="WWNum18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00207978"/>
    <w:multiLevelType w:val="multilevel"/>
    <w:tmpl w:val="8AF8B1EA"/>
    <w:styleLink w:val="WWNum9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009326DF"/>
    <w:multiLevelType w:val="multilevel"/>
    <w:tmpl w:val="DED6468E"/>
    <w:styleLink w:val="WWNum69"/>
    <w:lvl w:ilvl="0">
      <w:start w:val="1"/>
      <w:numFmt w:val="upperRoman"/>
      <w:lvlText w:val="%1."/>
      <w:lvlJc w:val="left"/>
      <w:rPr>
        <w:rFonts w:cs="Times New Roman"/>
      </w:rPr>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 w15:restartNumberingAfterBreak="0">
    <w:nsid w:val="00B42366"/>
    <w:multiLevelType w:val="multilevel"/>
    <w:tmpl w:val="8A36B0E6"/>
    <w:name w:val="WW8Num564"/>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15:restartNumberingAfterBreak="0">
    <w:nsid w:val="00BF6050"/>
    <w:multiLevelType w:val="multilevel"/>
    <w:tmpl w:val="5214586E"/>
    <w:styleLink w:val="WWNum190"/>
    <w:lvl w:ilvl="0">
      <w:start w:val="1"/>
      <w:numFmt w:val="decimal"/>
      <w:lvlText w:val="%1."/>
      <w:lvlJc w:val="left"/>
      <w:rPr>
        <w:rFonts w:cs="Times New Roman"/>
        <w:color w:val="00000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 w15:restartNumberingAfterBreak="0">
    <w:nsid w:val="01827C0A"/>
    <w:multiLevelType w:val="multilevel"/>
    <w:tmpl w:val="CF8A7812"/>
    <w:styleLink w:val="WWNum340"/>
    <w:lvl w:ilvl="0">
      <w:start w:val="1"/>
      <w:numFmt w:val="decimal"/>
      <w:lvlText w:val="%1."/>
      <w:lvlJc w:val="left"/>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 w15:restartNumberingAfterBreak="0">
    <w:nsid w:val="01A830FD"/>
    <w:multiLevelType w:val="hybridMultilevel"/>
    <w:tmpl w:val="F63AB434"/>
    <w:lvl w:ilvl="0" w:tplc="DE702DC8">
      <w:start w:val="1"/>
      <w:numFmt w:val="decimal"/>
      <w:lvlText w:val="%1."/>
      <w:lvlJc w:val="left"/>
      <w:pPr>
        <w:ind w:left="720" w:hanging="360"/>
      </w:pPr>
      <w:rPr>
        <w:color w:val="auto"/>
      </w:rPr>
    </w:lvl>
    <w:lvl w:ilvl="1" w:tplc="E11A2F3C">
      <w:start w:val="1"/>
      <w:numFmt w:val="decimal"/>
      <w:lvlText w:val="%2)"/>
      <w:lvlJc w:val="left"/>
      <w:pPr>
        <w:ind w:left="1440" w:hanging="360"/>
      </w:pPr>
      <w:rPr>
        <w:rFonts w:ascii="Tahoma" w:hAnsi="Tahoma" w:cs="Tahom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223397E"/>
    <w:multiLevelType w:val="multilevel"/>
    <w:tmpl w:val="A2FAFBF0"/>
    <w:styleLink w:val="WWNum287"/>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1" w15:restartNumberingAfterBreak="0">
    <w:nsid w:val="02233A99"/>
    <w:multiLevelType w:val="hybridMultilevel"/>
    <w:tmpl w:val="62AE2DDC"/>
    <w:name w:val="WW8Num175"/>
    <w:lvl w:ilvl="0" w:tplc="3348E314">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2940C93"/>
    <w:multiLevelType w:val="multilevel"/>
    <w:tmpl w:val="1E6EC3F8"/>
    <w:styleLink w:val="WWNum156"/>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 w15:restartNumberingAfterBreak="0">
    <w:nsid w:val="0297162F"/>
    <w:multiLevelType w:val="multilevel"/>
    <w:tmpl w:val="785E316E"/>
    <w:styleLink w:val="WWNum191"/>
    <w:lvl w:ilvl="0">
      <w:start w:val="2"/>
      <w:numFmt w:val="decimal"/>
      <w:lvlText w:val="%1."/>
      <w:lvlJc w:val="left"/>
      <w:rPr>
        <w:strike w:val="0"/>
        <w:dstrike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036C788F"/>
    <w:multiLevelType w:val="hybridMultilevel"/>
    <w:tmpl w:val="5ABEB908"/>
    <w:lvl w:ilvl="0" w:tplc="0415000F">
      <w:start w:val="1"/>
      <w:numFmt w:val="decimal"/>
      <w:lvlText w:val="%1."/>
      <w:lvlJc w:val="left"/>
      <w:pPr>
        <w:ind w:left="502"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3A87A62"/>
    <w:multiLevelType w:val="hybridMultilevel"/>
    <w:tmpl w:val="B0343A66"/>
    <w:name w:val="WW8Num1642"/>
    <w:lvl w:ilvl="0" w:tplc="05A6F672">
      <w:start w:val="2"/>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48F0A43"/>
    <w:multiLevelType w:val="multilevel"/>
    <w:tmpl w:val="1B500C76"/>
    <w:styleLink w:val="WWNum325"/>
    <w:lvl w:ilvl="0">
      <w:start w:val="1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 w15:restartNumberingAfterBreak="0">
    <w:nsid w:val="04D050C3"/>
    <w:multiLevelType w:val="multilevel"/>
    <w:tmpl w:val="30B03E62"/>
    <w:styleLink w:val="WWNum291"/>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04EE4C28"/>
    <w:multiLevelType w:val="multilevel"/>
    <w:tmpl w:val="DD3E1608"/>
    <w:styleLink w:val="WWNum1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05331FF5"/>
    <w:multiLevelType w:val="hybridMultilevel"/>
    <w:tmpl w:val="740EBC82"/>
    <w:lvl w:ilvl="0" w:tplc="C5B64C4A">
      <w:start w:val="6"/>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5414378"/>
    <w:multiLevelType w:val="multilevel"/>
    <w:tmpl w:val="1DA474D4"/>
    <w:styleLink w:val="WWNum25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05CE67A1"/>
    <w:multiLevelType w:val="multilevel"/>
    <w:tmpl w:val="AE125C94"/>
    <w:styleLink w:val="WWNum233"/>
    <w:lvl w:ilvl="0">
      <w:start w:val="1"/>
      <w:numFmt w:val="decimal"/>
      <w:lvlText w:val="%1."/>
      <w:lvlJc w:val="left"/>
      <w:rPr>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060175E5"/>
    <w:multiLevelType w:val="hybridMultilevel"/>
    <w:tmpl w:val="9E34B470"/>
    <w:lvl w:ilvl="0" w:tplc="93DE32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61E68D4"/>
    <w:multiLevelType w:val="hybridMultilevel"/>
    <w:tmpl w:val="A3A2F984"/>
    <w:lvl w:ilvl="0" w:tplc="9DAC5E3E">
      <w:start w:val="6"/>
      <w:numFmt w:val="decimal"/>
      <w:lvlText w:val="%1."/>
      <w:lvlJc w:val="left"/>
      <w:pPr>
        <w:ind w:left="720" w:hanging="360"/>
      </w:pPr>
      <w:rPr>
        <w:rFonts w:ascii="Tahoma" w:hAnsi="Tahoma" w:cs="Tahoma"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6285D6D"/>
    <w:multiLevelType w:val="multilevel"/>
    <w:tmpl w:val="E0C6BF66"/>
    <w:styleLink w:val="WWNum322"/>
    <w:lvl w:ilvl="0">
      <w:start w:val="1"/>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5" w15:restartNumberingAfterBreak="0">
    <w:nsid w:val="06F21217"/>
    <w:multiLevelType w:val="multilevel"/>
    <w:tmpl w:val="82BA9A06"/>
    <w:styleLink w:val="WWNum20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15:restartNumberingAfterBreak="0">
    <w:nsid w:val="06FE7D28"/>
    <w:multiLevelType w:val="hybridMultilevel"/>
    <w:tmpl w:val="70CE2F4A"/>
    <w:name w:val="WW8Num44223"/>
    <w:lvl w:ilvl="0" w:tplc="AAAE8814">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7533B45"/>
    <w:multiLevelType w:val="multilevel"/>
    <w:tmpl w:val="ECCE18B6"/>
    <w:styleLink w:val="WWNum121"/>
    <w:lvl w:ilvl="0">
      <w:start w:val="13"/>
      <w:numFmt w:val="decimal"/>
      <w:lvlText w:val="%1."/>
      <w:lvlJc w:val="left"/>
      <w:rPr>
        <w:b w:val="0"/>
        <w:position w:val="0"/>
        <w:vertAlign w:val="baseli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077B1C4E"/>
    <w:multiLevelType w:val="multilevel"/>
    <w:tmpl w:val="38DCA9DE"/>
    <w:styleLink w:val="WWNum328"/>
    <w:lvl w:ilvl="0">
      <w:start w:val="1"/>
      <w:numFmt w:val="decimal"/>
      <w:lvlText w:val="%1."/>
      <w:lvlJc w:val="left"/>
      <w:rPr>
        <w:rFonts w:cs="Times New Roman"/>
        <w:color w:val="00000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9" w15:restartNumberingAfterBreak="0">
    <w:nsid w:val="07877594"/>
    <w:multiLevelType w:val="multilevel"/>
    <w:tmpl w:val="13D8B3E4"/>
    <w:styleLink w:val="WWNum52"/>
    <w:lvl w:ilvl="0">
      <w:start w:val="100"/>
      <w:numFmt w:val="lowerRoman"/>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15:restartNumberingAfterBreak="0">
    <w:nsid w:val="07A57051"/>
    <w:multiLevelType w:val="multilevel"/>
    <w:tmpl w:val="61708484"/>
    <w:styleLink w:val="WWNum139"/>
    <w:lvl w:ilvl="0">
      <w:start w:val="10"/>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07DA5591"/>
    <w:multiLevelType w:val="multilevel"/>
    <w:tmpl w:val="C7326A24"/>
    <w:styleLink w:val="WWNum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15:restartNumberingAfterBreak="0">
    <w:nsid w:val="086B247B"/>
    <w:multiLevelType w:val="multilevel"/>
    <w:tmpl w:val="6BFAC0C8"/>
    <w:styleLink w:val="WWNum326"/>
    <w:lvl w:ilvl="0">
      <w:start w:val="1"/>
      <w:numFmt w:val="decimal"/>
      <w:lvlText w:val="%1."/>
      <w:lvlJc w:val="left"/>
      <w:rPr>
        <w:rFonts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15:restartNumberingAfterBreak="0">
    <w:nsid w:val="08B07370"/>
    <w:multiLevelType w:val="multilevel"/>
    <w:tmpl w:val="D94E06B2"/>
    <w:styleLink w:val="WWNum266"/>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15:restartNumberingAfterBreak="0">
    <w:nsid w:val="08E0209D"/>
    <w:multiLevelType w:val="multilevel"/>
    <w:tmpl w:val="CCA46282"/>
    <w:styleLink w:val="WWNum25"/>
    <w:lvl w:ilvl="0">
      <w:start w:val="4"/>
      <w:numFmt w:val="decimal"/>
      <w:lvlText w:val="%1."/>
      <w:lvlJc w:val="left"/>
      <w:rPr>
        <w:rFonts w:cs="Times New Roman"/>
        <w:b w:val="0"/>
        <w:i w:val="0"/>
        <w:strike w:val="0"/>
        <w:dstrike w:val="0"/>
        <w:sz w:val="22"/>
        <w:szCs w:val="22"/>
        <w:u w:val="none"/>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15:restartNumberingAfterBreak="0">
    <w:nsid w:val="090656D8"/>
    <w:multiLevelType w:val="multilevel"/>
    <w:tmpl w:val="E88E1032"/>
    <w:styleLink w:val="WWNum234"/>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15:restartNumberingAfterBreak="0">
    <w:nsid w:val="0972786B"/>
    <w:multiLevelType w:val="multilevel"/>
    <w:tmpl w:val="07E64D5A"/>
    <w:styleLink w:val="WWNum228"/>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15:restartNumberingAfterBreak="0">
    <w:nsid w:val="09AC4C2F"/>
    <w:multiLevelType w:val="multilevel"/>
    <w:tmpl w:val="D23E44A2"/>
    <w:styleLink w:val="WWNum70"/>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15:restartNumberingAfterBreak="0">
    <w:nsid w:val="09B05B8D"/>
    <w:multiLevelType w:val="multilevel"/>
    <w:tmpl w:val="EA4CFABA"/>
    <w:styleLink w:val="WWNum338"/>
    <w:lvl w:ilvl="0">
      <w:start w:val="5"/>
      <w:numFmt w:val="decimal"/>
      <w:lvlText w:val="%1."/>
      <w:lvlJc w:val="left"/>
      <w:rPr>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15:restartNumberingAfterBreak="0">
    <w:nsid w:val="0A104310"/>
    <w:multiLevelType w:val="multilevel"/>
    <w:tmpl w:val="2064EB48"/>
    <w:styleLink w:val="WWNum119"/>
    <w:lvl w:ilvl="0">
      <w:start w:val="3"/>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15:restartNumberingAfterBreak="0">
    <w:nsid w:val="0A3659B2"/>
    <w:multiLevelType w:val="hybridMultilevel"/>
    <w:tmpl w:val="AA3EB352"/>
    <w:name w:val="WW8Num7323"/>
    <w:lvl w:ilvl="0" w:tplc="009C9C78">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A503EDF"/>
    <w:multiLevelType w:val="multilevel"/>
    <w:tmpl w:val="72185B78"/>
    <w:styleLink w:val="WWNum2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15:restartNumberingAfterBreak="0">
    <w:nsid w:val="0B2667E5"/>
    <w:multiLevelType w:val="multilevel"/>
    <w:tmpl w:val="E07ED102"/>
    <w:styleLink w:val="WWNum3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15:restartNumberingAfterBreak="0">
    <w:nsid w:val="0B834BC5"/>
    <w:multiLevelType w:val="multilevel"/>
    <w:tmpl w:val="E1225026"/>
    <w:styleLink w:val="WWNum353"/>
    <w:lvl w:ilvl="0">
      <w:start w:val="1"/>
      <w:numFmt w:val="decimal"/>
      <w:lvlText w:val="%1)"/>
      <w:lvlJc w:val="left"/>
      <w:rPr>
        <w:rFonts w:cs="Times New Roman"/>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15:restartNumberingAfterBreak="0">
    <w:nsid w:val="0B9D353C"/>
    <w:multiLevelType w:val="multilevel"/>
    <w:tmpl w:val="013215EA"/>
    <w:styleLink w:val="WWNum72"/>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15:restartNumberingAfterBreak="0">
    <w:nsid w:val="0BDA6E0D"/>
    <w:multiLevelType w:val="multilevel"/>
    <w:tmpl w:val="707E01CA"/>
    <w:styleLink w:val="WWNum26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6" w15:restartNumberingAfterBreak="0">
    <w:nsid w:val="0C4B4C0C"/>
    <w:multiLevelType w:val="hybridMultilevel"/>
    <w:tmpl w:val="75E66CFC"/>
    <w:name w:val="WW8Num93272223"/>
    <w:lvl w:ilvl="0" w:tplc="D004B8C6">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0C676D30"/>
    <w:multiLevelType w:val="multilevel"/>
    <w:tmpl w:val="15E693EC"/>
    <w:styleLink w:val="WWNum7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15:restartNumberingAfterBreak="0">
    <w:nsid w:val="0CEF5422"/>
    <w:multiLevelType w:val="multilevel"/>
    <w:tmpl w:val="B696210C"/>
    <w:styleLink w:val="WWNum19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15:restartNumberingAfterBreak="0">
    <w:nsid w:val="0D7910DD"/>
    <w:multiLevelType w:val="multilevel"/>
    <w:tmpl w:val="462A3B0E"/>
    <w:styleLink w:val="WWNum21"/>
    <w:lvl w:ilvl="0">
      <w:start w:val="1"/>
      <w:numFmt w:val="decimal"/>
      <w:lvlText w:val="%1."/>
      <w:lvlJc w:val="left"/>
      <w:rPr>
        <w:color w:val="000000"/>
      </w:rPr>
    </w:lvl>
    <w:lvl w:ilvl="1">
      <w:start w:val="1"/>
      <w:numFmt w:val="decimal"/>
      <w:lvlText w:val="%2."/>
      <w:lvlJc w:val="left"/>
      <w:rPr>
        <w:rFonts w:cs="Times New Roman"/>
        <w:b w:val="0"/>
        <w:color w:val="000000"/>
        <w:sz w:val="22"/>
        <w:szCs w:val="22"/>
      </w:rPr>
    </w:lvl>
    <w:lvl w:ilvl="2">
      <w:start w:val="1"/>
      <w:numFmt w:val="decimal"/>
      <w:lvlText w:val="%1.%2.%3."/>
      <w:lvlJc w:val="left"/>
      <w:rPr>
        <w:rFonts w:cs="Times New Roman"/>
        <w:b w:val="0"/>
        <w:color w:val="000000"/>
        <w:sz w:val="22"/>
        <w:szCs w:val="22"/>
      </w:rPr>
    </w:lvl>
    <w:lvl w:ilvl="3">
      <w:start w:val="1"/>
      <w:numFmt w:val="decimal"/>
      <w:lvlText w:val="%1.%2.%3.%4."/>
      <w:lvlJc w:val="left"/>
      <w:rPr>
        <w:rFonts w:cs="Times New Roman"/>
        <w:b w:val="0"/>
        <w:color w:val="000000"/>
        <w:sz w:val="22"/>
        <w:szCs w:val="22"/>
      </w:rPr>
    </w:lvl>
    <w:lvl w:ilvl="4">
      <w:start w:val="1"/>
      <w:numFmt w:val="decimal"/>
      <w:lvlText w:val="%1.%2.%3.%4.%5."/>
      <w:lvlJc w:val="left"/>
      <w:rPr>
        <w:rFonts w:cs="Times New Roman"/>
        <w:b w:val="0"/>
        <w:color w:val="000000"/>
        <w:sz w:val="22"/>
        <w:szCs w:val="22"/>
      </w:rPr>
    </w:lvl>
    <w:lvl w:ilvl="5">
      <w:start w:val="1"/>
      <w:numFmt w:val="decimal"/>
      <w:lvlText w:val="%1.%2.%3.%4.%5.%6."/>
      <w:lvlJc w:val="left"/>
      <w:rPr>
        <w:rFonts w:cs="Times New Roman"/>
        <w:b w:val="0"/>
        <w:color w:val="000000"/>
        <w:sz w:val="22"/>
        <w:szCs w:val="22"/>
      </w:rPr>
    </w:lvl>
    <w:lvl w:ilvl="6">
      <w:start w:val="1"/>
      <w:numFmt w:val="decimal"/>
      <w:lvlText w:val="%1.%2.%3.%4.%5.%6.%7."/>
      <w:lvlJc w:val="left"/>
      <w:rPr>
        <w:rFonts w:cs="Times New Roman"/>
        <w:b w:val="0"/>
        <w:color w:val="000000"/>
        <w:sz w:val="22"/>
        <w:szCs w:val="22"/>
      </w:rPr>
    </w:lvl>
    <w:lvl w:ilvl="7">
      <w:start w:val="1"/>
      <w:numFmt w:val="decimal"/>
      <w:lvlText w:val="%1.%2.%3.%4.%5.%6.%7.%8."/>
      <w:lvlJc w:val="left"/>
      <w:rPr>
        <w:rFonts w:cs="Times New Roman"/>
        <w:b w:val="0"/>
        <w:color w:val="000000"/>
        <w:sz w:val="22"/>
        <w:szCs w:val="22"/>
      </w:rPr>
    </w:lvl>
    <w:lvl w:ilvl="8">
      <w:start w:val="1"/>
      <w:numFmt w:val="decimal"/>
      <w:lvlText w:val="%1.%2.%3.%4.%5.%6.%7.%8.%9."/>
      <w:lvlJc w:val="left"/>
      <w:rPr>
        <w:rFonts w:cs="Times New Roman"/>
        <w:b w:val="0"/>
        <w:color w:val="000000"/>
        <w:sz w:val="22"/>
        <w:szCs w:val="22"/>
      </w:rPr>
    </w:lvl>
  </w:abstractNum>
  <w:abstractNum w:abstractNumId="60" w15:restartNumberingAfterBreak="0">
    <w:nsid w:val="0D9251E4"/>
    <w:multiLevelType w:val="multilevel"/>
    <w:tmpl w:val="CE9CB2A0"/>
    <w:styleLink w:val="WWNum165"/>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1" w15:restartNumberingAfterBreak="0">
    <w:nsid w:val="0E2E1FBB"/>
    <w:multiLevelType w:val="multilevel"/>
    <w:tmpl w:val="F9C22746"/>
    <w:styleLink w:val="WWNum225"/>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2" w15:restartNumberingAfterBreak="0">
    <w:nsid w:val="0E423BCC"/>
    <w:multiLevelType w:val="hybridMultilevel"/>
    <w:tmpl w:val="6068D892"/>
    <w:lvl w:ilvl="0" w:tplc="04150011">
      <w:start w:val="1"/>
      <w:numFmt w:val="decimal"/>
      <w:lvlText w:val="%1)"/>
      <w:lvlJc w:val="left"/>
      <w:rPr>
        <w:color w:val="auto"/>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0E48107A"/>
    <w:multiLevelType w:val="hybridMultilevel"/>
    <w:tmpl w:val="B0C4FA86"/>
    <w:name w:val="WW8Num1474"/>
    <w:lvl w:ilvl="0" w:tplc="8B744F4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0E6144C9"/>
    <w:multiLevelType w:val="multilevel"/>
    <w:tmpl w:val="3F4C9D86"/>
    <w:styleLink w:val="WWNum26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5" w15:restartNumberingAfterBreak="0">
    <w:nsid w:val="0F057771"/>
    <w:multiLevelType w:val="multilevel"/>
    <w:tmpl w:val="CABAE046"/>
    <w:styleLink w:val="WWNum76"/>
    <w:lvl w:ilvl="0">
      <w:start w:val="1"/>
      <w:numFmt w:val="decimal"/>
      <w:lvlText w:val="%1)"/>
      <w:lvlJc w:val="left"/>
      <w:rPr>
        <w:rFonts w:cs="Times New Roman"/>
      </w:rPr>
    </w:lvl>
    <w:lvl w:ilvl="1">
      <w:start w:val="1"/>
      <w:numFmt w:val="decimal"/>
      <w:lvlText w:val="%2."/>
      <w:lvlJc w:val="left"/>
      <w:rPr>
        <w:rFonts w:cs="Times New Roman"/>
        <w:b w:val="0"/>
        <w:bCs w:val="0"/>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6" w15:restartNumberingAfterBreak="0">
    <w:nsid w:val="0FBE1FD1"/>
    <w:multiLevelType w:val="multilevel"/>
    <w:tmpl w:val="8676D954"/>
    <w:styleLink w:val="WWNum324"/>
    <w:lvl w:ilvl="0">
      <w:start w:val="4"/>
      <w:numFmt w:val="decimal"/>
      <w:lvlText w:val="%1."/>
      <w:lvlJc w:val="left"/>
      <w:rPr>
        <w:rFonts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7" w15:restartNumberingAfterBreak="0">
    <w:nsid w:val="0FE02947"/>
    <w:multiLevelType w:val="multilevel"/>
    <w:tmpl w:val="B95ECDBE"/>
    <w:styleLink w:val="WWNum331"/>
    <w:lvl w:ilvl="0">
      <w:start w:val="1"/>
      <w:numFmt w:val="decimal"/>
      <w:lvlText w:val="%1)"/>
      <w:lvlJc w:val="left"/>
      <w:rPr>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8" w15:restartNumberingAfterBreak="0">
    <w:nsid w:val="0FF133C3"/>
    <w:multiLevelType w:val="multilevel"/>
    <w:tmpl w:val="F8149B66"/>
    <w:styleLink w:val="WWNum12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9" w15:restartNumberingAfterBreak="0">
    <w:nsid w:val="104445F1"/>
    <w:multiLevelType w:val="multilevel"/>
    <w:tmpl w:val="C02CF5C8"/>
    <w:styleLink w:val="WWNum11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0" w15:restartNumberingAfterBreak="0">
    <w:nsid w:val="10B5135F"/>
    <w:multiLevelType w:val="multilevel"/>
    <w:tmpl w:val="903AA66E"/>
    <w:styleLink w:val="WWNum13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1" w15:restartNumberingAfterBreak="0">
    <w:nsid w:val="10C0388C"/>
    <w:multiLevelType w:val="multilevel"/>
    <w:tmpl w:val="20FCDF52"/>
    <w:styleLink w:val="WWNum230"/>
    <w:lvl w:ilvl="0">
      <w:start w:val="2"/>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2" w15:restartNumberingAfterBreak="0">
    <w:nsid w:val="112C008E"/>
    <w:multiLevelType w:val="hybridMultilevel"/>
    <w:tmpl w:val="D8FA7BE2"/>
    <w:lvl w:ilvl="0" w:tplc="4A0C1E20">
      <w:start w:val="1"/>
      <w:numFmt w:val="lowerLetter"/>
      <w:lvlText w:val="%1)"/>
      <w:lvlJc w:val="left"/>
      <w:pPr>
        <w:ind w:left="14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1935FF3"/>
    <w:multiLevelType w:val="multilevel"/>
    <w:tmpl w:val="7CD6826C"/>
    <w:styleLink w:val="WWNum256"/>
    <w:lvl w:ilvl="0">
      <w:start w:val="5"/>
      <w:numFmt w:val="decimal"/>
      <w:lvlText w:val="%1."/>
      <w:lvlJc w:val="left"/>
      <w:rPr>
        <w:rFonts w:cs="Tahoma"/>
        <w:b w:val="0"/>
        <w:i w:val="0"/>
        <w:color w:val="000000"/>
        <w:sz w:val="20"/>
        <w:szCs w:val="20"/>
        <w:lang w:val="de-DE"/>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4" w15:restartNumberingAfterBreak="0">
    <w:nsid w:val="12B13351"/>
    <w:multiLevelType w:val="multilevel"/>
    <w:tmpl w:val="B5F05532"/>
    <w:styleLink w:val="WWNum27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5" w15:restartNumberingAfterBreak="0">
    <w:nsid w:val="12CB2D8B"/>
    <w:multiLevelType w:val="multilevel"/>
    <w:tmpl w:val="EEE0CF82"/>
    <w:styleLink w:val="WWNum149"/>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6" w15:restartNumberingAfterBreak="0">
    <w:nsid w:val="12E91E69"/>
    <w:multiLevelType w:val="multilevel"/>
    <w:tmpl w:val="A3E8994A"/>
    <w:styleLink w:val="WWNum123"/>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7" w15:restartNumberingAfterBreak="0">
    <w:nsid w:val="12EC2A7C"/>
    <w:multiLevelType w:val="multilevel"/>
    <w:tmpl w:val="34867CAC"/>
    <w:styleLink w:val="WWNum215"/>
    <w:lvl w:ilvl="0">
      <w:start w:val="2"/>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8" w15:restartNumberingAfterBreak="0">
    <w:nsid w:val="13652F82"/>
    <w:multiLevelType w:val="multilevel"/>
    <w:tmpl w:val="8D0CA168"/>
    <w:styleLink w:val="WWNum29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9" w15:restartNumberingAfterBreak="0">
    <w:nsid w:val="142D2BC2"/>
    <w:multiLevelType w:val="hybridMultilevel"/>
    <w:tmpl w:val="173A5B1A"/>
    <w:lvl w:ilvl="0" w:tplc="8A80B10A">
      <w:start w:val="7"/>
      <w:numFmt w:val="decimal"/>
      <w:lvlText w:val="%1."/>
      <w:lvlJc w:val="left"/>
      <w:pPr>
        <w:tabs>
          <w:tab w:val="num" w:pos="360"/>
        </w:tabs>
        <w:ind w:left="360" w:hanging="360"/>
      </w:pPr>
      <w:rPr>
        <w:rFonts w:cs="Times New Roman"/>
        <w:b w:val="0"/>
        <w:bCs/>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0" w15:restartNumberingAfterBreak="0">
    <w:nsid w:val="1459483B"/>
    <w:multiLevelType w:val="singleLevel"/>
    <w:tmpl w:val="00000011"/>
    <w:lvl w:ilvl="0">
      <w:start w:val="1"/>
      <w:numFmt w:val="decimal"/>
      <w:lvlText w:val="%1."/>
      <w:lvlJc w:val="left"/>
      <w:pPr>
        <w:tabs>
          <w:tab w:val="num" w:pos="720"/>
        </w:tabs>
        <w:ind w:left="720" w:hanging="360"/>
      </w:pPr>
    </w:lvl>
  </w:abstractNum>
  <w:abstractNum w:abstractNumId="81" w15:restartNumberingAfterBreak="0">
    <w:nsid w:val="147E4B93"/>
    <w:multiLevelType w:val="multilevel"/>
    <w:tmpl w:val="35C89364"/>
    <w:styleLink w:val="WWNum56"/>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2" w15:restartNumberingAfterBreak="0">
    <w:nsid w:val="149422DD"/>
    <w:multiLevelType w:val="multilevel"/>
    <w:tmpl w:val="71A8AC3A"/>
    <w:styleLink w:val="WWNum128"/>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3" w15:restartNumberingAfterBreak="0">
    <w:nsid w:val="14C32B9C"/>
    <w:multiLevelType w:val="multilevel"/>
    <w:tmpl w:val="5C628486"/>
    <w:styleLink w:val="WWNum2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4" w15:restartNumberingAfterBreak="0">
    <w:nsid w:val="14CF7DE3"/>
    <w:multiLevelType w:val="hybridMultilevel"/>
    <w:tmpl w:val="939AFB54"/>
    <w:name w:val="WW8Num4425"/>
    <w:lvl w:ilvl="0" w:tplc="087E0CE0">
      <w:start w:val="1"/>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14F0741E"/>
    <w:multiLevelType w:val="multilevel"/>
    <w:tmpl w:val="82461612"/>
    <w:styleLink w:val="WWNum295"/>
    <w:lvl w:ilvl="0">
      <w:start w:val="1"/>
      <w:numFmt w:val="decimal"/>
      <w:lvlText w:val="%1)"/>
      <w:lvlJc w:val="left"/>
      <w:rPr>
        <w:rFonts w:cs="Tahoma"/>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6" w15:restartNumberingAfterBreak="0">
    <w:nsid w:val="154655B9"/>
    <w:multiLevelType w:val="multilevel"/>
    <w:tmpl w:val="D80E2370"/>
    <w:styleLink w:val="WWNum68"/>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7" w15:restartNumberingAfterBreak="0">
    <w:nsid w:val="15504539"/>
    <w:multiLevelType w:val="multilevel"/>
    <w:tmpl w:val="D972919E"/>
    <w:styleLink w:val="WWNum59"/>
    <w:lvl w:ilvl="0">
      <w:start w:val="1"/>
      <w:numFmt w:val="decimal"/>
      <w:lvlText w:val="%1)"/>
      <w:lvlJc w:val="left"/>
      <w:rPr>
        <w:rFonts w:cs="Tahoma"/>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8" w15:restartNumberingAfterBreak="0">
    <w:nsid w:val="156B7060"/>
    <w:multiLevelType w:val="multilevel"/>
    <w:tmpl w:val="D7F0A16E"/>
    <w:styleLink w:val="WWNum278"/>
    <w:lvl w:ilvl="0">
      <w:start w:val="1"/>
      <w:numFmt w:val="decimal"/>
      <w:lvlText w:val="%1)"/>
      <w:lvlJc w:val="left"/>
      <w:rPr>
        <w:rFonts w:cs="Tahoma"/>
        <w:bCs/>
        <w:color w:val="00000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9" w15:restartNumberingAfterBreak="0">
    <w:nsid w:val="15854B53"/>
    <w:multiLevelType w:val="multilevel"/>
    <w:tmpl w:val="DD02370E"/>
    <w:styleLink w:val="WWNum348"/>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0" w15:restartNumberingAfterBreak="0">
    <w:nsid w:val="15E5373E"/>
    <w:multiLevelType w:val="multilevel"/>
    <w:tmpl w:val="1988BD9C"/>
    <w:styleLink w:val="WWNum158"/>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1" w15:restartNumberingAfterBreak="0">
    <w:nsid w:val="15EE0649"/>
    <w:multiLevelType w:val="multilevel"/>
    <w:tmpl w:val="ACAEFAD2"/>
    <w:styleLink w:val="WWNum317"/>
    <w:lvl w:ilvl="0">
      <w:start w:val="1"/>
      <w:numFmt w:val="decimal"/>
      <w:lvlText w:val="%1."/>
      <w:lvlJc w:val="left"/>
      <w:rPr>
        <w:rFonts w:cs="Tahoma"/>
        <w:bCs/>
        <w:iCs/>
      </w:rPr>
    </w:lvl>
    <w:lvl w:ilvl="1">
      <w:start w:val="1"/>
      <w:numFmt w:val="decimal"/>
      <w:lvlText w:val="%2)"/>
      <w:lvlJc w:val="left"/>
      <w:rPr>
        <w:strike w:val="0"/>
        <w:dstrike w:val="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2" w15:restartNumberingAfterBreak="0">
    <w:nsid w:val="161432EF"/>
    <w:multiLevelType w:val="multilevel"/>
    <w:tmpl w:val="77C2C478"/>
    <w:styleLink w:val="WWNum95"/>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3" w15:restartNumberingAfterBreak="0">
    <w:nsid w:val="163222AF"/>
    <w:multiLevelType w:val="multilevel"/>
    <w:tmpl w:val="BCD81F1A"/>
    <w:styleLink w:val="WWNum223"/>
    <w:lvl w:ilvl="0">
      <w:start w:val="1"/>
      <w:numFmt w:val="decimal"/>
      <w:lvlText w:val="%1)"/>
      <w:lvlJc w:val="left"/>
      <w:rPr>
        <w:rFonts w:cs="Tahoma"/>
        <w:bCs/>
        <w:iCs/>
        <w:lang w:eastAsia="ar-S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4" w15:restartNumberingAfterBreak="0">
    <w:nsid w:val="16451478"/>
    <w:multiLevelType w:val="multilevel"/>
    <w:tmpl w:val="CC6E22D2"/>
    <w:styleLink w:val="WWNum20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5" w15:restartNumberingAfterBreak="0">
    <w:nsid w:val="166546D6"/>
    <w:multiLevelType w:val="hybridMultilevel"/>
    <w:tmpl w:val="2A92719A"/>
    <w:lvl w:ilvl="0" w:tplc="2CAC2BD0">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6" w15:restartNumberingAfterBreak="0">
    <w:nsid w:val="16DB720E"/>
    <w:multiLevelType w:val="multilevel"/>
    <w:tmpl w:val="94BC5FFE"/>
    <w:styleLink w:val="WWNum321"/>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7" w15:restartNumberingAfterBreak="0">
    <w:nsid w:val="17013B35"/>
    <w:multiLevelType w:val="multilevel"/>
    <w:tmpl w:val="645476CE"/>
    <w:styleLink w:val="WWNum220"/>
    <w:lvl w:ilvl="0">
      <w:start w:val="1"/>
      <w:numFmt w:val="decimal"/>
      <w:lvlText w:val="%1)"/>
      <w:lvlJc w:val="left"/>
      <w:rPr>
        <w:b w:val="0"/>
        <w:i w:val="0"/>
        <w:color w:val="000000"/>
        <w:sz w:val="20"/>
        <w:szCs w:val="2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8" w15:restartNumberingAfterBreak="0">
    <w:nsid w:val="17042E05"/>
    <w:multiLevelType w:val="multilevel"/>
    <w:tmpl w:val="5B8C9356"/>
    <w:styleLink w:val="WWNum17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9" w15:restartNumberingAfterBreak="0">
    <w:nsid w:val="17BF21CD"/>
    <w:multiLevelType w:val="multilevel"/>
    <w:tmpl w:val="BAB2D578"/>
    <w:styleLink w:val="WWNum327"/>
    <w:lvl w:ilvl="0">
      <w:start w:val="4"/>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0" w15:restartNumberingAfterBreak="0">
    <w:nsid w:val="182B556A"/>
    <w:multiLevelType w:val="hybridMultilevel"/>
    <w:tmpl w:val="5DF891AA"/>
    <w:name w:val="WW8Num442"/>
    <w:lvl w:ilvl="0" w:tplc="97D2CE96">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15:restartNumberingAfterBreak="0">
    <w:nsid w:val="186517F6"/>
    <w:multiLevelType w:val="multilevel"/>
    <w:tmpl w:val="D690DA82"/>
    <w:styleLink w:val="WWNum36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2" w15:restartNumberingAfterBreak="0">
    <w:nsid w:val="187613A5"/>
    <w:multiLevelType w:val="multilevel"/>
    <w:tmpl w:val="ABD0D75C"/>
    <w:styleLink w:val="WWNum9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3" w15:restartNumberingAfterBreak="0">
    <w:nsid w:val="18785933"/>
    <w:multiLevelType w:val="multilevel"/>
    <w:tmpl w:val="753885E0"/>
    <w:styleLink w:val="WWNum302"/>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4" w15:restartNumberingAfterBreak="0">
    <w:nsid w:val="18F34E84"/>
    <w:multiLevelType w:val="multilevel"/>
    <w:tmpl w:val="A3C42B5C"/>
    <w:styleLink w:val="WWNum168"/>
    <w:lvl w:ilvl="0">
      <w:start w:val="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5" w15:restartNumberingAfterBreak="0">
    <w:nsid w:val="1979627B"/>
    <w:multiLevelType w:val="hybridMultilevel"/>
    <w:tmpl w:val="56B24E50"/>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6" w15:restartNumberingAfterBreak="0">
    <w:nsid w:val="197C59F8"/>
    <w:multiLevelType w:val="multilevel"/>
    <w:tmpl w:val="8BB41A28"/>
    <w:styleLink w:val="WWNum282"/>
    <w:lvl w:ilvl="0">
      <w:start w:val="18"/>
      <w:numFmt w:val="upperRoman"/>
      <w:lvlText w:val="%1."/>
      <w:lvlJc w:val="right"/>
      <w:rPr>
        <w:rFonts w:cs="Times New Roman"/>
      </w:rPr>
    </w:lvl>
    <w:lvl w:ilvl="1">
      <w:start w:val="19"/>
      <w:numFmt w:val="upperRoman"/>
      <w:lvlText w:val="%2."/>
      <w:lvlJc w:val="righ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21"/>
      <w:numFmt w:val="decimal"/>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7" w15:restartNumberingAfterBreak="0">
    <w:nsid w:val="199A4BBA"/>
    <w:multiLevelType w:val="multilevel"/>
    <w:tmpl w:val="B16E5300"/>
    <w:styleLink w:val="WWNum209"/>
    <w:lvl w:ilvl="0">
      <w:start w:val="1"/>
      <w:numFmt w:val="decimal"/>
      <w:lvlText w:val="%1."/>
      <w:lvlJc w:val="left"/>
      <w:rPr>
        <w:rFonts w:cs="Times New Roman"/>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8" w15:restartNumberingAfterBreak="0">
    <w:nsid w:val="19AA55FD"/>
    <w:multiLevelType w:val="multilevel"/>
    <w:tmpl w:val="1FDA7820"/>
    <w:styleLink w:val="WW8Num67"/>
    <w:lvl w:ilvl="0">
      <w:start w:val="2"/>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9" w15:restartNumberingAfterBreak="0">
    <w:nsid w:val="19CB3517"/>
    <w:multiLevelType w:val="hybridMultilevel"/>
    <w:tmpl w:val="1D62893A"/>
    <w:lvl w:ilvl="0" w:tplc="65001E20">
      <w:start w:val="1"/>
      <w:numFmt w:val="lowerLetter"/>
      <w:lvlText w:val="%1)"/>
      <w:lvlJc w:val="left"/>
      <w:pPr>
        <w:ind w:left="900" w:hanging="360"/>
      </w:pPr>
      <w:rPr>
        <w:rFonts w:cs="Times New Roman"/>
      </w:rPr>
    </w:lvl>
    <w:lvl w:ilvl="1" w:tplc="04150019">
      <w:start w:val="1"/>
      <w:numFmt w:val="lowerLetter"/>
      <w:lvlText w:val="%2."/>
      <w:lvlJc w:val="left"/>
      <w:pPr>
        <w:ind w:left="1620" w:hanging="360"/>
      </w:pPr>
      <w:rPr>
        <w:rFonts w:cs="Times New Roman"/>
      </w:rPr>
    </w:lvl>
    <w:lvl w:ilvl="2" w:tplc="0415001B">
      <w:start w:val="1"/>
      <w:numFmt w:val="lowerRoman"/>
      <w:lvlText w:val="%3."/>
      <w:lvlJc w:val="right"/>
      <w:pPr>
        <w:ind w:left="2340" w:hanging="180"/>
      </w:pPr>
      <w:rPr>
        <w:rFonts w:cs="Times New Roman"/>
      </w:rPr>
    </w:lvl>
    <w:lvl w:ilvl="3" w:tplc="0415000F">
      <w:start w:val="1"/>
      <w:numFmt w:val="decimal"/>
      <w:lvlText w:val="%4."/>
      <w:lvlJc w:val="left"/>
      <w:pPr>
        <w:ind w:left="3060" w:hanging="360"/>
      </w:pPr>
      <w:rPr>
        <w:rFonts w:cs="Times New Roman"/>
      </w:rPr>
    </w:lvl>
    <w:lvl w:ilvl="4" w:tplc="04150019">
      <w:start w:val="1"/>
      <w:numFmt w:val="lowerLetter"/>
      <w:lvlText w:val="%5."/>
      <w:lvlJc w:val="left"/>
      <w:pPr>
        <w:ind w:left="3780" w:hanging="360"/>
      </w:pPr>
      <w:rPr>
        <w:rFonts w:cs="Times New Roman"/>
      </w:rPr>
    </w:lvl>
    <w:lvl w:ilvl="5" w:tplc="0415001B">
      <w:start w:val="1"/>
      <w:numFmt w:val="lowerRoman"/>
      <w:lvlText w:val="%6."/>
      <w:lvlJc w:val="right"/>
      <w:pPr>
        <w:ind w:left="4500" w:hanging="180"/>
      </w:pPr>
      <w:rPr>
        <w:rFonts w:cs="Times New Roman"/>
      </w:rPr>
    </w:lvl>
    <w:lvl w:ilvl="6" w:tplc="0415000F">
      <w:start w:val="1"/>
      <w:numFmt w:val="decimal"/>
      <w:lvlText w:val="%7."/>
      <w:lvlJc w:val="left"/>
      <w:pPr>
        <w:ind w:left="5220" w:hanging="360"/>
      </w:pPr>
      <w:rPr>
        <w:rFonts w:cs="Times New Roman"/>
      </w:rPr>
    </w:lvl>
    <w:lvl w:ilvl="7" w:tplc="04150019">
      <w:start w:val="1"/>
      <w:numFmt w:val="lowerLetter"/>
      <w:lvlText w:val="%8."/>
      <w:lvlJc w:val="left"/>
      <w:pPr>
        <w:ind w:left="5940" w:hanging="360"/>
      </w:pPr>
      <w:rPr>
        <w:rFonts w:cs="Times New Roman"/>
      </w:rPr>
    </w:lvl>
    <w:lvl w:ilvl="8" w:tplc="0415001B">
      <w:start w:val="1"/>
      <w:numFmt w:val="lowerRoman"/>
      <w:lvlText w:val="%9."/>
      <w:lvlJc w:val="right"/>
      <w:pPr>
        <w:ind w:left="6660" w:hanging="180"/>
      </w:pPr>
      <w:rPr>
        <w:rFonts w:cs="Times New Roman"/>
      </w:rPr>
    </w:lvl>
  </w:abstractNum>
  <w:abstractNum w:abstractNumId="110" w15:restartNumberingAfterBreak="0">
    <w:nsid w:val="1A2118E8"/>
    <w:multiLevelType w:val="multilevel"/>
    <w:tmpl w:val="5D5AA740"/>
    <w:styleLink w:val="WWNum17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1" w15:restartNumberingAfterBreak="0">
    <w:nsid w:val="1A2D6A4B"/>
    <w:multiLevelType w:val="multilevel"/>
    <w:tmpl w:val="788C3550"/>
    <w:styleLink w:val="WWNum368"/>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2" w15:restartNumberingAfterBreak="0">
    <w:nsid w:val="1A305B26"/>
    <w:multiLevelType w:val="multilevel"/>
    <w:tmpl w:val="24CC2B52"/>
    <w:styleLink w:val="WWNum205"/>
    <w:lvl w:ilvl="0">
      <w:start w:val="2"/>
      <w:numFmt w:val="decimal"/>
      <w:lvlText w:val="%1)"/>
      <w:lvlJc w:val="left"/>
      <w:rPr>
        <w:color w:val="000000"/>
      </w:rPr>
    </w:lvl>
    <w:lvl w:ilvl="1">
      <w:start w:val="8"/>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3" w15:restartNumberingAfterBreak="0">
    <w:nsid w:val="1A4C7C17"/>
    <w:multiLevelType w:val="multilevel"/>
    <w:tmpl w:val="AC0614DA"/>
    <w:styleLink w:val="WWNum249"/>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5" w15:restartNumberingAfterBreak="0">
    <w:nsid w:val="1A7A683A"/>
    <w:multiLevelType w:val="multilevel"/>
    <w:tmpl w:val="89EA785E"/>
    <w:styleLink w:val="WWOutlineListStyle"/>
    <w:lvl w:ilvl="0">
      <w:start w:val="1"/>
      <w:numFmt w:val="none"/>
      <w:lvlText w:val="%1"/>
      <w:lvlJc w:val="left"/>
    </w:lvl>
    <w:lvl w:ilvl="1">
      <w:start w:val="1"/>
      <w:numFmt w:val="none"/>
      <w:lvlText w:val="%2"/>
      <w:lvlJc w:val="left"/>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6" w15:restartNumberingAfterBreak="0">
    <w:nsid w:val="1B571FA7"/>
    <w:multiLevelType w:val="multilevel"/>
    <w:tmpl w:val="F1FCE1F8"/>
    <w:styleLink w:val="WWNum81"/>
    <w:lvl w:ilvl="0">
      <w:start w:val="1"/>
      <w:numFmt w:val="decimal"/>
      <w:lvlText w:val="%1)"/>
      <w:lvlJc w:val="left"/>
      <w:rPr>
        <w:rFonts w:cs="Times New Roman"/>
        <w:b w:val="0"/>
        <w:i w:val="0"/>
        <w:color w:val="000000"/>
      </w:rPr>
    </w:lvl>
    <w:lvl w:ilvl="1">
      <w:start w:val="13"/>
      <w:numFmt w:val="upperRoman"/>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7" w15:restartNumberingAfterBreak="0">
    <w:nsid w:val="1BBD618B"/>
    <w:multiLevelType w:val="hybridMultilevel"/>
    <w:tmpl w:val="9B84836E"/>
    <w:name w:val="WW8Num172"/>
    <w:lvl w:ilvl="0" w:tplc="BA303E7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1C232D73"/>
    <w:multiLevelType w:val="multilevel"/>
    <w:tmpl w:val="C2189674"/>
    <w:styleLink w:val="WWNum108"/>
    <w:lvl w:ilvl="0">
      <w:start w:val="3"/>
      <w:numFmt w:val="decimal"/>
      <w:lvlText w:val="%1."/>
      <w:lvlJc w:val="left"/>
      <w:rPr>
        <w:b w:val="0"/>
      </w:rPr>
    </w:lvl>
    <w:lvl w:ilvl="1">
      <w:start w:val="1"/>
      <w:numFmt w:val="lowerLetter"/>
      <w:lvlText w:val="%2)"/>
      <w:lvlJc w:val="left"/>
      <w:rPr>
        <w:rFonts w:cs="Times New Roman"/>
      </w:rPr>
    </w:lvl>
    <w:lvl w:ilvl="2">
      <w:start w:val="10"/>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9" w15:restartNumberingAfterBreak="0">
    <w:nsid w:val="1C6D4781"/>
    <w:multiLevelType w:val="hybridMultilevel"/>
    <w:tmpl w:val="C4F0D9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1C8C6E16"/>
    <w:multiLevelType w:val="multilevel"/>
    <w:tmpl w:val="462C8D0E"/>
    <w:styleLink w:val="WWNum150"/>
    <w:lvl w:ilvl="0">
      <w:start w:val="1"/>
      <w:numFmt w:val="decimal"/>
      <w:lvlText w:val="%1."/>
      <w:lvlJc w:val="left"/>
      <w:rPr>
        <w:rFonts w:cs="Times New Roman"/>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1" w15:restartNumberingAfterBreak="0">
    <w:nsid w:val="1CC90F6A"/>
    <w:multiLevelType w:val="multilevel"/>
    <w:tmpl w:val="FDD2F9C8"/>
    <w:styleLink w:val="WWNum264"/>
    <w:lvl w:ilvl="0">
      <w:start w:val="16"/>
      <w:numFmt w:val="decimal"/>
      <w:lvlText w:val="%1."/>
      <w:lvlJc w:val="left"/>
      <w:rPr>
        <w:rFonts w:cs="Tahoma"/>
        <w:strike w:val="0"/>
        <w:dstrike w:val="0"/>
        <w:color w:val="000000"/>
        <w:sz w:val="20"/>
        <w:szCs w:val="20"/>
      </w:rPr>
    </w:lvl>
    <w:lvl w:ilvl="1">
      <w:start w:val="1"/>
      <w:numFmt w:val="decimal"/>
      <w:lvlText w:val="%2)"/>
      <w:lvlJc w:val="left"/>
      <w:rPr>
        <w:rFonts w:cs="Tahoma"/>
        <w:b w:val="0"/>
        <w:i w:val="0"/>
        <w:strike w:val="0"/>
        <w:dstrike w:val="0"/>
        <w:color w:val="000000"/>
        <w:sz w:val="20"/>
        <w:szCs w:val="2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2" w15:restartNumberingAfterBreak="0">
    <w:nsid w:val="1D5A4859"/>
    <w:multiLevelType w:val="multilevel"/>
    <w:tmpl w:val="9C503364"/>
    <w:styleLink w:val="WWNum265"/>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3" w15:restartNumberingAfterBreak="0">
    <w:nsid w:val="1D7257E9"/>
    <w:multiLevelType w:val="multilevel"/>
    <w:tmpl w:val="9562620E"/>
    <w:styleLink w:val="WWNum272"/>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4" w15:restartNumberingAfterBreak="0">
    <w:nsid w:val="1DDD65A3"/>
    <w:multiLevelType w:val="multilevel"/>
    <w:tmpl w:val="DA523E88"/>
    <w:styleLink w:val="WWNum16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5" w15:restartNumberingAfterBreak="0">
    <w:nsid w:val="1E252443"/>
    <w:multiLevelType w:val="multilevel"/>
    <w:tmpl w:val="D00CF8BC"/>
    <w:styleLink w:val="WWNum93"/>
    <w:lvl w:ilvl="0">
      <w:start w:val="1"/>
      <w:numFmt w:val="upp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6" w15:restartNumberingAfterBreak="0">
    <w:nsid w:val="1E932DDF"/>
    <w:multiLevelType w:val="multilevel"/>
    <w:tmpl w:val="180A834A"/>
    <w:styleLink w:val="WWNum34"/>
    <w:lvl w:ilvl="0">
      <w:start w:val="500"/>
      <w:numFmt w:val="lowerRoman"/>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7" w15:restartNumberingAfterBreak="0">
    <w:nsid w:val="1EB8424C"/>
    <w:multiLevelType w:val="multilevel"/>
    <w:tmpl w:val="2E84D1CE"/>
    <w:styleLink w:val="WWNum141"/>
    <w:lvl w:ilvl="0">
      <w:start w:val="2"/>
      <w:numFmt w:val="decimal"/>
      <w:lvlText w:val="%1."/>
      <w:lvlJc w:val="left"/>
      <w:rPr>
        <w:rFonts w:cs="Tahoma"/>
        <w:sz w:val="20"/>
        <w:szCs w:val="20"/>
      </w:rPr>
    </w:lvl>
    <w:lvl w:ilvl="1">
      <w:start w:val="1"/>
      <w:numFmt w:val="decimal"/>
      <w:lvlText w:val="%2)"/>
      <w:lvlJc w:val="left"/>
      <w:rPr>
        <w:rFonts w:cs="Times New Roman"/>
        <w:b w:val="0"/>
        <w:i w:val="0"/>
        <w:sz w:val="20"/>
        <w:szCs w:val="20"/>
      </w:rPr>
    </w:lvl>
    <w:lvl w:ilvl="2">
      <w:start w:val="3"/>
      <w:numFmt w:val="decimal"/>
      <w:lvlText w:val="%1.%2.%3."/>
      <w:lvlJc w:val="left"/>
      <w:rPr>
        <w:rFonts w:cs="Tahoma"/>
        <w:sz w:val="20"/>
        <w:szCs w:val="2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8" w15:restartNumberingAfterBreak="0">
    <w:nsid w:val="1F6A695E"/>
    <w:multiLevelType w:val="multilevel"/>
    <w:tmpl w:val="3720547E"/>
    <w:styleLink w:val="WWNum26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9" w15:restartNumberingAfterBreak="0">
    <w:nsid w:val="1F6B7953"/>
    <w:multiLevelType w:val="multilevel"/>
    <w:tmpl w:val="8008358E"/>
    <w:styleLink w:val="WWNum18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0" w15:restartNumberingAfterBreak="0">
    <w:nsid w:val="1F816098"/>
    <w:multiLevelType w:val="multilevel"/>
    <w:tmpl w:val="9D4AAFAC"/>
    <w:styleLink w:val="WWNum347"/>
    <w:lvl w:ilvl="0">
      <w:start w:val="1"/>
      <w:numFmt w:val="decimal"/>
      <w:lvlText w:val="%1)"/>
      <w:lvlJc w:val="left"/>
      <w:rPr>
        <w:b w:val="0"/>
        <w:color w:val="00000A"/>
      </w:rPr>
    </w:lvl>
    <w:lvl w:ilvl="1">
      <w:start w:val="6"/>
      <w:numFmt w:val="decimal"/>
      <w:lvlText w:val="%2."/>
      <w:lvlJc w:val="left"/>
      <w:rPr>
        <w:rFonts w:cs="Times New Roman"/>
        <w:color w:val="00000A"/>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1" w15:restartNumberingAfterBreak="0">
    <w:nsid w:val="1F8F7021"/>
    <w:multiLevelType w:val="multilevel"/>
    <w:tmpl w:val="CD06099A"/>
    <w:styleLink w:val="WWNum27"/>
    <w:lvl w:ilvl="0">
      <w:start w:val="3"/>
      <w:numFmt w:val="decimal"/>
      <w:lvlText w:val="%1."/>
      <w:lvlJc w:val="left"/>
      <w:rPr>
        <w:rFonts w:cs="Tahoma"/>
        <w:b w:val="0"/>
        <w:i w:val="0"/>
        <w:strike w:val="0"/>
        <w:dstrike w:val="0"/>
        <w:sz w:val="22"/>
        <w:szCs w:val="20"/>
        <w:u w:val="none"/>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2" w15:restartNumberingAfterBreak="0">
    <w:nsid w:val="1FA36D5F"/>
    <w:multiLevelType w:val="multilevel"/>
    <w:tmpl w:val="67CC534A"/>
    <w:styleLink w:val="WWNum244"/>
    <w:lvl w:ilvl="0">
      <w:start w:val="4"/>
      <w:numFmt w:val="decimal"/>
      <w:lvlText w:val="%1."/>
      <w:lvlJc w:val="left"/>
      <w:rPr>
        <w:rFonts w:cs="Times New Roman"/>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3" w15:restartNumberingAfterBreak="0">
    <w:nsid w:val="1FE371F1"/>
    <w:multiLevelType w:val="multilevel"/>
    <w:tmpl w:val="01F222AA"/>
    <w:styleLink w:val="WWNum85"/>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4" w15:restartNumberingAfterBreak="0">
    <w:nsid w:val="20307F38"/>
    <w:multiLevelType w:val="multilevel"/>
    <w:tmpl w:val="B5C28068"/>
    <w:styleLink w:val="WWNum7"/>
    <w:lvl w:ilvl="0">
      <w:start w:val="1"/>
      <w:numFmt w:val="decimal"/>
      <w:lvlText w:val="%1."/>
      <w:lvlJc w:val="left"/>
      <w:rPr>
        <w:rFonts w:cs="Times New Roman"/>
        <w:b w:val="0"/>
        <w:color w:val="00000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5" w15:restartNumberingAfterBreak="0">
    <w:nsid w:val="203C6482"/>
    <w:multiLevelType w:val="multilevel"/>
    <w:tmpl w:val="3F2AA8A0"/>
    <w:styleLink w:val="WWNum11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6" w15:restartNumberingAfterBreak="0">
    <w:nsid w:val="204941E8"/>
    <w:multiLevelType w:val="hybridMultilevel"/>
    <w:tmpl w:val="4CC6BF48"/>
    <w:lvl w:ilvl="0" w:tplc="25FE0690">
      <w:start w:val="8"/>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208D7672"/>
    <w:multiLevelType w:val="multilevel"/>
    <w:tmpl w:val="E8E64960"/>
    <w:name w:val="WW8Num303"/>
    <w:lvl w:ilvl="0">
      <w:start w:val="4"/>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8" w15:restartNumberingAfterBreak="0">
    <w:nsid w:val="211D01C5"/>
    <w:multiLevelType w:val="multilevel"/>
    <w:tmpl w:val="27206DB6"/>
    <w:styleLink w:val="WWNum9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9" w15:restartNumberingAfterBreak="0">
    <w:nsid w:val="216A299C"/>
    <w:multiLevelType w:val="multilevel"/>
    <w:tmpl w:val="E2F436B2"/>
    <w:styleLink w:val="WWNum105"/>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0" w15:restartNumberingAfterBreak="0">
    <w:nsid w:val="225C4956"/>
    <w:multiLevelType w:val="multilevel"/>
    <w:tmpl w:val="48DA4CBE"/>
    <w:styleLink w:val="WWNum1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1" w15:restartNumberingAfterBreak="0">
    <w:nsid w:val="22641E3A"/>
    <w:multiLevelType w:val="multilevel"/>
    <w:tmpl w:val="C0EA6712"/>
    <w:styleLink w:val="WWNum319"/>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2" w15:restartNumberingAfterBreak="0">
    <w:nsid w:val="226D6657"/>
    <w:multiLevelType w:val="multilevel"/>
    <w:tmpl w:val="BC8002BE"/>
    <w:styleLink w:val="WWNum32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3" w15:restartNumberingAfterBreak="0">
    <w:nsid w:val="227B0CA4"/>
    <w:multiLevelType w:val="multilevel"/>
    <w:tmpl w:val="F3663A22"/>
    <w:styleLink w:val="WWNum366"/>
    <w:lvl w:ilvl="0">
      <w:start w:val="2"/>
      <w:numFmt w:val="decimal"/>
      <w:lvlText w:val="%1)"/>
      <w:lvlJc w:val="left"/>
      <w:rPr>
        <w:color w:val="00000A"/>
      </w:rPr>
    </w:lvl>
    <w:lvl w:ilvl="1">
      <w:start w:val="8"/>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4" w15:restartNumberingAfterBreak="0">
    <w:nsid w:val="22C33A96"/>
    <w:multiLevelType w:val="multilevel"/>
    <w:tmpl w:val="7DAA7550"/>
    <w:styleLink w:val="WWNum3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5" w15:restartNumberingAfterBreak="0">
    <w:nsid w:val="22D04C8A"/>
    <w:multiLevelType w:val="multilevel"/>
    <w:tmpl w:val="3F2264C2"/>
    <w:styleLink w:val="WWNum35"/>
    <w:lvl w:ilvl="0">
      <w:start w:val="3"/>
      <w:numFmt w:val="decimal"/>
      <w:lvlText w:val="%1."/>
      <w:lvlJc w:val="left"/>
      <w:rPr>
        <w:rFonts w:cs="Tahoma"/>
        <w:kern w:val="3"/>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6" w15:restartNumberingAfterBreak="0">
    <w:nsid w:val="2334457F"/>
    <w:multiLevelType w:val="multilevel"/>
    <w:tmpl w:val="D66C94C8"/>
    <w:styleLink w:val="WWNum179"/>
    <w:lvl w:ilvl="0">
      <w:start w:val="1"/>
      <w:numFmt w:val="decimal"/>
      <w:lvlText w:val="%1."/>
      <w:lvlJc w:val="left"/>
      <w:rPr>
        <w:rFonts w:cs="Times New Roman"/>
        <w:b/>
      </w:rPr>
    </w:lvl>
    <w:lvl w:ilvl="1">
      <w:start w:val="1"/>
      <w:numFmt w:val="decimal"/>
      <w:lvlText w:val="%2)"/>
      <w:lvlJc w:val="left"/>
      <w:rPr>
        <w:rFonts w:cs="Times New Roman"/>
        <w:color w:val="000000"/>
      </w:rPr>
    </w:lvl>
    <w:lvl w:ilvl="2">
      <w:start w:val="1"/>
      <w:numFmt w:val="lowerRoman"/>
      <w:lvlText w:val="%1.%2.%3."/>
      <w:lvlJc w:val="right"/>
      <w:rPr>
        <w:rFonts w:cs="Times New Roman"/>
        <w:b/>
      </w:rPr>
    </w:lvl>
    <w:lvl w:ilvl="3">
      <w:start w:val="1"/>
      <w:numFmt w:val="lowerLetter"/>
      <w:lvlText w:val="%1.%2.%3.%4)"/>
      <w:lvlJc w:val="left"/>
      <w:rPr>
        <w:rFonts w:cs="Times New Roman"/>
        <w:color w:val="000000"/>
      </w:rPr>
    </w:lvl>
    <w:lvl w:ilvl="4">
      <w:start w:val="1"/>
      <w:numFmt w:val="lowerLetter"/>
      <w:lvlText w:val="%1.%2.%3.%4.%5."/>
      <w:lvlJc w:val="left"/>
      <w:rPr>
        <w:rFonts w:cs="Times New Roman"/>
        <w:b/>
      </w:rPr>
    </w:lvl>
    <w:lvl w:ilvl="5">
      <w:start w:val="1"/>
      <w:numFmt w:val="lowerRoman"/>
      <w:lvlText w:val="%1.%2.%3.%4.%5.%6."/>
      <w:lvlJc w:val="right"/>
      <w:rPr>
        <w:rFonts w:cs="Times New Roman"/>
        <w:b/>
      </w:rPr>
    </w:lvl>
    <w:lvl w:ilvl="6">
      <w:start w:val="1"/>
      <w:numFmt w:val="decimal"/>
      <w:lvlText w:val="%1.%2.%3.%4.%5.%6.%7)"/>
      <w:lvlJc w:val="left"/>
      <w:rPr>
        <w:rFonts w:eastAsia="Times New Roman" w:cs="Tahoma"/>
        <w:b w:val="0"/>
      </w:rPr>
    </w:lvl>
    <w:lvl w:ilvl="7">
      <w:start w:val="1"/>
      <w:numFmt w:val="lowerLetter"/>
      <w:lvlText w:val="%1.%2.%3.%4.%5.%6.%7.%8."/>
      <w:lvlJc w:val="left"/>
      <w:rPr>
        <w:rFonts w:cs="Times New Roman"/>
        <w:b/>
      </w:rPr>
    </w:lvl>
    <w:lvl w:ilvl="8">
      <w:start w:val="1"/>
      <w:numFmt w:val="lowerRoman"/>
      <w:lvlText w:val="%1.%2.%3.%4.%5.%6.%7.%8.%9."/>
      <w:lvlJc w:val="right"/>
      <w:rPr>
        <w:rFonts w:cs="Times New Roman"/>
        <w:b/>
      </w:rPr>
    </w:lvl>
  </w:abstractNum>
  <w:abstractNum w:abstractNumId="147" w15:restartNumberingAfterBreak="0">
    <w:nsid w:val="23397AAA"/>
    <w:multiLevelType w:val="multilevel"/>
    <w:tmpl w:val="25CA0BE0"/>
    <w:styleLink w:val="WWNum1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8" w15:restartNumberingAfterBreak="0">
    <w:nsid w:val="23616AD0"/>
    <w:multiLevelType w:val="multilevel"/>
    <w:tmpl w:val="E4CC0F78"/>
    <w:styleLink w:val="WWNum1"/>
    <w:lvl w:ilvl="0">
      <w:start w:val="1"/>
      <w:numFmt w:val="none"/>
      <w:lvlText w:val="%1"/>
      <w:lvlJc w:val="left"/>
    </w:lvl>
    <w:lvl w:ilvl="1">
      <w:start w:val="1"/>
      <w:numFmt w:val="none"/>
      <w:lvlText w:val="%2"/>
      <w:lvlJc w:val="left"/>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9" w15:restartNumberingAfterBreak="0">
    <w:nsid w:val="23E65FF1"/>
    <w:multiLevelType w:val="multilevel"/>
    <w:tmpl w:val="12A49ED6"/>
    <w:styleLink w:val="WWNum335"/>
    <w:lvl w:ilvl="0">
      <w:start w:val="1"/>
      <w:numFmt w:val="decimal"/>
      <w:lvlText w:val="%1)"/>
      <w:lvlJc w:val="left"/>
      <w:rPr>
        <w:color w:val="00000A"/>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0" w15:restartNumberingAfterBreak="0">
    <w:nsid w:val="240A4289"/>
    <w:multiLevelType w:val="multilevel"/>
    <w:tmpl w:val="797ADAB8"/>
    <w:name w:val="WW8Num86"/>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1" w15:restartNumberingAfterBreak="0">
    <w:nsid w:val="248946BC"/>
    <w:multiLevelType w:val="multilevel"/>
    <w:tmpl w:val="23D61B9C"/>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2" w15:restartNumberingAfterBreak="0">
    <w:nsid w:val="24A62EFF"/>
    <w:multiLevelType w:val="multilevel"/>
    <w:tmpl w:val="FB2EA18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53" w15:restartNumberingAfterBreak="0">
    <w:nsid w:val="24AC1537"/>
    <w:multiLevelType w:val="hybridMultilevel"/>
    <w:tmpl w:val="47420ED6"/>
    <w:name w:val="WW8Num182"/>
    <w:lvl w:ilvl="0" w:tplc="FD5A26B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24C420C3"/>
    <w:multiLevelType w:val="multilevel"/>
    <w:tmpl w:val="97C6F58A"/>
    <w:name w:val="WW8Num2023"/>
    <w:lvl w:ilvl="0">
      <w:start w:val="1"/>
      <w:numFmt w:val="decimal"/>
      <w:lvlText w:val="%1."/>
      <w:lvlJc w:val="left"/>
      <w:pPr>
        <w:tabs>
          <w:tab w:val="num" w:pos="720"/>
        </w:tabs>
        <w:ind w:left="720" w:hanging="360"/>
      </w:pPr>
      <w:rPr>
        <w:rFonts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5" w15:restartNumberingAfterBreak="0">
    <w:nsid w:val="24C54BA5"/>
    <w:multiLevelType w:val="multilevel"/>
    <w:tmpl w:val="B5EC9390"/>
    <w:styleLink w:val="WWNum357"/>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6" w15:restartNumberingAfterBreak="0">
    <w:nsid w:val="24E80DAD"/>
    <w:multiLevelType w:val="multilevel"/>
    <w:tmpl w:val="D1F05964"/>
    <w:styleLink w:val="WWNum296"/>
    <w:lvl w:ilvl="0">
      <w:start w:val="2"/>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7" w15:restartNumberingAfterBreak="0">
    <w:nsid w:val="254161A9"/>
    <w:multiLevelType w:val="multilevel"/>
    <w:tmpl w:val="63FC1E40"/>
    <w:styleLink w:val="WWNum285"/>
    <w:lvl w:ilvl="0">
      <w:start w:val="1"/>
      <w:numFmt w:val="upperRoman"/>
      <w:lvlText w:val="%1."/>
      <w:lvlJc w:val="left"/>
      <w:rPr>
        <w:u w:val="no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8" w15:restartNumberingAfterBreak="0">
    <w:nsid w:val="255A22CD"/>
    <w:multiLevelType w:val="multilevel"/>
    <w:tmpl w:val="26420B5C"/>
    <w:name w:val="WW8Num502"/>
    <w:lvl w:ilvl="0">
      <w:start w:val="1"/>
      <w:numFmt w:val="decimal"/>
      <w:lvlText w:val="%1."/>
      <w:lvlJc w:val="left"/>
      <w:pPr>
        <w:tabs>
          <w:tab w:val="num" w:pos="2160"/>
        </w:tabs>
        <w:ind w:left="2160" w:hanging="360"/>
      </w:pPr>
      <w:rPr>
        <w:rFonts w:hint="default"/>
      </w:rPr>
    </w:lvl>
    <w:lvl w:ilvl="1">
      <w:start w:val="1"/>
      <w:numFmt w:val="decimal"/>
      <w:lvlText w:val="%2)"/>
      <w:lvlJc w:val="left"/>
      <w:pPr>
        <w:tabs>
          <w:tab w:val="num" w:pos="2520"/>
        </w:tabs>
        <w:ind w:left="2520" w:hanging="360"/>
      </w:pPr>
      <w:rPr>
        <w:rFonts w:hint="default"/>
        <w:b w:val="0"/>
        <w:i w:val="0"/>
        <w:color w:val="auto"/>
        <w:sz w:val="20"/>
        <w:szCs w:val="20"/>
      </w:rPr>
    </w:lvl>
    <w:lvl w:ilvl="2">
      <w:start w:val="1"/>
      <w:numFmt w:val="decimal"/>
      <w:lvlText w:val="%3."/>
      <w:lvlJc w:val="left"/>
      <w:pPr>
        <w:tabs>
          <w:tab w:val="num" w:pos="2880"/>
        </w:tabs>
        <w:ind w:left="288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320"/>
        </w:tabs>
        <w:ind w:left="4320" w:hanging="360"/>
      </w:pPr>
      <w:rPr>
        <w:rFonts w:hint="default"/>
      </w:rPr>
    </w:lvl>
    <w:lvl w:ilvl="7">
      <w:start w:val="1"/>
      <w:numFmt w:val="decimal"/>
      <w:lvlText w:val="%8."/>
      <w:lvlJc w:val="left"/>
      <w:pPr>
        <w:tabs>
          <w:tab w:val="num" w:pos="4680"/>
        </w:tabs>
        <w:ind w:left="4680" w:hanging="360"/>
      </w:pPr>
      <w:rPr>
        <w:rFonts w:hint="default"/>
      </w:rPr>
    </w:lvl>
    <w:lvl w:ilvl="8">
      <w:start w:val="1"/>
      <w:numFmt w:val="decimal"/>
      <w:lvlText w:val="%9."/>
      <w:lvlJc w:val="left"/>
      <w:pPr>
        <w:tabs>
          <w:tab w:val="num" w:pos="5040"/>
        </w:tabs>
        <w:ind w:left="5040" w:hanging="360"/>
      </w:pPr>
      <w:rPr>
        <w:rFonts w:hint="default"/>
      </w:rPr>
    </w:lvl>
  </w:abstractNum>
  <w:abstractNum w:abstractNumId="159" w15:restartNumberingAfterBreak="0">
    <w:nsid w:val="259D22D5"/>
    <w:multiLevelType w:val="multilevel"/>
    <w:tmpl w:val="17B6012E"/>
    <w:styleLink w:val="WWNum132"/>
    <w:lvl w:ilvl="0">
      <w:start w:val="1"/>
      <w:numFmt w:val="lowerLetter"/>
      <w:lvlText w:val="%1)"/>
      <w:lvlJc w:val="left"/>
      <w:rPr>
        <w:rFonts w:cs="Times New Roman"/>
      </w:rPr>
    </w:lvl>
    <w:lvl w:ilvl="1">
      <w:start w:val="29"/>
      <w:numFmt w:val="decimal"/>
      <w:lvlText w:val="%2."/>
      <w:lvlJc w:val="left"/>
      <w:rPr>
        <w:rFonts w:cs="Times New Roman"/>
      </w:rPr>
    </w:lvl>
    <w:lvl w:ilvl="2">
      <w:start w:val="1"/>
      <w:numFmt w:val="decimal"/>
      <w:lvlText w:val="%1.%2.%3)"/>
      <w:lvlJc w:val="left"/>
      <w:rPr>
        <w:rFonts w:cs="Times New Roman"/>
      </w:rPr>
    </w:lvl>
    <w:lvl w:ilvl="3">
      <w:start w:val="34"/>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0" w15:restartNumberingAfterBreak="0">
    <w:nsid w:val="25AE500E"/>
    <w:multiLevelType w:val="multilevel"/>
    <w:tmpl w:val="81C60D6A"/>
    <w:lvl w:ilvl="0">
      <w:start w:val="1"/>
      <w:numFmt w:val="lowerLetter"/>
      <w:lvlText w:val="%1)"/>
      <w:lvlJc w:val="left"/>
      <w:rPr>
        <w:rFonts w:cs="Tahoma"/>
      </w:rPr>
    </w:lvl>
    <w:lvl w:ilvl="1">
      <w:start w:val="1"/>
      <w:numFmt w:val="lowerLetter"/>
      <w:lvlText w:val="%2."/>
      <w:lvlJc w:val="left"/>
    </w:lvl>
    <w:lvl w:ilvl="2">
      <w:start w:val="1"/>
      <w:numFmt w:val="decimal"/>
      <w:lvlText w:val="%1.%2.%3)"/>
      <w:lvlJc w:val="left"/>
      <w:rPr>
        <w:b w:val="0"/>
        <w:i w:val="0"/>
      </w:rPr>
    </w:lvl>
    <w:lvl w:ilvl="3">
      <w:start w:val="1"/>
      <w:numFmt w:val="decimal"/>
      <w:lvlText w:val="%4."/>
      <w:lvlJc w:val="left"/>
      <w:rPr>
        <w:rFonts w:ascii="Tahoma" w:hAnsi="Tahoma" w:cs="Tahoma" w:hint="default"/>
      </w:rPr>
    </w:lvl>
    <w:lvl w:ilvl="4">
      <w:start w:val="1"/>
      <w:numFmt w:val="upperLetter"/>
      <w:lvlText w:val="%1.%2.%3.%4.%5."/>
      <w:lvlJc w:val="left"/>
      <w:rPr>
        <w:b/>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1" w15:restartNumberingAfterBreak="0">
    <w:nsid w:val="25D23339"/>
    <w:multiLevelType w:val="hybridMultilevel"/>
    <w:tmpl w:val="F294C9D2"/>
    <w:lvl w:ilvl="0" w:tplc="0DF83A7A">
      <w:start w:val="13"/>
      <w:numFmt w:val="decimal"/>
      <w:lvlText w:val="%1."/>
      <w:lvlJc w:val="left"/>
      <w:pPr>
        <w:tabs>
          <w:tab w:val="num" w:pos="540"/>
        </w:tabs>
        <w:ind w:left="540" w:hanging="360"/>
      </w:pPr>
      <w:rPr>
        <w:rFonts w:hint="default"/>
        <w:b w:val="0"/>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2" w15:restartNumberingAfterBreak="0">
    <w:nsid w:val="26456BAE"/>
    <w:multiLevelType w:val="multilevel"/>
    <w:tmpl w:val="8E68B4D2"/>
    <w:styleLink w:val="WWNum16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3" w15:restartNumberingAfterBreak="0">
    <w:nsid w:val="269A0D71"/>
    <w:multiLevelType w:val="multilevel"/>
    <w:tmpl w:val="B9160F8A"/>
    <w:styleLink w:val="WWNum48"/>
    <w:lvl w:ilvl="0">
      <w:start w:val="2"/>
      <w:numFmt w:val="decimal"/>
      <w:lvlText w:val="%1."/>
      <w:lvlJc w:val="left"/>
      <w:rPr>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5" w15:restartNumberingAfterBreak="0">
    <w:nsid w:val="26A3679C"/>
    <w:multiLevelType w:val="hybridMultilevel"/>
    <w:tmpl w:val="956001F4"/>
    <w:name w:val="WW8Num9327"/>
    <w:lvl w:ilvl="0" w:tplc="497476F8">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26AB3806"/>
    <w:multiLevelType w:val="multilevel"/>
    <w:tmpl w:val="1214026C"/>
    <w:styleLink w:val="WWNum172"/>
    <w:lvl w:ilvl="0">
      <w:start w:val="3"/>
      <w:numFmt w:val="decimal"/>
      <w:lvlText w:val="%1."/>
      <w:lvlJc w:val="left"/>
      <w:rPr>
        <w:b w:val="0"/>
        <w:i w:val="0"/>
        <w:color w:val="000000"/>
        <w:sz w:val="20"/>
        <w:szCs w:val="20"/>
      </w:rPr>
    </w:lvl>
    <w:lvl w:ilvl="1">
      <w:start w:val="12"/>
      <w:numFmt w:val="upperRoman"/>
      <w:lvlText w:val="%2."/>
      <w:lvlJc w:val="right"/>
      <w:rPr>
        <w:rFonts w:cs="Times New Roman"/>
      </w:rPr>
    </w:lvl>
    <w:lvl w:ilvl="2">
      <w:start w:val="1"/>
      <w:numFmt w:val="decimal"/>
      <w:lvlText w:val="%1.%2.%3)"/>
      <w:lvlJc w:val="left"/>
      <w:rPr>
        <w:b w:val="0"/>
        <w:kern w:val="3"/>
        <w:position w:val="0"/>
        <w:vertAlign w:val="baseline"/>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7" w15:restartNumberingAfterBreak="0">
    <w:nsid w:val="27157B19"/>
    <w:multiLevelType w:val="multilevel"/>
    <w:tmpl w:val="A14431DC"/>
    <w:styleLink w:val="WWNum116"/>
    <w:lvl w:ilvl="0">
      <w:start w:val="1"/>
      <w:numFmt w:val="decimal"/>
      <w:lvlText w:val="%1)"/>
      <w:lvlJc w:val="left"/>
      <w:rPr>
        <w:rFonts w:cs="Tahoma"/>
        <w:b w:val="0"/>
        <w:bCs/>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8" w15:restartNumberingAfterBreak="0">
    <w:nsid w:val="276E70E9"/>
    <w:multiLevelType w:val="multilevel"/>
    <w:tmpl w:val="B5AAE540"/>
    <w:styleLink w:val="WWNum334"/>
    <w:lvl w:ilvl="0">
      <w:start w:val="1"/>
      <w:numFmt w:val="decimal"/>
      <w:lvlText w:val="%1."/>
      <w:lvlJc w:val="left"/>
      <w:rPr>
        <w:b w:val="0"/>
        <w:i w:val="0"/>
        <w:color w:val="00000A"/>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9" w15:restartNumberingAfterBreak="0">
    <w:nsid w:val="27761AB8"/>
    <w:multiLevelType w:val="hybridMultilevel"/>
    <w:tmpl w:val="9006AD94"/>
    <w:lvl w:ilvl="0" w:tplc="4A32CE5C">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28767036"/>
    <w:multiLevelType w:val="multilevel"/>
    <w:tmpl w:val="AD2E37D6"/>
    <w:styleLink w:val="WWNum313"/>
    <w:lvl w:ilvl="0">
      <w:start w:val="3"/>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1" w15:restartNumberingAfterBreak="0">
    <w:nsid w:val="288E06EB"/>
    <w:multiLevelType w:val="hybridMultilevel"/>
    <w:tmpl w:val="F26A4B9C"/>
    <w:lvl w:ilvl="0" w:tplc="5A18BBAA">
      <w:start w:val="1"/>
      <w:numFmt w:val="decimal"/>
      <w:lvlText w:val="%1."/>
      <w:lvlJc w:val="left"/>
      <w:pPr>
        <w:ind w:left="720" w:hanging="360"/>
      </w:pPr>
      <w:rPr>
        <w:rFonts w:ascii="Tahoma" w:hAnsi="Tahoma" w:cs="Tahoma"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290B3D30"/>
    <w:multiLevelType w:val="multilevel"/>
    <w:tmpl w:val="426CA080"/>
    <w:styleLink w:val="WWNum124"/>
    <w:lvl w:ilvl="0">
      <w:start w:val="4"/>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3" w15:restartNumberingAfterBreak="0">
    <w:nsid w:val="299C7EFF"/>
    <w:multiLevelType w:val="multilevel"/>
    <w:tmpl w:val="B8DEC08A"/>
    <w:styleLink w:val="WWNum273"/>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4" w15:restartNumberingAfterBreak="0">
    <w:nsid w:val="2A08397D"/>
    <w:multiLevelType w:val="multilevel"/>
    <w:tmpl w:val="7DC80286"/>
    <w:styleLink w:val="WWNum185"/>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5" w15:restartNumberingAfterBreak="0">
    <w:nsid w:val="2A0D6D0F"/>
    <w:multiLevelType w:val="multilevel"/>
    <w:tmpl w:val="707E1CE0"/>
    <w:styleLink w:val="WWNum227"/>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6" w15:restartNumberingAfterBreak="0">
    <w:nsid w:val="2A1C41EC"/>
    <w:multiLevelType w:val="multilevel"/>
    <w:tmpl w:val="60EA7B14"/>
    <w:styleLink w:val="WWNum2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7" w15:restartNumberingAfterBreak="0">
    <w:nsid w:val="2A5131AB"/>
    <w:multiLevelType w:val="multilevel"/>
    <w:tmpl w:val="781402B4"/>
    <w:styleLink w:val="WWNum16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8" w15:restartNumberingAfterBreak="0">
    <w:nsid w:val="2A6234EA"/>
    <w:multiLevelType w:val="multilevel"/>
    <w:tmpl w:val="5BDEBE4C"/>
    <w:styleLink w:val="WWNum250"/>
    <w:lvl w:ilvl="0">
      <w:start w:val="1"/>
      <w:numFmt w:val="decimal"/>
      <w:lvlText w:val="%1."/>
      <w:lvlJc w:val="left"/>
    </w:lvl>
    <w:lvl w:ilvl="1">
      <w:start w:val="2"/>
      <w:numFmt w:val="upperRoman"/>
      <w:lvlText w:val="%2."/>
      <w:lvlJc w:val="right"/>
      <w:rPr>
        <w:rFonts w:cs="Times New Roman"/>
        <w:b/>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9" w15:restartNumberingAfterBreak="0">
    <w:nsid w:val="2AD44E14"/>
    <w:multiLevelType w:val="multilevel"/>
    <w:tmpl w:val="5702804C"/>
    <w:styleLink w:val="WWNum101"/>
    <w:lvl w:ilvl="0">
      <w:start w:val="6"/>
      <w:numFmt w:val="decimal"/>
      <w:lvlText w:val="%1."/>
      <w:lvlJc w:val="left"/>
    </w:lvl>
    <w:lvl w:ilvl="1">
      <w:start w:val="13"/>
      <w:numFmt w:val="upperRoman"/>
      <w:lvlText w:val="%2."/>
      <w:lvlJc w:val="right"/>
      <w:rPr>
        <w:rFonts w:cs="Times New Roman"/>
      </w:rPr>
    </w:lvl>
    <w:lvl w:ilvl="2">
      <w:start w:val="1"/>
      <w:numFmt w:val="decimal"/>
      <w:lvlText w:val="%1.%2.%3."/>
      <w:lvlJc w:val="left"/>
      <w:rPr>
        <w:rFonts w:eastAsia="Andale Sans UI" w:cs="Tahoma"/>
        <w:b w:val="0"/>
        <w:i w:val="0"/>
        <w:color w:val="000000"/>
        <w:kern w:val="3"/>
        <w:sz w:val="20"/>
        <w:szCs w:val="20"/>
        <w:lang w:val="de-DE" w:eastAsia="ja-JP" w:bidi="fa-IR"/>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0" w15:restartNumberingAfterBreak="0">
    <w:nsid w:val="2B0E7E72"/>
    <w:multiLevelType w:val="multilevel"/>
    <w:tmpl w:val="598A7756"/>
    <w:styleLink w:val="WWNum1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1" w15:restartNumberingAfterBreak="0">
    <w:nsid w:val="2BB33523"/>
    <w:multiLevelType w:val="multilevel"/>
    <w:tmpl w:val="8A76368E"/>
    <w:styleLink w:val="WWNum247"/>
    <w:lvl w:ilvl="0">
      <w:start w:val="1"/>
      <w:numFmt w:val="upperRoman"/>
      <w:lvlText w:val="%1."/>
      <w:lvlJc w:val="left"/>
      <w:rPr>
        <w:rFonts w:cs="Times New Roman"/>
      </w:rPr>
    </w:lvl>
    <w:lvl w:ilvl="1">
      <w:start w:val="1"/>
      <w:numFmt w:val="decimal"/>
      <w:lvlText w:val="%2)"/>
      <w:lvlJc w:val="left"/>
      <w:rPr>
        <w:rFonts w:eastAsia="Andale Sans UI" w:cs="Tahoma"/>
        <w:kern w:val="3"/>
        <w:lang w:eastAsia="ja-JP" w:bidi="fa-IR"/>
      </w:rPr>
    </w:lvl>
    <w:lvl w:ilvl="2">
      <w:numFmt w:val="bullet"/>
      <w:lvlText w:val=""/>
      <w:lvlJc w:val="left"/>
      <w:rPr>
        <w:rFonts w:ascii="Symbol" w:hAnsi="Symbol" w:cs="Symbol"/>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2" w15:restartNumberingAfterBreak="0">
    <w:nsid w:val="2BED4E9A"/>
    <w:multiLevelType w:val="multilevel"/>
    <w:tmpl w:val="4454C64A"/>
    <w:styleLink w:val="WWNum242"/>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3" w15:restartNumberingAfterBreak="0">
    <w:nsid w:val="2BEE01D7"/>
    <w:multiLevelType w:val="hybridMultilevel"/>
    <w:tmpl w:val="795406D6"/>
    <w:name w:val="WW8Num174"/>
    <w:lvl w:ilvl="0" w:tplc="DDC44A9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2C5F7781"/>
    <w:multiLevelType w:val="multilevel"/>
    <w:tmpl w:val="B792F46A"/>
    <w:styleLink w:val="WWNum284"/>
    <w:lvl w:ilvl="0">
      <w:start w:val="8"/>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5" w15:restartNumberingAfterBreak="0">
    <w:nsid w:val="2C626A41"/>
    <w:multiLevelType w:val="hybridMultilevel"/>
    <w:tmpl w:val="25186FF0"/>
    <w:name w:val="WW8Num1473"/>
    <w:lvl w:ilvl="0" w:tplc="C68EC306">
      <w:start w:val="1"/>
      <w:numFmt w:val="decimal"/>
      <w:lvlText w:val="%1)"/>
      <w:lvlJc w:val="left"/>
      <w:pPr>
        <w:ind w:left="144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2C7070E9"/>
    <w:multiLevelType w:val="multilevel"/>
    <w:tmpl w:val="E904E2BE"/>
    <w:styleLink w:val="WWNum28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7" w15:restartNumberingAfterBreak="0">
    <w:nsid w:val="2C796C4B"/>
    <w:multiLevelType w:val="multilevel"/>
    <w:tmpl w:val="D420710C"/>
    <w:name w:val="WW8Num5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ascii="Tahoma" w:hAnsi="Tahoma" w:cs="Tahoma" w:hint="default"/>
        <w:b w:val="0"/>
        <w:i w:val="0"/>
        <w:sz w:val="20"/>
        <w:szCs w:val="20"/>
      </w:rPr>
    </w:lvl>
    <w:lvl w:ilvl="2">
      <w:start w:val="1"/>
      <w:numFmt w:val="lowerRoman"/>
      <w:lvlText w:val="%3."/>
      <w:lvlJc w:val="right"/>
      <w:pPr>
        <w:tabs>
          <w:tab w:val="num" w:pos="1080"/>
        </w:tabs>
        <w:ind w:left="1080" w:hanging="180"/>
      </w:pPr>
      <w:rPr>
        <w:rFonts w:cs="Times New Roman"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right"/>
      <w:pPr>
        <w:tabs>
          <w:tab w:val="num" w:pos="3240"/>
        </w:tabs>
        <w:ind w:left="3240" w:hanging="18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680"/>
        </w:tabs>
        <w:ind w:left="4680" w:hanging="360"/>
      </w:pPr>
      <w:rPr>
        <w:rFonts w:cs="Times New Roman" w:hint="default"/>
      </w:rPr>
    </w:lvl>
    <w:lvl w:ilvl="8">
      <w:start w:val="1"/>
      <w:numFmt w:val="lowerRoman"/>
      <w:lvlText w:val="%9."/>
      <w:lvlJc w:val="right"/>
      <w:pPr>
        <w:tabs>
          <w:tab w:val="num" w:pos="5400"/>
        </w:tabs>
        <w:ind w:left="5400" w:hanging="180"/>
      </w:pPr>
      <w:rPr>
        <w:rFonts w:cs="Times New Roman" w:hint="default"/>
      </w:rPr>
    </w:lvl>
  </w:abstractNum>
  <w:abstractNum w:abstractNumId="188" w15:restartNumberingAfterBreak="0">
    <w:nsid w:val="2C8C2ED8"/>
    <w:multiLevelType w:val="hybridMultilevel"/>
    <w:tmpl w:val="FA4A6C2C"/>
    <w:lvl w:ilvl="0" w:tplc="3A8C84DC">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9" w15:restartNumberingAfterBreak="0">
    <w:nsid w:val="2C917FEA"/>
    <w:multiLevelType w:val="multilevel"/>
    <w:tmpl w:val="FA7AB85E"/>
    <w:styleLink w:val="WWNum364"/>
    <w:lvl w:ilvl="0">
      <w:start w:val="1"/>
      <w:numFmt w:val="decimal"/>
      <w:lvlText w:val="%1."/>
      <w:lvlJc w:val="left"/>
      <w:rPr>
        <w:rFonts w:eastAsia="Times New Roman" w:cs="Times New Roman"/>
        <w:b w:val="0"/>
        <w:i w:val="0"/>
        <w:color w:val="00000A"/>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0" w15:restartNumberingAfterBreak="0">
    <w:nsid w:val="2D3F113B"/>
    <w:multiLevelType w:val="multilevel"/>
    <w:tmpl w:val="8E78F8AC"/>
    <w:styleLink w:val="WWNum298"/>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1" w15:restartNumberingAfterBreak="0">
    <w:nsid w:val="2DC81E16"/>
    <w:multiLevelType w:val="multilevel"/>
    <w:tmpl w:val="DA06CA60"/>
    <w:styleLink w:val="WWNum134"/>
    <w:lvl w:ilvl="0">
      <w:start w:val="1"/>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2" w15:restartNumberingAfterBreak="0">
    <w:nsid w:val="2EA24224"/>
    <w:multiLevelType w:val="multilevel"/>
    <w:tmpl w:val="5F800A2A"/>
    <w:styleLink w:val="WWNum104"/>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3" w15:restartNumberingAfterBreak="0">
    <w:nsid w:val="2F0221A0"/>
    <w:multiLevelType w:val="multilevel"/>
    <w:tmpl w:val="77EAAEF4"/>
    <w:styleLink w:val="WWNum37"/>
    <w:lvl w:ilvl="0">
      <w:start w:val="1"/>
      <w:numFmt w:val="lowerLetter"/>
      <w:lvlText w:val="%1)"/>
      <w:lvlJc w:val="left"/>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194" w15:restartNumberingAfterBreak="0">
    <w:nsid w:val="2F4D577A"/>
    <w:multiLevelType w:val="multilevel"/>
    <w:tmpl w:val="69E4CE48"/>
    <w:styleLink w:val="WWNum248"/>
    <w:lvl w:ilvl="0">
      <w:start w:val="1"/>
      <w:numFmt w:val="decimal"/>
      <w:lvlText w:val="%1."/>
      <w:lvlJc w:val="left"/>
      <w:rPr>
        <w:rFonts w:cs="Times New Roman"/>
        <w:color w:val="000000"/>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5" w15:restartNumberingAfterBreak="0">
    <w:nsid w:val="2F946F44"/>
    <w:multiLevelType w:val="multilevel"/>
    <w:tmpl w:val="A8CACDCC"/>
    <w:styleLink w:val="WWNum109"/>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6" w15:restartNumberingAfterBreak="0">
    <w:nsid w:val="2F9E7CAD"/>
    <w:multiLevelType w:val="multilevel"/>
    <w:tmpl w:val="BE06A22E"/>
    <w:styleLink w:val="WWNum140"/>
    <w:lvl w:ilvl="0">
      <w:start w:val="1"/>
      <w:numFmt w:val="lowerLetter"/>
      <w:lvlText w:val="%1)"/>
      <w:lvlJc w:val="left"/>
      <w:rPr>
        <w:rFonts w:cs="Tahoma"/>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7" w15:restartNumberingAfterBreak="0">
    <w:nsid w:val="2FD53978"/>
    <w:multiLevelType w:val="multilevel"/>
    <w:tmpl w:val="C71400CE"/>
    <w:styleLink w:val="WWNum255"/>
    <w:lvl w:ilvl="0">
      <w:start w:val="4"/>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8" w15:restartNumberingAfterBreak="0">
    <w:nsid w:val="2FF74DCE"/>
    <w:multiLevelType w:val="multilevel"/>
    <w:tmpl w:val="4E9876F2"/>
    <w:styleLink w:val="WWNum221"/>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9" w15:restartNumberingAfterBreak="0">
    <w:nsid w:val="3025393F"/>
    <w:multiLevelType w:val="multilevel"/>
    <w:tmpl w:val="DA0470C4"/>
    <w:styleLink w:val="WWNum74"/>
    <w:lvl w:ilvl="0">
      <w:start w:val="1"/>
      <w:numFmt w:val="decimal"/>
      <w:lvlText w:val="%1."/>
      <w:lvlJc w:val="left"/>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00" w15:restartNumberingAfterBreak="0">
    <w:nsid w:val="302F2712"/>
    <w:multiLevelType w:val="multilevel"/>
    <w:tmpl w:val="2D9873F0"/>
    <w:styleLink w:val="WWNum33"/>
    <w:lvl w:ilvl="0">
      <w:start w:val="100"/>
      <w:numFmt w:val="lowerRoman"/>
      <w:lvlText w:val="%1)"/>
      <w:lvlJc w:val="left"/>
      <w:rPr>
        <w:rFonts w:eastAsia="Times New Roman" w:cs="Tahom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1" w15:restartNumberingAfterBreak="0">
    <w:nsid w:val="306A07EC"/>
    <w:multiLevelType w:val="hybridMultilevel"/>
    <w:tmpl w:val="20C2FF86"/>
    <w:lvl w:ilvl="0" w:tplc="18AE521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2" w15:restartNumberingAfterBreak="0">
    <w:nsid w:val="306B4775"/>
    <w:multiLevelType w:val="multilevel"/>
    <w:tmpl w:val="26A021EC"/>
    <w:styleLink w:val="WWNum86"/>
    <w:lvl w:ilvl="0">
      <w:start w:val="1"/>
      <w:numFmt w:val="decimal"/>
      <w:lvlText w:val="%1."/>
      <w:lvlJc w:val="left"/>
      <w:rPr>
        <w:rFonts w:eastAsia="Calibri" w:cs="Times New Roman"/>
        <w:lang w:eastAsia="zh-CN"/>
      </w:rPr>
    </w:lvl>
    <w:lvl w:ilvl="1">
      <w:start w:val="1"/>
      <w:numFmt w:val="decimal"/>
      <w:lvlText w:val="%2)"/>
      <w:lvlJc w:val="left"/>
      <w:rPr>
        <w:rFonts w:cs="Times New Roman"/>
        <w:color w:val="000000"/>
      </w:rPr>
    </w:lvl>
    <w:lvl w:ilvl="2">
      <w:start w:val="1"/>
      <w:numFmt w:val="lowerRoman"/>
      <w:lvlText w:val="%1.%2.%3."/>
      <w:lvlJc w:val="right"/>
      <w:rPr>
        <w:rFonts w:eastAsia="Calibri" w:cs="Times New Roman"/>
        <w:lang w:eastAsia="zh-CN"/>
      </w:rPr>
    </w:lvl>
    <w:lvl w:ilvl="3">
      <w:start w:val="1"/>
      <w:numFmt w:val="lowerLetter"/>
      <w:lvlText w:val="%1.%2.%3.%4)"/>
      <w:lvlJc w:val="left"/>
      <w:rPr>
        <w:rFonts w:eastAsia="Calibri" w:cs="Times New Roman"/>
        <w:lang w:eastAsia="zh-CN"/>
      </w:rPr>
    </w:lvl>
    <w:lvl w:ilvl="4">
      <w:start w:val="1"/>
      <w:numFmt w:val="lowerLetter"/>
      <w:lvlText w:val="%1.%2.%3.%4.%5."/>
      <w:lvlJc w:val="left"/>
      <w:rPr>
        <w:rFonts w:eastAsia="Calibri" w:cs="Times New Roman"/>
        <w:lang w:eastAsia="zh-CN"/>
      </w:rPr>
    </w:lvl>
    <w:lvl w:ilvl="5">
      <w:start w:val="1"/>
      <w:numFmt w:val="lowerRoman"/>
      <w:lvlText w:val="%1.%2.%3.%4.%5.%6."/>
      <w:lvlJc w:val="right"/>
      <w:rPr>
        <w:rFonts w:eastAsia="Calibri" w:cs="Times New Roman"/>
        <w:lang w:eastAsia="zh-CN"/>
      </w:rPr>
    </w:lvl>
    <w:lvl w:ilvl="6">
      <w:start w:val="1"/>
      <w:numFmt w:val="decimal"/>
      <w:lvlText w:val="%1.%2.%3.%4.%5.%6.%7)"/>
      <w:lvlJc w:val="left"/>
      <w:rPr>
        <w:rFonts w:eastAsia="Times New Roman" w:cs="Tahoma"/>
        <w:b w:val="0"/>
      </w:rPr>
    </w:lvl>
    <w:lvl w:ilvl="7">
      <w:start w:val="1"/>
      <w:numFmt w:val="lowerLetter"/>
      <w:lvlText w:val="%1.%2.%3.%4.%5.%6.%7.%8."/>
      <w:lvlJc w:val="left"/>
      <w:rPr>
        <w:rFonts w:eastAsia="Calibri" w:cs="Times New Roman"/>
        <w:lang w:eastAsia="zh-CN"/>
      </w:rPr>
    </w:lvl>
    <w:lvl w:ilvl="8">
      <w:start w:val="1"/>
      <w:numFmt w:val="lowerRoman"/>
      <w:lvlText w:val="%1.%2.%3.%4.%5.%6.%7.%8.%9."/>
      <w:lvlJc w:val="right"/>
      <w:rPr>
        <w:rFonts w:eastAsia="Calibri" w:cs="Times New Roman"/>
        <w:lang w:eastAsia="zh-CN"/>
      </w:rPr>
    </w:lvl>
  </w:abstractNum>
  <w:abstractNum w:abstractNumId="203" w15:restartNumberingAfterBreak="0">
    <w:nsid w:val="30A44F95"/>
    <w:multiLevelType w:val="hybridMultilevel"/>
    <w:tmpl w:val="464420D4"/>
    <w:lvl w:ilvl="0" w:tplc="BC8A8C54">
      <w:start w:val="2"/>
      <w:numFmt w:val="decimal"/>
      <w:lvlText w:val="%1."/>
      <w:lvlJc w:val="left"/>
      <w:pPr>
        <w:tabs>
          <w:tab w:val="num" w:pos="360"/>
        </w:tabs>
        <w:ind w:left="360" w:hanging="360"/>
      </w:pPr>
      <w:rPr>
        <w:rFonts w:cs="Times New Roman"/>
        <w:b w:val="0"/>
        <w:bCs/>
      </w:rPr>
    </w:lvl>
    <w:lvl w:ilvl="1" w:tplc="CFB03F90">
      <w:start w:val="1"/>
      <w:numFmt w:val="lowerLetter"/>
      <w:lvlText w:val="%2)"/>
      <w:lvlJc w:val="left"/>
      <w:pPr>
        <w:tabs>
          <w:tab w:val="num" w:pos="643"/>
        </w:tabs>
        <w:ind w:left="643" w:hanging="360"/>
      </w:pPr>
      <w:rPr>
        <w:rFonts w:cs="Times New Roman"/>
        <w:i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4" w15:restartNumberingAfterBreak="0">
    <w:nsid w:val="30A45165"/>
    <w:multiLevelType w:val="multilevel"/>
    <w:tmpl w:val="B6489B40"/>
    <w:styleLink w:val="WWNum180"/>
    <w:lvl w:ilvl="0">
      <w:start w:val="1"/>
      <w:numFmt w:val="decimal"/>
      <w:lvlText w:val="%1)"/>
      <w:lvlJc w:val="left"/>
      <w:rPr>
        <w:rFonts w:eastAsia="Times New Roman" w:cs="Tahoma"/>
        <w:b w:val="0"/>
        <w:color w:val="000000"/>
      </w:rPr>
    </w:lvl>
    <w:lvl w:ilvl="1">
      <w:start w:val="1"/>
      <w:numFmt w:val="lowerLetter"/>
      <w:lvlText w:val="%2."/>
      <w:lvlJc w:val="left"/>
      <w:rPr>
        <w:rFonts w:cs="Times New Roman"/>
      </w:rPr>
    </w:lvl>
    <w:lvl w:ilvl="2">
      <w:start w:val="1"/>
      <w:numFmt w:val="lowerLetter"/>
      <w:lvlText w:val="%1.%2.%3)"/>
      <w:lvlJc w:val="left"/>
      <w:rPr>
        <w:color w:val="000000"/>
      </w:rPr>
    </w:lvl>
    <w:lvl w:ilvl="3">
      <w:start w:val="1"/>
      <w:numFmt w:val="decimal"/>
      <w:lvlText w:val="%1.%2.%3.%4."/>
      <w:lvlJc w:val="left"/>
      <w:rPr>
        <w:rFonts w:cs="Times New Roman"/>
      </w:rPr>
    </w:lvl>
    <w:lvl w:ilvl="4">
      <w:start w:val="1"/>
      <w:numFmt w:val="decimal"/>
      <w:lvlText w:val="%5)"/>
      <w:lvlJc w:val="left"/>
      <w:rPr>
        <w:b w:val="0"/>
        <w:sz w:val="20"/>
        <w:szCs w:val="20"/>
      </w:rPr>
    </w:lvl>
    <w:lvl w:ilvl="5">
      <w:start w:val="2"/>
      <w:numFmt w:val="decimal"/>
      <w:lvlText w:val="%1.%2.%3.%4.%5.%6."/>
      <w:lvlJc w:val="left"/>
      <w:rPr>
        <w:rFonts w:cs="Times New Roman"/>
        <w:b/>
      </w:rPr>
    </w:lvl>
    <w:lvl w:ilvl="6">
      <w:start w:val="1"/>
      <w:numFmt w:val="decimal"/>
      <w:lvlText w:val="%1.%2.%3.%4.%5.%6.%7)"/>
      <w:lvlJc w:val="left"/>
      <w:rPr>
        <w:rFonts w:cs="Times New Roman"/>
        <w:b w:val="0"/>
        <w:sz w:val="20"/>
        <w:szCs w:val="20"/>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05" w15:restartNumberingAfterBreak="0">
    <w:nsid w:val="30AC68D3"/>
    <w:multiLevelType w:val="multilevel"/>
    <w:tmpl w:val="6BFE5566"/>
    <w:styleLink w:val="WWNum196"/>
    <w:lvl w:ilvl="0">
      <w:start w:val="1"/>
      <w:numFmt w:val="decimal"/>
      <w:lvlText w:val="%1."/>
      <w:lvlJc w:val="left"/>
      <w:rPr>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6" w15:restartNumberingAfterBreak="0">
    <w:nsid w:val="30E92478"/>
    <w:multiLevelType w:val="hybridMultilevel"/>
    <w:tmpl w:val="AB3A51DE"/>
    <w:name w:val="WW8Num183"/>
    <w:lvl w:ilvl="0" w:tplc="8AAEC1A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316A6D4E"/>
    <w:multiLevelType w:val="multilevel"/>
    <w:tmpl w:val="48D47020"/>
    <w:styleLink w:val="WWNum206"/>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8" w15:restartNumberingAfterBreak="0">
    <w:nsid w:val="31931F44"/>
    <w:multiLevelType w:val="hybridMultilevel"/>
    <w:tmpl w:val="FF3083FC"/>
    <w:lvl w:ilvl="0" w:tplc="AFDAB02E">
      <w:start w:val="3"/>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31CD3076"/>
    <w:multiLevelType w:val="multilevel"/>
    <w:tmpl w:val="C742D26A"/>
    <w:styleLink w:val="WWNum194"/>
    <w:lvl w:ilvl="0">
      <w:start w:val="1"/>
      <w:numFmt w:val="decimal"/>
      <w:lvlText w:val="%1."/>
      <w:lvlJc w:val="left"/>
      <w:rPr>
        <w:rFonts w:cs="Times New Roman"/>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0" w15:restartNumberingAfterBreak="0">
    <w:nsid w:val="326F1354"/>
    <w:multiLevelType w:val="hybridMultilevel"/>
    <w:tmpl w:val="57A23C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32773466"/>
    <w:multiLevelType w:val="multilevel"/>
    <w:tmpl w:val="F506A0DE"/>
    <w:styleLink w:val="WWNum38"/>
    <w:lvl w:ilvl="0">
      <w:start w:val="1"/>
      <w:numFmt w:val="lowerLetter"/>
      <w:lvlText w:val="%1)"/>
      <w:lvlJc w:val="left"/>
      <w:rPr>
        <w:sz w:val="22"/>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212" w15:restartNumberingAfterBreak="0">
    <w:nsid w:val="329E236E"/>
    <w:multiLevelType w:val="multilevel"/>
    <w:tmpl w:val="55AE4B0C"/>
    <w:styleLink w:val="WWNum36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3" w15:restartNumberingAfterBreak="0">
    <w:nsid w:val="32EE0F29"/>
    <w:multiLevelType w:val="multilevel"/>
    <w:tmpl w:val="9F6ED920"/>
    <w:styleLink w:val="WWNum2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15" w15:restartNumberingAfterBreak="0">
    <w:nsid w:val="3329786C"/>
    <w:multiLevelType w:val="multilevel"/>
    <w:tmpl w:val="4E8E113A"/>
    <w:styleLink w:val="WWNum198"/>
    <w:lvl w:ilvl="0">
      <w:start w:val="1"/>
      <w:numFmt w:val="decimal"/>
      <w:lvlText w:val="%1."/>
      <w:lvlJc w:val="left"/>
      <w:rPr>
        <w:rFonts w:cs="Tahoma"/>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6" w15:restartNumberingAfterBreak="0">
    <w:nsid w:val="34584DAA"/>
    <w:multiLevelType w:val="multilevel"/>
    <w:tmpl w:val="5DE6DB6A"/>
    <w:styleLink w:val="WWNum219"/>
    <w:lvl w:ilvl="0">
      <w:start w:val="1"/>
      <w:numFmt w:val="decimal"/>
      <w:lvlText w:val="%1."/>
      <w:lvlJc w:val="left"/>
      <w:rPr>
        <w:rFonts w:cs="Tahoma"/>
        <w:b w:val="0"/>
        <w:i w:val="0"/>
        <w:color w:val="000000"/>
        <w:sz w:val="20"/>
        <w:szCs w:val="20"/>
      </w:rPr>
    </w:lvl>
    <w:lvl w:ilvl="1">
      <w:start w:val="2"/>
      <w:numFmt w:val="decimal"/>
      <w:lvlText w:val="%2."/>
      <w:lvlJc w:val="left"/>
      <w:rPr>
        <w:rFonts w:cs="Times New Roman"/>
        <w:b w:val="0"/>
        <w:i w:val="0"/>
        <w:sz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7" w15:restartNumberingAfterBreak="0">
    <w:nsid w:val="34A01215"/>
    <w:multiLevelType w:val="multilevel"/>
    <w:tmpl w:val="BFA23D38"/>
    <w:styleLink w:val="WWNum19"/>
    <w:lvl w:ilvl="0">
      <w:start w:val="1"/>
      <w:numFmt w:val="decimal"/>
      <w:lvlText w:val="%1."/>
      <w:lvlJc w:val="left"/>
      <w:rPr>
        <w:color w:val="000000"/>
      </w:rPr>
    </w:lvl>
    <w:lvl w:ilvl="1">
      <w:start w:val="1"/>
      <w:numFmt w:val="decimal"/>
      <w:lvlText w:val="%2."/>
      <w:lvlJc w:val="left"/>
    </w:lvl>
    <w:lvl w:ilvl="2">
      <w:start w:val="1"/>
      <w:numFmt w:val="decimal"/>
      <w:lvlText w:val="%1.%2.%3."/>
      <w:lvlJc w:val="left"/>
      <w:rPr>
        <w:color w:val="00000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8" w15:restartNumberingAfterBreak="0">
    <w:nsid w:val="34E021A7"/>
    <w:multiLevelType w:val="hybridMultilevel"/>
    <w:tmpl w:val="6EECB3C0"/>
    <w:lvl w:ilvl="0" w:tplc="0415000F">
      <w:start w:val="1"/>
      <w:numFmt w:val="decimal"/>
      <w:lvlText w:val="%1."/>
      <w:lvlJc w:val="left"/>
      <w:pPr>
        <w:ind w:left="720" w:hanging="360"/>
      </w:pPr>
    </w:lvl>
    <w:lvl w:ilvl="1" w:tplc="3636225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34F83B5F"/>
    <w:multiLevelType w:val="hybridMultilevel"/>
    <w:tmpl w:val="587CFA6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20" w15:restartNumberingAfterBreak="0">
    <w:nsid w:val="35970FFB"/>
    <w:multiLevelType w:val="multilevel"/>
    <w:tmpl w:val="2FE235A8"/>
    <w:styleLink w:val="WWNum13"/>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1" w15:restartNumberingAfterBreak="0">
    <w:nsid w:val="35A10EEB"/>
    <w:multiLevelType w:val="multilevel"/>
    <w:tmpl w:val="FA564160"/>
    <w:styleLink w:val="WWNum310"/>
    <w:lvl w:ilvl="0">
      <w:start w:val="5"/>
      <w:numFmt w:val="decimal"/>
      <w:lvlText w:val="%1."/>
      <w:lvlJc w:val="left"/>
      <w:rPr>
        <w:rFonts w:cs="Tahoma"/>
        <w:b w:val="0"/>
        <w:i w:val="0"/>
        <w:color w:val="000000"/>
        <w:sz w:val="20"/>
        <w:szCs w:val="20"/>
        <w:lang w:val="de-DE"/>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2" w15:restartNumberingAfterBreak="0">
    <w:nsid w:val="35C50938"/>
    <w:multiLevelType w:val="hybridMultilevel"/>
    <w:tmpl w:val="9D1CDBEA"/>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3" w15:restartNumberingAfterBreak="0">
    <w:nsid w:val="35F243B9"/>
    <w:multiLevelType w:val="multilevel"/>
    <w:tmpl w:val="9530D0CA"/>
    <w:styleLink w:val="WWNum2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4" w15:restartNumberingAfterBreak="0">
    <w:nsid w:val="363A7B1C"/>
    <w:multiLevelType w:val="multilevel"/>
    <w:tmpl w:val="5E1E2592"/>
    <w:styleLink w:val="WWNum216"/>
    <w:lvl w:ilvl="0">
      <w:start w:val="9"/>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5" w15:restartNumberingAfterBreak="0">
    <w:nsid w:val="36674EE0"/>
    <w:multiLevelType w:val="hybridMultilevel"/>
    <w:tmpl w:val="0C2C4C2C"/>
    <w:lvl w:ilvl="0" w:tplc="B506363C">
      <w:start w:val="1"/>
      <w:numFmt w:val="decimal"/>
      <w:lvlText w:val="%1)"/>
      <w:lvlJc w:val="left"/>
      <w:pPr>
        <w:ind w:left="720" w:hanging="360"/>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36983162"/>
    <w:multiLevelType w:val="multilevel"/>
    <w:tmpl w:val="7E2E12A2"/>
    <w:styleLink w:val="WWNum260"/>
    <w:lvl w:ilvl="0">
      <w:start w:val="1"/>
      <w:numFmt w:val="decimal"/>
      <w:lvlText w:val="%1."/>
      <w:lvlJc w:val="left"/>
      <w:rPr>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7" w15:restartNumberingAfterBreak="0">
    <w:nsid w:val="36A33A27"/>
    <w:multiLevelType w:val="multilevel"/>
    <w:tmpl w:val="56E85CDC"/>
    <w:styleLink w:val="WWNum350"/>
    <w:lvl w:ilvl="0">
      <w:start w:val="1"/>
      <w:numFmt w:val="decimal"/>
      <w:lvlText w:val="%1."/>
      <w:lvlJc w:val="left"/>
      <w:rPr>
        <w:rFonts w:cs="Times New Roman"/>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8" w15:restartNumberingAfterBreak="0">
    <w:nsid w:val="36A34223"/>
    <w:multiLevelType w:val="multilevel"/>
    <w:tmpl w:val="F276516E"/>
    <w:styleLink w:val="WWNum300"/>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9" w15:restartNumberingAfterBreak="0">
    <w:nsid w:val="36AC11E8"/>
    <w:multiLevelType w:val="multilevel"/>
    <w:tmpl w:val="4EC8DE16"/>
    <w:styleLink w:val="WWNum212"/>
    <w:lvl w:ilvl="0">
      <w:start w:val="3"/>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0" w15:restartNumberingAfterBreak="0">
    <w:nsid w:val="371D1282"/>
    <w:multiLevelType w:val="multilevel"/>
    <w:tmpl w:val="65D89D7C"/>
    <w:styleLink w:val="WWNum301"/>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1" w15:restartNumberingAfterBreak="0">
    <w:nsid w:val="37B97FCC"/>
    <w:multiLevelType w:val="multilevel"/>
    <w:tmpl w:val="2342F38E"/>
    <w:styleLink w:val="WWNum171"/>
    <w:lvl w:ilvl="0">
      <w:start w:val="6"/>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2" w15:restartNumberingAfterBreak="0">
    <w:nsid w:val="37D766BE"/>
    <w:multiLevelType w:val="multilevel"/>
    <w:tmpl w:val="9A264E06"/>
    <w:styleLink w:val="WWNum4"/>
    <w:lvl w:ilvl="0">
      <w:start w:val="1"/>
      <w:numFmt w:val="decimal"/>
      <w:lvlText w:val="%1."/>
      <w:lvlJc w:val="left"/>
      <w:rPr>
        <w:color w:val="000000"/>
      </w:rPr>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3" w15:restartNumberingAfterBreak="0">
    <w:nsid w:val="383807B5"/>
    <w:multiLevelType w:val="multilevel"/>
    <w:tmpl w:val="D73A52DA"/>
    <w:styleLink w:val="WWNum6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4" w15:restartNumberingAfterBreak="0">
    <w:nsid w:val="3893280A"/>
    <w:multiLevelType w:val="multilevel"/>
    <w:tmpl w:val="82C06EBE"/>
    <w:styleLink w:val="WWNum89"/>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5" w15:restartNumberingAfterBreak="0">
    <w:nsid w:val="38AA7F7D"/>
    <w:multiLevelType w:val="multilevel"/>
    <w:tmpl w:val="4FC6B6BE"/>
    <w:styleLink w:val="WWNum275"/>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6" w15:restartNumberingAfterBreak="0">
    <w:nsid w:val="38FF3BB9"/>
    <w:multiLevelType w:val="multilevel"/>
    <w:tmpl w:val="CAA267E4"/>
    <w:styleLink w:val="WWNum167"/>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7" w15:restartNumberingAfterBreak="0">
    <w:nsid w:val="392A48E8"/>
    <w:multiLevelType w:val="multilevel"/>
    <w:tmpl w:val="3AA0785A"/>
    <w:styleLink w:val="WWNum20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8" w15:restartNumberingAfterBreak="0">
    <w:nsid w:val="39581689"/>
    <w:multiLevelType w:val="multilevel"/>
    <w:tmpl w:val="5F9407A8"/>
    <w:styleLink w:val="WWNum311"/>
    <w:lvl w:ilvl="0">
      <w:start w:val="1"/>
      <w:numFmt w:val="decimal"/>
      <w:lvlText w:val="%1."/>
      <w:lvlJc w:val="left"/>
      <w:rPr>
        <w:rFonts w:cs="Times New Roman"/>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9" w15:restartNumberingAfterBreak="0">
    <w:nsid w:val="396769EC"/>
    <w:multiLevelType w:val="multilevel"/>
    <w:tmpl w:val="8118E01E"/>
    <w:styleLink w:val="WWNum170"/>
    <w:lvl w:ilvl="0">
      <w:start w:val="1"/>
      <w:numFmt w:val="decimal"/>
      <w:lvlText w:val="%1)"/>
      <w:lvlJc w:val="left"/>
      <w:rPr>
        <w:rFonts w:cs="Tahoma"/>
        <w:color w:val="000000"/>
        <w:sz w:val="20"/>
        <w:szCs w:val="2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0" w15:restartNumberingAfterBreak="0">
    <w:nsid w:val="396E7AD2"/>
    <w:multiLevelType w:val="multilevel"/>
    <w:tmpl w:val="3B385E2A"/>
    <w:styleLink w:val="WWNum303"/>
    <w:lvl w:ilvl="0">
      <w:start w:val="1"/>
      <w:numFmt w:val="decimal"/>
      <w:lvlText w:val="%1)"/>
      <w:lvlJc w:val="left"/>
      <w:rPr>
        <w:rFonts w:cs="Times New Roman"/>
        <w:b w:val="0"/>
        <w:i w:val="0"/>
        <w:color w:val="000000"/>
      </w:rPr>
    </w:lvl>
    <w:lvl w:ilvl="1">
      <w:start w:val="13"/>
      <w:numFmt w:val="upperRoman"/>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1" w15:restartNumberingAfterBreak="0">
    <w:nsid w:val="39971621"/>
    <w:multiLevelType w:val="hybridMultilevel"/>
    <w:tmpl w:val="45E833DA"/>
    <w:lvl w:ilvl="0" w:tplc="3544FE2C">
      <w:start w:val="7"/>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39984DBF"/>
    <w:multiLevelType w:val="singleLevel"/>
    <w:tmpl w:val="1004BA80"/>
    <w:lvl w:ilvl="0">
      <w:start w:val="1"/>
      <w:numFmt w:val="decimal"/>
      <w:lvlText w:val="%1)"/>
      <w:lvlJc w:val="left"/>
      <w:pPr>
        <w:tabs>
          <w:tab w:val="num" w:pos="720"/>
        </w:tabs>
        <w:ind w:left="720" w:hanging="360"/>
      </w:pPr>
      <w:rPr>
        <w:b w:val="0"/>
      </w:rPr>
    </w:lvl>
  </w:abstractNum>
  <w:abstractNum w:abstractNumId="243" w15:restartNumberingAfterBreak="0">
    <w:nsid w:val="39A8228D"/>
    <w:multiLevelType w:val="multilevel"/>
    <w:tmpl w:val="51B61B72"/>
    <w:styleLink w:val="WWNum115"/>
    <w:lvl w:ilvl="0">
      <w:start w:val="9"/>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4" w15:restartNumberingAfterBreak="0">
    <w:nsid w:val="39FC48D5"/>
    <w:multiLevelType w:val="multilevel"/>
    <w:tmpl w:val="CB065982"/>
    <w:styleLink w:val="WWNum184"/>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5" w15:restartNumberingAfterBreak="0">
    <w:nsid w:val="3A435DA0"/>
    <w:multiLevelType w:val="hybridMultilevel"/>
    <w:tmpl w:val="3474D214"/>
    <w:name w:val="WW8Num9327222"/>
    <w:lvl w:ilvl="0" w:tplc="588C7CFA">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6" w15:restartNumberingAfterBreak="0">
    <w:nsid w:val="3A6F66A7"/>
    <w:multiLevelType w:val="multilevel"/>
    <w:tmpl w:val="CE6474A8"/>
    <w:styleLink w:val="WWNum82"/>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strike w:val="0"/>
        <w:dstrike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7" w15:restartNumberingAfterBreak="0">
    <w:nsid w:val="3AA20B0D"/>
    <w:multiLevelType w:val="hybridMultilevel"/>
    <w:tmpl w:val="5BBE0AE0"/>
    <w:name w:val="WW8Num164"/>
    <w:lvl w:ilvl="0" w:tplc="5F4C3D48">
      <w:start w:val="2"/>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15:restartNumberingAfterBreak="0">
    <w:nsid w:val="3AFB770A"/>
    <w:multiLevelType w:val="multilevel"/>
    <w:tmpl w:val="37E48E96"/>
    <w:styleLink w:val="WWNum6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9" w15:restartNumberingAfterBreak="0">
    <w:nsid w:val="3B707C73"/>
    <w:multiLevelType w:val="multilevel"/>
    <w:tmpl w:val="330A910E"/>
    <w:styleLink w:val="WWNum32"/>
    <w:lvl w:ilvl="0">
      <w:start w:val="4"/>
      <w:numFmt w:val="decimal"/>
      <w:lvlText w:val="%1."/>
      <w:lvlJc w:val="left"/>
      <w:rPr>
        <w:rFonts w:cs="Times New Roman"/>
        <w:sz w:val="22"/>
        <w:szCs w:val="22"/>
      </w:rPr>
    </w:lvl>
    <w:lvl w:ilvl="1">
      <w:start w:val="1"/>
      <w:numFmt w:val="decimal"/>
      <w:lvlText w:val="%2."/>
      <w:lvlJc w:val="left"/>
      <w:rPr>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0" w15:restartNumberingAfterBreak="0">
    <w:nsid w:val="3B8A64B9"/>
    <w:multiLevelType w:val="multilevel"/>
    <w:tmpl w:val="A0C8928A"/>
    <w:styleLink w:val="WWNum131"/>
    <w:lvl w:ilvl="0">
      <w:start w:val="7"/>
      <w:numFmt w:val="decimal"/>
      <w:lvlText w:val="%1."/>
      <w:lvlJc w:val="left"/>
      <w:rPr>
        <w:rFonts w:cs="Tahoma"/>
        <w:b/>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1" w15:restartNumberingAfterBreak="0">
    <w:nsid w:val="3B9D25B8"/>
    <w:multiLevelType w:val="hybridMultilevel"/>
    <w:tmpl w:val="15A6E3EC"/>
    <w:lvl w:ilvl="0" w:tplc="74321372">
      <w:start w:val="1"/>
      <w:numFmt w:val="decimal"/>
      <w:lvlText w:val="%1."/>
      <w:lvlJc w:val="left"/>
      <w:pPr>
        <w:tabs>
          <w:tab w:val="num" w:pos="360"/>
        </w:tabs>
        <w:ind w:left="360" w:hanging="360"/>
      </w:pPr>
      <w:rPr>
        <w:rFonts w:ascii="Tahoma" w:hAnsi="Tahoma" w:cs="Tahoma" w:hint="default"/>
        <w:b w:val="0"/>
        <w:i w:val="0"/>
        <w:color w:val="auto"/>
        <w:sz w:val="20"/>
        <w:szCs w:val="20"/>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2" w15:restartNumberingAfterBreak="0">
    <w:nsid w:val="3BBF4058"/>
    <w:multiLevelType w:val="multilevel"/>
    <w:tmpl w:val="51DCFD42"/>
    <w:styleLink w:val="WWNum18"/>
    <w:lvl w:ilvl="0">
      <w:start w:val="2"/>
      <w:numFmt w:val="decimal"/>
      <w:lvlText w:val="%1."/>
      <w:lvlJc w:val="left"/>
      <w:rPr>
        <w:color w:val="000000"/>
      </w:rPr>
    </w:lvl>
    <w:lvl w:ilvl="1">
      <w:start w:val="1"/>
      <w:numFmt w:val="decimal"/>
      <w:lvlText w:val="%2)"/>
      <w:lvlJc w:val="left"/>
      <w:rPr>
        <w:rFonts w:cs="Times New Roman"/>
        <w:color w:val="000000"/>
      </w:rPr>
    </w:lvl>
    <w:lvl w:ilvl="2">
      <w:start w:val="1"/>
      <w:numFmt w:val="lowerRoman"/>
      <w:lvlText w:val="%1.%2.%3."/>
      <w:lvlJc w:val="right"/>
      <w:rPr>
        <w:rFonts w:cs="Times New Roman"/>
      </w:rPr>
    </w:lvl>
    <w:lvl w:ilvl="3">
      <w:start w:val="1"/>
      <w:numFmt w:val="lowerLetter"/>
      <w:lvlText w:val="%1.%2.%3.%4)"/>
      <w:lvlJc w:val="left"/>
      <w:rPr>
        <w:rFonts w:cs="Times New Roman"/>
      </w:rPr>
    </w:lvl>
    <w:lvl w:ilvl="4">
      <w:start w:val="1"/>
      <w:numFmt w:val="upperLetter"/>
      <w:lvlText w:val="%1.%2.%3.%4.%5)"/>
      <w:lvlJc w:val="left"/>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53" w15:restartNumberingAfterBreak="0">
    <w:nsid w:val="3C9F4EFC"/>
    <w:multiLevelType w:val="multilevel"/>
    <w:tmpl w:val="CFEADAF0"/>
    <w:styleLink w:val="WWNum306"/>
    <w:lvl w:ilvl="0">
      <w:start w:val="1"/>
      <w:numFmt w:val="decimal"/>
      <w:lvlText w:val="%1)"/>
      <w:lvlJc w:val="left"/>
      <w:rPr>
        <w:rFonts w:cs="Tahoma"/>
        <w:bCs/>
        <w:iCs/>
        <w:lang w:eastAsia="ar-S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4" w15:restartNumberingAfterBreak="0">
    <w:nsid w:val="3CBB1FC3"/>
    <w:multiLevelType w:val="multilevel"/>
    <w:tmpl w:val="657CC0EE"/>
    <w:styleLink w:val="WWNum30"/>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5" w15:restartNumberingAfterBreak="0">
    <w:nsid w:val="3CCD34D0"/>
    <w:multiLevelType w:val="multilevel"/>
    <w:tmpl w:val="8CAE8A42"/>
    <w:styleLink w:val="WWNum135"/>
    <w:lvl w:ilvl="0">
      <w:start w:val="18"/>
      <w:numFmt w:val="upperRoman"/>
      <w:lvlText w:val="%1."/>
      <w:lvlJc w:val="right"/>
      <w:rPr>
        <w:rFonts w:cs="Times New Roman"/>
      </w:rPr>
    </w:lvl>
    <w:lvl w:ilvl="1">
      <w:start w:val="18"/>
      <w:numFmt w:val="upperRoman"/>
      <w:lvlText w:val="%2."/>
      <w:lvlJc w:val="right"/>
      <w:rPr>
        <w:rFonts w:cs="Times New Roman"/>
      </w:rPr>
    </w:lvl>
    <w:lvl w:ilvl="2">
      <w:start w:val="1"/>
      <w:numFmt w:val="decimal"/>
      <w:lvlText w:val="%1.%2.%3."/>
      <w:lvlJc w:val="left"/>
      <w:rPr>
        <w:rFonts w:cs="Tahoma"/>
        <w:i w:val="0"/>
        <w:sz w:val="20"/>
        <w:szCs w:val="20"/>
      </w:rPr>
    </w:lvl>
    <w:lvl w:ilvl="3">
      <w:start w:val="19"/>
      <w:numFmt w:val="upperRoman"/>
      <w:lvlText w:val="%1.%2.%3.%4."/>
      <w:lvlJc w:val="righ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56" w15:restartNumberingAfterBreak="0">
    <w:nsid w:val="3CD2150D"/>
    <w:multiLevelType w:val="multilevel"/>
    <w:tmpl w:val="92C2B0F2"/>
    <w:styleLink w:val="WWNum201"/>
    <w:lvl w:ilvl="0">
      <w:start w:val="1"/>
      <w:numFmt w:val="decimal"/>
      <w:lvlText w:val="%1."/>
      <w:lvlJc w:val="left"/>
      <w:rPr>
        <w:color w:val="000000"/>
      </w:rPr>
    </w:lvl>
    <w:lvl w:ilvl="1">
      <w:start w:val="1"/>
      <w:numFmt w:val="lowerLetter"/>
      <w:lvlText w:val="%2)"/>
      <w:lvlJc w:val="left"/>
    </w:lvl>
    <w:lvl w:ilvl="2">
      <w:start w:val="3"/>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7" w15:restartNumberingAfterBreak="0">
    <w:nsid w:val="3D7B4D3E"/>
    <w:multiLevelType w:val="multilevel"/>
    <w:tmpl w:val="2BE45792"/>
    <w:styleLink w:val="WWNum49"/>
    <w:lvl w:ilvl="0">
      <w:start w:val="6"/>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8" w15:restartNumberingAfterBreak="0">
    <w:nsid w:val="3D94239E"/>
    <w:multiLevelType w:val="multilevel"/>
    <w:tmpl w:val="3EF0E000"/>
    <w:styleLink w:val="WWNum122"/>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9" w15:restartNumberingAfterBreak="0">
    <w:nsid w:val="3E0578E4"/>
    <w:multiLevelType w:val="hybridMultilevel"/>
    <w:tmpl w:val="CF1CF454"/>
    <w:lvl w:ilvl="0" w:tplc="9D30CE5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0" w15:restartNumberingAfterBreak="0">
    <w:nsid w:val="3E882811"/>
    <w:multiLevelType w:val="multilevel"/>
    <w:tmpl w:val="15B66210"/>
    <w:styleLink w:val="WWNum354"/>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1" w15:restartNumberingAfterBreak="0">
    <w:nsid w:val="3E8947DF"/>
    <w:multiLevelType w:val="multilevel"/>
    <w:tmpl w:val="052845DC"/>
    <w:name w:val="WW8Num963"/>
    <w:lvl w:ilvl="0">
      <w:start w:val="1"/>
      <w:numFmt w:val="decimal"/>
      <w:lvlText w:val="%1."/>
      <w:lvlJc w:val="left"/>
      <w:pPr>
        <w:tabs>
          <w:tab w:val="num" w:pos="1440"/>
        </w:tabs>
        <w:ind w:left="1440" w:hanging="360"/>
      </w:pPr>
      <w:rPr>
        <w:rFonts w:hint="default"/>
        <w:color w:val="auto"/>
      </w:rPr>
    </w:lvl>
    <w:lvl w:ilvl="1">
      <w:start w:val="10"/>
      <w:numFmt w:val="upperRoman"/>
      <w:lvlText w:val="%2."/>
      <w:lvlJc w:val="right"/>
      <w:pPr>
        <w:tabs>
          <w:tab w:val="num" w:pos="1260"/>
        </w:tabs>
        <w:ind w:left="126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2" w15:restartNumberingAfterBreak="0">
    <w:nsid w:val="3E89502C"/>
    <w:multiLevelType w:val="multilevel"/>
    <w:tmpl w:val="C09A5FEA"/>
    <w:styleLink w:val="WWNum9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3" w15:restartNumberingAfterBreak="0">
    <w:nsid w:val="3E935915"/>
    <w:multiLevelType w:val="hybridMultilevel"/>
    <w:tmpl w:val="7EB68AE0"/>
    <w:name w:val="WW8Num184"/>
    <w:lvl w:ilvl="0" w:tplc="6A2CA64E">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15:restartNumberingAfterBreak="0">
    <w:nsid w:val="3EA175AD"/>
    <w:multiLevelType w:val="hybridMultilevel"/>
    <w:tmpl w:val="EF20468C"/>
    <w:lvl w:ilvl="0" w:tplc="04150011">
      <w:start w:val="1"/>
      <w:numFmt w:val="decimal"/>
      <w:lvlText w:val="%1)"/>
      <w:lvlJc w:val="left"/>
      <w:pPr>
        <w:ind w:left="731" w:hanging="360"/>
      </w:pPr>
      <w:rPr>
        <w:rFonts w:hint="default"/>
      </w:rPr>
    </w:lvl>
    <w:lvl w:ilvl="1" w:tplc="04150003" w:tentative="1">
      <w:start w:val="1"/>
      <w:numFmt w:val="bullet"/>
      <w:lvlText w:val="o"/>
      <w:lvlJc w:val="left"/>
      <w:pPr>
        <w:ind w:left="1451" w:hanging="360"/>
      </w:pPr>
      <w:rPr>
        <w:rFonts w:ascii="Courier New" w:hAnsi="Courier New" w:cs="Courier New" w:hint="default"/>
      </w:rPr>
    </w:lvl>
    <w:lvl w:ilvl="2" w:tplc="04150005" w:tentative="1">
      <w:start w:val="1"/>
      <w:numFmt w:val="bullet"/>
      <w:lvlText w:val=""/>
      <w:lvlJc w:val="left"/>
      <w:pPr>
        <w:ind w:left="2171" w:hanging="360"/>
      </w:pPr>
      <w:rPr>
        <w:rFonts w:ascii="Wingdings" w:hAnsi="Wingdings" w:hint="default"/>
      </w:rPr>
    </w:lvl>
    <w:lvl w:ilvl="3" w:tplc="04150001" w:tentative="1">
      <w:start w:val="1"/>
      <w:numFmt w:val="bullet"/>
      <w:lvlText w:val=""/>
      <w:lvlJc w:val="left"/>
      <w:pPr>
        <w:ind w:left="2891" w:hanging="360"/>
      </w:pPr>
      <w:rPr>
        <w:rFonts w:ascii="Symbol" w:hAnsi="Symbol" w:hint="default"/>
      </w:rPr>
    </w:lvl>
    <w:lvl w:ilvl="4" w:tplc="04150003" w:tentative="1">
      <w:start w:val="1"/>
      <w:numFmt w:val="bullet"/>
      <w:lvlText w:val="o"/>
      <w:lvlJc w:val="left"/>
      <w:pPr>
        <w:ind w:left="3611" w:hanging="360"/>
      </w:pPr>
      <w:rPr>
        <w:rFonts w:ascii="Courier New" w:hAnsi="Courier New" w:cs="Courier New" w:hint="default"/>
      </w:rPr>
    </w:lvl>
    <w:lvl w:ilvl="5" w:tplc="04150005" w:tentative="1">
      <w:start w:val="1"/>
      <w:numFmt w:val="bullet"/>
      <w:lvlText w:val=""/>
      <w:lvlJc w:val="left"/>
      <w:pPr>
        <w:ind w:left="4331" w:hanging="360"/>
      </w:pPr>
      <w:rPr>
        <w:rFonts w:ascii="Wingdings" w:hAnsi="Wingdings" w:hint="default"/>
      </w:rPr>
    </w:lvl>
    <w:lvl w:ilvl="6" w:tplc="04150001" w:tentative="1">
      <w:start w:val="1"/>
      <w:numFmt w:val="bullet"/>
      <w:lvlText w:val=""/>
      <w:lvlJc w:val="left"/>
      <w:pPr>
        <w:ind w:left="5051" w:hanging="360"/>
      </w:pPr>
      <w:rPr>
        <w:rFonts w:ascii="Symbol" w:hAnsi="Symbol" w:hint="default"/>
      </w:rPr>
    </w:lvl>
    <w:lvl w:ilvl="7" w:tplc="04150003" w:tentative="1">
      <w:start w:val="1"/>
      <w:numFmt w:val="bullet"/>
      <w:lvlText w:val="o"/>
      <w:lvlJc w:val="left"/>
      <w:pPr>
        <w:ind w:left="5771" w:hanging="360"/>
      </w:pPr>
      <w:rPr>
        <w:rFonts w:ascii="Courier New" w:hAnsi="Courier New" w:cs="Courier New" w:hint="default"/>
      </w:rPr>
    </w:lvl>
    <w:lvl w:ilvl="8" w:tplc="04150005" w:tentative="1">
      <w:start w:val="1"/>
      <w:numFmt w:val="bullet"/>
      <w:lvlText w:val=""/>
      <w:lvlJc w:val="left"/>
      <w:pPr>
        <w:ind w:left="6491" w:hanging="360"/>
      </w:pPr>
      <w:rPr>
        <w:rFonts w:ascii="Wingdings" w:hAnsi="Wingdings" w:hint="default"/>
      </w:rPr>
    </w:lvl>
  </w:abstractNum>
  <w:abstractNum w:abstractNumId="265" w15:restartNumberingAfterBreak="0">
    <w:nsid w:val="3F641791"/>
    <w:multiLevelType w:val="multilevel"/>
    <w:tmpl w:val="71FEAB7C"/>
    <w:styleLink w:val="WWNum330"/>
    <w:lvl w:ilvl="0">
      <w:start w:val="6"/>
      <w:numFmt w:val="decimal"/>
      <w:lvlText w:val="%1."/>
      <w:lvlJc w:val="left"/>
    </w:lvl>
    <w:lvl w:ilvl="1">
      <w:start w:val="13"/>
      <w:numFmt w:val="upperRoman"/>
      <w:lvlText w:val="%2."/>
      <w:lvlJc w:val="right"/>
      <w:rPr>
        <w:rFonts w:cs="Times New Roman"/>
      </w:rPr>
    </w:lvl>
    <w:lvl w:ilvl="2">
      <w:start w:val="1"/>
      <w:numFmt w:val="decimal"/>
      <w:lvlText w:val="%1.%2.%3."/>
      <w:lvlJc w:val="left"/>
      <w:rPr>
        <w:rFonts w:eastAsia="Andale Sans UI" w:cs="Tahoma"/>
        <w:b w:val="0"/>
        <w:i w:val="0"/>
        <w:color w:val="000000"/>
        <w:kern w:val="3"/>
        <w:sz w:val="20"/>
        <w:szCs w:val="20"/>
        <w:lang w:val="de-DE" w:eastAsia="ja-JP" w:bidi="fa-IR"/>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6" w15:restartNumberingAfterBreak="0">
    <w:nsid w:val="3FA67937"/>
    <w:multiLevelType w:val="multilevel"/>
    <w:tmpl w:val="FD60D6BC"/>
    <w:styleLink w:val="WWNum2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7" w15:restartNumberingAfterBreak="0">
    <w:nsid w:val="3FEC0B43"/>
    <w:multiLevelType w:val="hybridMultilevel"/>
    <w:tmpl w:val="1CDA210E"/>
    <w:lvl w:ilvl="0" w:tplc="8A3CB99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406D662F"/>
    <w:multiLevelType w:val="multilevel"/>
    <w:tmpl w:val="C1D8FAF2"/>
    <w:styleLink w:val="WWNum154"/>
    <w:lvl w:ilvl="0">
      <w:start w:val="1"/>
      <w:numFmt w:val="decimal"/>
      <w:lvlText w:val="%1."/>
      <w:lvlJc w:val="left"/>
      <w:rPr>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9" w15:restartNumberingAfterBreak="0">
    <w:nsid w:val="407F7F08"/>
    <w:multiLevelType w:val="multilevel"/>
    <w:tmpl w:val="36666468"/>
    <w:name w:val="WW8Num1563"/>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0" w15:restartNumberingAfterBreak="0">
    <w:nsid w:val="40C9148F"/>
    <w:multiLevelType w:val="hybridMultilevel"/>
    <w:tmpl w:val="8346A9CC"/>
    <w:lvl w:ilvl="0" w:tplc="B3124230">
      <w:start w:val="1"/>
      <w:numFmt w:val="decimal"/>
      <w:lvlText w:val="%1."/>
      <w:lvlJc w:val="left"/>
      <w:pPr>
        <w:ind w:left="720" w:hanging="360"/>
      </w:pPr>
      <w:rPr>
        <w:rFonts w:ascii="Tahoma" w:hAnsi="Tahoma" w:cs="Tahoma" w:hint="default"/>
        <w:b/>
        <w:color w:val="auto"/>
        <w:sz w:val="20"/>
        <w:szCs w:val="20"/>
      </w:rPr>
    </w:lvl>
    <w:lvl w:ilvl="1" w:tplc="7680B016">
      <w:start w:val="1"/>
      <w:numFmt w:val="lowerLetter"/>
      <w:lvlText w:val="%2)"/>
      <w:lvlJc w:val="left"/>
      <w:pPr>
        <w:ind w:left="2204"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15:restartNumberingAfterBreak="0">
    <w:nsid w:val="412C0804"/>
    <w:multiLevelType w:val="hybridMultilevel"/>
    <w:tmpl w:val="800E0EA6"/>
    <w:lvl w:ilvl="0" w:tplc="63B0E222">
      <w:start w:val="1"/>
      <w:numFmt w:val="decimal"/>
      <w:lvlText w:val="%1)"/>
      <w:lvlJc w:val="left"/>
      <w:pPr>
        <w:tabs>
          <w:tab w:val="num" w:pos="785"/>
        </w:tabs>
        <w:ind w:left="785" w:hanging="360"/>
      </w:pPr>
      <w:rPr>
        <w:strike w:val="0"/>
        <w:color w:val="auto"/>
      </w:r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2" w15:restartNumberingAfterBreak="0">
    <w:nsid w:val="41842E4F"/>
    <w:multiLevelType w:val="multilevel"/>
    <w:tmpl w:val="9830F814"/>
    <w:styleLink w:val="WWNum147"/>
    <w:lvl w:ilvl="0">
      <w:start w:val="7"/>
      <w:numFmt w:val="upperRoman"/>
      <w:lvlText w:val="%1."/>
      <w:lvlJc w:val="right"/>
      <w:rPr>
        <w:rFonts w:cs="Tahoma"/>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3" w15:restartNumberingAfterBreak="0">
    <w:nsid w:val="41BC1DC9"/>
    <w:multiLevelType w:val="multilevel"/>
    <w:tmpl w:val="A496A5DA"/>
    <w:styleLink w:val="WWNum290"/>
    <w:lvl w:ilvl="0">
      <w:start w:val="1"/>
      <w:numFmt w:val="decimal"/>
      <w:lvlText w:val="%1."/>
      <w:lvlJc w:val="left"/>
      <w:rPr>
        <w:rFonts w:cs="Times New Roman"/>
        <w:b/>
      </w:rPr>
    </w:lvl>
    <w:lvl w:ilvl="1">
      <w:start w:val="1"/>
      <w:numFmt w:val="decimal"/>
      <w:lvlText w:val="%2)"/>
      <w:lvlJc w:val="left"/>
      <w:rPr>
        <w:rFonts w:cs="Times New Roman"/>
        <w:color w:val="000000"/>
      </w:rPr>
    </w:lvl>
    <w:lvl w:ilvl="2">
      <w:start w:val="1"/>
      <w:numFmt w:val="lowerRoman"/>
      <w:lvlText w:val="%1.%2.%3."/>
      <w:lvlJc w:val="right"/>
      <w:rPr>
        <w:rFonts w:cs="Times New Roman"/>
        <w:b/>
      </w:rPr>
    </w:lvl>
    <w:lvl w:ilvl="3">
      <w:start w:val="1"/>
      <w:numFmt w:val="lowerLetter"/>
      <w:lvlText w:val="%1.%2.%3.%4)"/>
      <w:lvlJc w:val="left"/>
      <w:rPr>
        <w:rFonts w:cs="Times New Roman"/>
        <w:color w:val="000000"/>
      </w:rPr>
    </w:lvl>
    <w:lvl w:ilvl="4">
      <w:start w:val="1"/>
      <w:numFmt w:val="lowerLetter"/>
      <w:lvlText w:val="%1.%2.%3.%4.%5."/>
      <w:lvlJc w:val="left"/>
      <w:rPr>
        <w:rFonts w:cs="Times New Roman"/>
        <w:b/>
      </w:rPr>
    </w:lvl>
    <w:lvl w:ilvl="5">
      <w:start w:val="1"/>
      <w:numFmt w:val="lowerRoman"/>
      <w:lvlText w:val="%1.%2.%3.%4.%5.%6."/>
      <w:lvlJc w:val="right"/>
      <w:rPr>
        <w:rFonts w:cs="Times New Roman"/>
        <w:b/>
      </w:rPr>
    </w:lvl>
    <w:lvl w:ilvl="6">
      <w:start w:val="1"/>
      <w:numFmt w:val="decimal"/>
      <w:lvlText w:val="%1.%2.%3.%4.%5.%6.%7)"/>
      <w:lvlJc w:val="left"/>
      <w:rPr>
        <w:rFonts w:eastAsia="Times New Roman" w:cs="Tahoma"/>
        <w:b w:val="0"/>
      </w:rPr>
    </w:lvl>
    <w:lvl w:ilvl="7">
      <w:start w:val="1"/>
      <w:numFmt w:val="lowerLetter"/>
      <w:lvlText w:val="%1.%2.%3.%4.%5.%6.%7.%8."/>
      <w:lvlJc w:val="left"/>
      <w:rPr>
        <w:rFonts w:cs="Times New Roman"/>
        <w:b/>
      </w:rPr>
    </w:lvl>
    <w:lvl w:ilvl="8">
      <w:start w:val="1"/>
      <w:numFmt w:val="lowerRoman"/>
      <w:lvlText w:val="%1.%2.%3.%4.%5.%6.%7.%8.%9."/>
      <w:lvlJc w:val="right"/>
      <w:rPr>
        <w:rFonts w:cs="Times New Roman"/>
        <w:b/>
      </w:rPr>
    </w:lvl>
  </w:abstractNum>
  <w:abstractNum w:abstractNumId="274" w15:restartNumberingAfterBreak="0">
    <w:nsid w:val="41FD542D"/>
    <w:multiLevelType w:val="multilevel"/>
    <w:tmpl w:val="EFB82264"/>
    <w:styleLink w:val="WWNum175"/>
    <w:lvl w:ilvl="0">
      <w:start w:val="1"/>
      <w:numFmt w:val="decimal"/>
      <w:lvlText w:val="%1."/>
      <w:lvlJc w:val="left"/>
      <w:rPr>
        <w:rFonts w:cs="Tahoma"/>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5" w15:restartNumberingAfterBreak="0">
    <w:nsid w:val="421D13EB"/>
    <w:multiLevelType w:val="multilevel"/>
    <w:tmpl w:val="0CA8EA56"/>
    <w:name w:val="WW8Num863"/>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6" w15:restartNumberingAfterBreak="0">
    <w:nsid w:val="429050FE"/>
    <w:multiLevelType w:val="multilevel"/>
    <w:tmpl w:val="B6125152"/>
    <w:lvl w:ilvl="0">
      <w:start w:val="1"/>
      <w:numFmt w:val="lowerLetter"/>
      <w:lvlText w:val="%1)"/>
      <w:lvlJc w:val="left"/>
      <w:pPr>
        <w:ind w:left="1070" w:hanging="360"/>
      </w:pPr>
      <w:rPr>
        <w:rFonts w:cs="Times New Roman" w:hint="default"/>
      </w:rPr>
    </w:lvl>
    <w:lvl w:ilvl="1">
      <w:start w:val="1"/>
      <w:numFmt w:val="decimal"/>
      <w:lvlText w:val="%2."/>
      <w:lvlJc w:val="left"/>
      <w:pPr>
        <w:ind w:left="710" w:hanging="360"/>
      </w:pPr>
      <w:rPr>
        <w:rFonts w:cs="Times New Roman" w:hint="default"/>
        <w:sz w:val="20"/>
        <w:szCs w:val="20"/>
      </w:rPr>
    </w:lvl>
    <w:lvl w:ilvl="2">
      <w:start w:val="1"/>
      <w:numFmt w:val="decimal"/>
      <w:lvlText w:val="%3)"/>
      <w:lvlJc w:val="left"/>
      <w:pPr>
        <w:ind w:left="720" w:hanging="360"/>
      </w:pPr>
      <w:rPr>
        <w:rFonts w:hint="default"/>
        <w:position w:val="0"/>
        <w:sz w:val="20"/>
        <w:szCs w:val="20"/>
        <w:vertAlign w:val="baseline"/>
      </w:rPr>
    </w:lvl>
    <w:lvl w:ilvl="3">
      <w:start w:val="8"/>
      <w:numFmt w:val="decimal"/>
      <w:lvlText w:val="%4"/>
      <w:lvlJc w:val="left"/>
      <w:pPr>
        <w:ind w:left="3590" w:hanging="360"/>
      </w:pPr>
      <w:rPr>
        <w:rFonts w:cs="Times New Roman" w:hint="default"/>
      </w:rPr>
    </w:lvl>
    <w:lvl w:ilvl="4">
      <w:start w:val="1"/>
      <w:numFmt w:val="lowerLetter"/>
      <w:lvlText w:val="%5."/>
      <w:lvlJc w:val="left"/>
      <w:pPr>
        <w:ind w:left="4310" w:hanging="360"/>
      </w:pPr>
      <w:rPr>
        <w:rFonts w:cs="Times New Roman" w:hint="default"/>
      </w:rPr>
    </w:lvl>
    <w:lvl w:ilvl="5">
      <w:start w:val="1"/>
      <w:numFmt w:val="lowerRoman"/>
      <w:lvlText w:val="%6."/>
      <w:lvlJc w:val="left"/>
      <w:pPr>
        <w:ind w:left="5030" w:hanging="180"/>
      </w:pPr>
      <w:rPr>
        <w:rFonts w:cs="Times New Roman" w:hint="default"/>
      </w:rPr>
    </w:lvl>
    <w:lvl w:ilvl="6">
      <w:start w:val="1"/>
      <w:numFmt w:val="decimal"/>
      <w:lvlText w:val="%7."/>
      <w:lvlJc w:val="left"/>
      <w:pPr>
        <w:ind w:left="5464" w:hanging="360"/>
      </w:pPr>
      <w:rPr>
        <w:rFonts w:cs="Times New Roman" w:hint="default"/>
        <w:b w:val="0"/>
        <w:bCs w:val="0"/>
        <w:color w:val="auto"/>
        <w:sz w:val="20"/>
        <w:szCs w:val="20"/>
      </w:rPr>
    </w:lvl>
    <w:lvl w:ilvl="7">
      <w:start w:val="1"/>
      <w:numFmt w:val="lowerLetter"/>
      <w:lvlText w:val="%8."/>
      <w:lvlJc w:val="left"/>
      <w:pPr>
        <w:ind w:left="6470" w:hanging="360"/>
      </w:pPr>
      <w:rPr>
        <w:rFonts w:cs="Times New Roman" w:hint="default"/>
      </w:rPr>
    </w:lvl>
    <w:lvl w:ilvl="8">
      <w:start w:val="1"/>
      <w:numFmt w:val="lowerRoman"/>
      <w:lvlText w:val="%9."/>
      <w:lvlJc w:val="left"/>
      <w:pPr>
        <w:ind w:left="7190" w:hanging="180"/>
      </w:pPr>
      <w:rPr>
        <w:rFonts w:cs="Times New Roman" w:hint="default"/>
      </w:rPr>
    </w:lvl>
  </w:abstractNum>
  <w:abstractNum w:abstractNumId="277" w15:restartNumberingAfterBreak="0">
    <w:nsid w:val="429470B9"/>
    <w:multiLevelType w:val="multilevel"/>
    <w:tmpl w:val="7EDE74CC"/>
    <w:styleLink w:val="WWNum84"/>
    <w:lvl w:ilvl="0">
      <w:start w:val="1"/>
      <w:numFmt w:val="decimal"/>
      <w:lvlText w:val="%1)"/>
      <w:lvlJc w:val="left"/>
      <w:rPr>
        <w:rFonts w:cs="Times New Roman"/>
      </w:rPr>
    </w:lvl>
    <w:lvl w:ilvl="1">
      <w:start w:val="3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8" w15:restartNumberingAfterBreak="0">
    <w:nsid w:val="42D70138"/>
    <w:multiLevelType w:val="multilevel"/>
    <w:tmpl w:val="1B8AE5F4"/>
    <w:styleLink w:val="WWNum294"/>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9" w15:restartNumberingAfterBreak="0">
    <w:nsid w:val="42EC112B"/>
    <w:multiLevelType w:val="multilevel"/>
    <w:tmpl w:val="B546BE6A"/>
    <w:styleLink w:val="WWNum2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0" w15:restartNumberingAfterBreak="0">
    <w:nsid w:val="43677E29"/>
    <w:multiLevelType w:val="multilevel"/>
    <w:tmpl w:val="9CEA2FB4"/>
    <w:styleLink w:val="WWNum62"/>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1" w15:restartNumberingAfterBreak="0">
    <w:nsid w:val="437E6EFE"/>
    <w:multiLevelType w:val="hybridMultilevel"/>
    <w:tmpl w:val="C0D42C6A"/>
    <w:name w:val="WW8Num93272"/>
    <w:lvl w:ilvl="0" w:tplc="AE66FA3C">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43862230"/>
    <w:multiLevelType w:val="multilevel"/>
    <w:tmpl w:val="AB0EE8F4"/>
    <w:styleLink w:val="WWNum136"/>
    <w:lvl w:ilvl="0">
      <w:start w:val="1"/>
      <w:numFmt w:val="decimal"/>
      <w:lvlText w:val="%1."/>
      <w:lvlJc w:val="left"/>
      <w:rPr>
        <w:rFonts w:cs="Tahoma"/>
        <w:b w:val="0"/>
      </w:rPr>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83" w15:restartNumberingAfterBreak="0">
    <w:nsid w:val="438C12BE"/>
    <w:multiLevelType w:val="multilevel"/>
    <w:tmpl w:val="6E5299E8"/>
    <w:styleLink w:val="WWNum314"/>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4" w15:restartNumberingAfterBreak="0">
    <w:nsid w:val="43B82904"/>
    <w:multiLevelType w:val="multilevel"/>
    <w:tmpl w:val="98324702"/>
    <w:styleLink w:val="WWNum2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5" w15:restartNumberingAfterBreak="0">
    <w:nsid w:val="43F966A0"/>
    <w:multiLevelType w:val="multilevel"/>
    <w:tmpl w:val="DEC26EBC"/>
    <w:name w:val="WW8Num1063"/>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86" w15:restartNumberingAfterBreak="0">
    <w:nsid w:val="448A2747"/>
    <w:multiLevelType w:val="multilevel"/>
    <w:tmpl w:val="16A2B6E4"/>
    <w:styleLink w:val="WWNum8"/>
    <w:lvl w:ilvl="0">
      <w:start w:val="1"/>
      <w:numFmt w:val="decimal"/>
      <w:lvlText w:val="%1)"/>
      <w:lvlJc w:val="left"/>
      <w:rPr>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87" w15:restartNumberingAfterBreak="0">
    <w:nsid w:val="44953B79"/>
    <w:multiLevelType w:val="multilevel"/>
    <w:tmpl w:val="7C86B2F6"/>
    <w:styleLink w:val="WWNum320"/>
    <w:lvl w:ilvl="0">
      <w:start w:val="1"/>
      <w:numFmt w:val="decimal"/>
      <w:lvlText w:val="%1."/>
      <w:lvlJc w:val="left"/>
      <w:rPr>
        <w:rFonts w:cs="Tahoma"/>
        <w:b w:val="0"/>
      </w:rPr>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88" w15:restartNumberingAfterBreak="0">
    <w:nsid w:val="44FD55F9"/>
    <w:multiLevelType w:val="multilevel"/>
    <w:tmpl w:val="EF1A5E7A"/>
    <w:styleLink w:val="WWNum162"/>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89" w15:restartNumberingAfterBreak="0">
    <w:nsid w:val="450A5D24"/>
    <w:multiLevelType w:val="multilevel"/>
    <w:tmpl w:val="04465C56"/>
    <w:styleLink w:val="WWNum10"/>
    <w:lvl w:ilvl="0">
      <w:start w:val="1"/>
      <w:numFmt w:val="decimal"/>
      <w:lvlText w:val="%1."/>
      <w:lvlJc w:val="left"/>
      <w:rPr>
        <w:rFonts w:cs="Times New Roman"/>
      </w:rPr>
    </w:lvl>
    <w:lvl w:ilvl="1">
      <w:start w:val="8"/>
      <w:numFmt w:val="upperRoman"/>
      <w:lvlText w:val="%2."/>
      <w:lvlJc w:val="right"/>
      <w:rPr>
        <w:rFonts w:cs="Times New Roman"/>
        <w:b/>
        <w:bCs w:val="0"/>
        <w:i/>
        <w:iCs w:val="0"/>
        <w:color w:val="000000"/>
      </w:rPr>
    </w:lvl>
    <w:lvl w:ilvl="2">
      <w:start w:val="1"/>
      <w:numFmt w:val="decimal"/>
      <w:lvlText w:val="%1.%2.%3."/>
      <w:lvlJc w:val="left"/>
      <w:rPr>
        <w:rFonts w:cs="Tahoma"/>
        <w:color w:val="00000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90" w15:restartNumberingAfterBreak="0">
    <w:nsid w:val="455D4523"/>
    <w:multiLevelType w:val="hybridMultilevel"/>
    <w:tmpl w:val="5E0EDD68"/>
    <w:lvl w:ilvl="0" w:tplc="04150011">
      <w:start w:val="1"/>
      <w:numFmt w:val="decimal"/>
      <w:lvlText w:val="%1)"/>
      <w:lvlJc w:val="left"/>
      <w:pPr>
        <w:ind w:left="1004" w:hanging="360"/>
      </w:pPr>
    </w:lvl>
    <w:lvl w:ilvl="1" w:tplc="04150017">
      <w:start w:val="1"/>
      <w:numFmt w:val="lowerLetter"/>
      <w:lvlText w:val="%2)"/>
      <w:lvlJc w:val="left"/>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1" w15:restartNumberingAfterBreak="0">
    <w:nsid w:val="45E3540B"/>
    <w:multiLevelType w:val="hybridMultilevel"/>
    <w:tmpl w:val="F4D43198"/>
    <w:name w:val="WW8Num14722"/>
    <w:lvl w:ilvl="0" w:tplc="BFAA908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15:restartNumberingAfterBreak="0">
    <w:nsid w:val="462948B4"/>
    <w:multiLevelType w:val="multilevel"/>
    <w:tmpl w:val="C3FAD8BC"/>
    <w:styleLink w:val="WWNum26"/>
    <w:lvl w:ilvl="0">
      <w:start w:val="1"/>
      <w:numFmt w:val="decimal"/>
      <w:lvlText w:val="%1."/>
      <w:lvlJc w:val="left"/>
      <w:rPr>
        <w:rFonts w:cs="Tahoma"/>
        <w:bCs/>
        <w:iCs/>
      </w:rPr>
    </w:lvl>
    <w:lvl w:ilvl="1">
      <w:start w:val="1"/>
      <w:numFmt w:val="decimal"/>
      <w:lvlText w:val="%2)"/>
      <w:lvlJc w:val="left"/>
      <w:rPr>
        <w:strike w:val="0"/>
        <w:dstrike w:val="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3" w15:restartNumberingAfterBreak="0">
    <w:nsid w:val="4650302B"/>
    <w:multiLevelType w:val="multilevel"/>
    <w:tmpl w:val="22D83A6A"/>
    <w:styleLink w:val="WWNum88"/>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4" w15:restartNumberingAfterBreak="0">
    <w:nsid w:val="469915EA"/>
    <w:multiLevelType w:val="hybridMultilevel"/>
    <w:tmpl w:val="60C6EC0C"/>
    <w:lvl w:ilvl="0" w:tplc="07F0CFD8">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15:restartNumberingAfterBreak="0">
    <w:nsid w:val="469B673E"/>
    <w:multiLevelType w:val="multilevel"/>
    <w:tmpl w:val="2730BAC2"/>
    <w:styleLink w:val="WWNum133"/>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6" w15:restartNumberingAfterBreak="0">
    <w:nsid w:val="46A567FC"/>
    <w:multiLevelType w:val="hybridMultilevel"/>
    <w:tmpl w:val="1AC0AE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15:restartNumberingAfterBreak="0">
    <w:nsid w:val="47024FB7"/>
    <w:multiLevelType w:val="multilevel"/>
    <w:tmpl w:val="4DD44ED0"/>
    <w:styleLink w:val="WWNum352"/>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8" w15:restartNumberingAfterBreak="0">
    <w:nsid w:val="4741566B"/>
    <w:multiLevelType w:val="multilevel"/>
    <w:tmpl w:val="2F6A6BBA"/>
    <w:styleLink w:val="WWNum13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9" w15:restartNumberingAfterBreak="0">
    <w:nsid w:val="47A5514D"/>
    <w:multiLevelType w:val="hybridMultilevel"/>
    <w:tmpl w:val="6E22AAA8"/>
    <w:name w:val="WW8Num93273"/>
    <w:lvl w:ilvl="0" w:tplc="4A8420CC">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0" w15:restartNumberingAfterBreak="0">
    <w:nsid w:val="481D56E3"/>
    <w:multiLevelType w:val="multilevel"/>
    <w:tmpl w:val="2742897A"/>
    <w:name w:val="WW8Num2024"/>
    <w:lvl w:ilvl="0">
      <w:start w:val="1"/>
      <w:numFmt w:val="decimal"/>
      <w:lvlText w:val="%1."/>
      <w:lvlJc w:val="left"/>
      <w:pPr>
        <w:tabs>
          <w:tab w:val="num" w:pos="720"/>
        </w:tabs>
        <w:ind w:left="720" w:hanging="360"/>
      </w:pPr>
      <w:rPr>
        <w:rFonts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01" w15:restartNumberingAfterBreak="0">
    <w:nsid w:val="48274270"/>
    <w:multiLevelType w:val="multilevel"/>
    <w:tmpl w:val="2A1494A8"/>
    <w:styleLink w:val="WWNum259"/>
    <w:lvl w:ilvl="0">
      <w:start w:val="6"/>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2" w15:restartNumberingAfterBreak="0">
    <w:nsid w:val="484C56F3"/>
    <w:multiLevelType w:val="multilevel"/>
    <w:tmpl w:val="C7DE04C8"/>
    <w:styleLink w:val="WWNum359"/>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3" w15:restartNumberingAfterBreak="0">
    <w:nsid w:val="48B05103"/>
    <w:multiLevelType w:val="multilevel"/>
    <w:tmpl w:val="47723BBC"/>
    <w:styleLink w:val="WWNum71"/>
    <w:lvl w:ilvl="0">
      <w:start w:val="10"/>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4" w15:restartNumberingAfterBreak="0">
    <w:nsid w:val="49020B08"/>
    <w:multiLevelType w:val="multilevel"/>
    <w:tmpl w:val="B644EF88"/>
    <w:styleLink w:val="WWNum14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05" w15:restartNumberingAfterBreak="0">
    <w:nsid w:val="490F0540"/>
    <w:multiLevelType w:val="multilevel"/>
    <w:tmpl w:val="3E32848E"/>
    <w:styleLink w:val="WWNum235"/>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6" w15:restartNumberingAfterBreak="0">
    <w:nsid w:val="493F3603"/>
    <w:multiLevelType w:val="multilevel"/>
    <w:tmpl w:val="980C9762"/>
    <w:styleLink w:val="WWNum369"/>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7" w15:restartNumberingAfterBreak="0">
    <w:nsid w:val="496E3D58"/>
    <w:multiLevelType w:val="multilevel"/>
    <w:tmpl w:val="945CF188"/>
    <w:name w:val="WW8Num2022"/>
    <w:lvl w:ilvl="0">
      <w:start w:val="1"/>
      <w:numFmt w:val="decimal"/>
      <w:lvlText w:val="%1."/>
      <w:lvlJc w:val="left"/>
      <w:pPr>
        <w:tabs>
          <w:tab w:val="num" w:pos="720"/>
        </w:tabs>
        <w:ind w:left="720" w:hanging="360"/>
      </w:pPr>
      <w:rPr>
        <w:rFonts w:ascii="Tahoma" w:eastAsia="Times New Roman" w:hAnsi="Tahoma" w:cs="Tahoma"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08" w15:restartNumberingAfterBreak="0">
    <w:nsid w:val="49D774A8"/>
    <w:multiLevelType w:val="multilevel"/>
    <w:tmpl w:val="5D68D848"/>
    <w:styleLink w:val="WWNum279"/>
    <w:lvl w:ilvl="0">
      <w:start w:val="12"/>
      <w:numFmt w:val="decimal"/>
      <w:lvlText w:val="%1)"/>
      <w:lvlJc w:val="left"/>
      <w:rPr>
        <w:rFonts w:cs="Times New Roman"/>
        <w:b w:val="0"/>
        <w:i w:val="0"/>
        <w:color w:val="000000"/>
        <w:sz w:val="20"/>
        <w:szCs w:val="20"/>
      </w:rPr>
    </w:lvl>
    <w:lvl w:ilvl="1">
      <w:start w:val="11"/>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09" w15:restartNumberingAfterBreak="0">
    <w:nsid w:val="4A1E28E3"/>
    <w:multiLevelType w:val="multilevel"/>
    <w:tmpl w:val="84CADA5C"/>
    <w:styleLink w:val="WWNum44"/>
    <w:lvl w:ilvl="0">
      <w:start w:val="3"/>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0" w15:restartNumberingAfterBreak="0">
    <w:nsid w:val="4A1E32C1"/>
    <w:multiLevelType w:val="multilevel"/>
    <w:tmpl w:val="C25618BC"/>
    <w:styleLink w:val="WWNum243"/>
    <w:lvl w:ilvl="0">
      <w:start w:val="1"/>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11" w15:restartNumberingAfterBreak="0">
    <w:nsid w:val="4A4D26E8"/>
    <w:multiLevelType w:val="multilevel"/>
    <w:tmpl w:val="5CA6E408"/>
    <w:styleLink w:val="WWNum34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2" w15:restartNumberingAfterBreak="0">
    <w:nsid w:val="4A83411E"/>
    <w:multiLevelType w:val="hybridMultilevel"/>
    <w:tmpl w:val="74B0F864"/>
    <w:lvl w:ilvl="0" w:tplc="CA409E1C">
      <w:start w:val="1"/>
      <w:numFmt w:val="upperRoman"/>
      <w:pStyle w:val="Styl4"/>
      <w:lvlText w:val="%1."/>
      <w:lvlJc w:val="left"/>
      <w:pPr>
        <w:ind w:left="1146" w:hanging="720"/>
      </w:pPr>
      <w:rPr>
        <w:rFonts w:ascii="Tahoma" w:hAnsi="Tahoma" w:cs="Tahoma" w:hint="default"/>
        <w:b/>
        <w:i/>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3" w15:restartNumberingAfterBreak="0">
    <w:nsid w:val="4A9735A6"/>
    <w:multiLevelType w:val="multilevel"/>
    <w:tmpl w:val="B964E88E"/>
    <w:styleLink w:val="WWNum204"/>
    <w:lvl w:ilvl="0">
      <w:start w:val="22"/>
      <w:numFmt w:val="upperLetter"/>
      <w:lvlText w:val="%1."/>
      <w:lvlJc w:val="left"/>
      <w:rPr>
        <w:rFonts w:cs="Tahoma"/>
        <w:b/>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4" w15:restartNumberingAfterBreak="0">
    <w:nsid w:val="4B31580D"/>
    <w:multiLevelType w:val="multilevel"/>
    <w:tmpl w:val="46383B10"/>
    <w:styleLink w:val="WWNum75"/>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5" w15:restartNumberingAfterBreak="0">
    <w:nsid w:val="4B6C27DA"/>
    <w:multiLevelType w:val="multilevel"/>
    <w:tmpl w:val="310CFCC4"/>
    <w:name w:val="WW8Num864"/>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16" w15:restartNumberingAfterBreak="0">
    <w:nsid w:val="4B85720A"/>
    <w:multiLevelType w:val="hybridMultilevel"/>
    <w:tmpl w:val="4476EBF6"/>
    <w:lvl w:ilvl="0" w:tplc="FC54A65A">
      <w:start w:val="1"/>
      <w:numFmt w:val="lowerLetter"/>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7" w15:restartNumberingAfterBreak="0">
    <w:nsid w:val="4BA545F6"/>
    <w:multiLevelType w:val="multilevel"/>
    <w:tmpl w:val="D4F0B8D8"/>
    <w:styleLink w:val="WWNum188"/>
    <w:lvl w:ilvl="0">
      <w:start w:val="1"/>
      <w:numFmt w:val="decimal"/>
      <w:lvlText w:val="%1."/>
      <w:lvlJc w:val="left"/>
      <w:rPr>
        <w:rFonts w:ascii="Tahoma" w:hAnsi="Tahoma" w:cs="Tahoma" w:hint="default"/>
        <w:b/>
        <w:bCs/>
        <w:sz w:val="20"/>
        <w:szCs w:val="20"/>
      </w:rPr>
    </w:lvl>
    <w:lvl w:ilvl="1">
      <w:start w:val="1"/>
      <w:numFmt w:val="decimal"/>
      <w:lvlText w:val="%2."/>
      <w:lvlJc w:val="left"/>
      <w:rPr>
        <w:rFonts w:ascii="Tahoma" w:eastAsia="Times New Roman" w:hAnsi="Tahoma" w:cs="Tahoma" w:hint="default"/>
        <w:b w:val="0"/>
      </w:rPr>
    </w:lvl>
    <w:lvl w:ilvl="2">
      <w:start w:val="1"/>
      <w:numFmt w:val="lowerRoman"/>
      <w:lvlText w:val="%1.%2.%3."/>
      <w:lvlJc w:val="right"/>
    </w:lvl>
    <w:lvl w:ilvl="3">
      <w:start w:val="1"/>
      <w:numFmt w:val="decimal"/>
      <w:lvlText w:val="%4)"/>
      <w:lvlJc w:val="left"/>
      <w:rPr>
        <w:rFonts w:ascii="Tahoma" w:hAnsi="Tahoma" w:cs="Tahoma" w:hint="default"/>
        <w:b/>
        <w:bCs/>
        <w:sz w:val="20"/>
        <w:szCs w:val="20"/>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8" w15:restartNumberingAfterBreak="0">
    <w:nsid w:val="4C2D0F9F"/>
    <w:multiLevelType w:val="multilevel"/>
    <w:tmpl w:val="F4A0531C"/>
    <w:styleLink w:val="WWNum152"/>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19" w15:restartNumberingAfterBreak="0">
    <w:nsid w:val="4C853EFE"/>
    <w:multiLevelType w:val="multilevel"/>
    <w:tmpl w:val="A992B4C2"/>
    <w:styleLink w:val="WWNum239"/>
    <w:lvl w:ilvl="0">
      <w:start w:val="1"/>
      <w:numFmt w:val="decimal"/>
      <w:lvlText w:val="%1)"/>
      <w:lvlJc w:val="left"/>
      <w:rPr>
        <w:rFonts w:cs="Times New Roman"/>
        <w:b w:val="0"/>
        <w:bCs/>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0" w15:restartNumberingAfterBreak="0">
    <w:nsid w:val="4CB15606"/>
    <w:multiLevelType w:val="multilevel"/>
    <w:tmpl w:val="DB666548"/>
    <w:styleLink w:val="WWNum159"/>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1" w15:restartNumberingAfterBreak="0">
    <w:nsid w:val="4D1906E5"/>
    <w:multiLevelType w:val="hybridMultilevel"/>
    <w:tmpl w:val="D4126E9C"/>
    <w:lvl w:ilvl="0" w:tplc="BDFE7384">
      <w:start w:val="1"/>
      <w:numFmt w:val="decimal"/>
      <w:lvlText w:val="%1."/>
      <w:lvlJc w:val="left"/>
      <w:pPr>
        <w:tabs>
          <w:tab w:val="num" w:pos="720"/>
        </w:tabs>
        <w:ind w:left="720" w:hanging="360"/>
      </w:pPr>
      <w:rPr>
        <w:rFonts w:hint="default"/>
        <w:b w:val="0"/>
      </w:rPr>
    </w:lvl>
    <w:lvl w:ilvl="1" w:tplc="76F86CD2">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2" w15:restartNumberingAfterBreak="0">
    <w:nsid w:val="4D1F6F69"/>
    <w:multiLevelType w:val="hybridMultilevel"/>
    <w:tmpl w:val="10D4EBCC"/>
    <w:lvl w:ilvl="0" w:tplc="7346CC1A">
      <w:start w:val="1"/>
      <w:numFmt w:val="decimal"/>
      <w:lvlText w:val="%1."/>
      <w:lvlJc w:val="left"/>
      <w:pPr>
        <w:ind w:left="4897" w:hanging="360"/>
      </w:pPr>
      <w:rPr>
        <w:rFonts w:ascii="Tahoma" w:hAnsi="Tahoma" w:cs="Tahoma"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3" w15:restartNumberingAfterBreak="0">
    <w:nsid w:val="4D905C4A"/>
    <w:multiLevelType w:val="multilevel"/>
    <w:tmpl w:val="A9B62BC4"/>
    <w:styleLink w:val="WWNum333"/>
    <w:lvl w:ilvl="0">
      <w:start w:val="1"/>
      <w:numFmt w:val="decimal"/>
      <w:lvlText w:val="%1."/>
      <w:lvlJc w:val="left"/>
      <w:rPr>
        <w:rFonts w:cs="Tahoma"/>
        <w:b w:val="0"/>
        <w:i w:val="0"/>
        <w:color w:val="00000A"/>
        <w:sz w:val="22"/>
        <w:szCs w:val="20"/>
      </w:rPr>
    </w:lvl>
    <w:lvl w:ilvl="1">
      <w:start w:val="2"/>
      <w:numFmt w:val="decimal"/>
      <w:lvlText w:val="%2."/>
      <w:lvlJc w:val="left"/>
      <w:rPr>
        <w:rFonts w:cs="Times New Roman"/>
        <w:b w:val="0"/>
        <w:i w:val="0"/>
        <w:sz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4" w15:restartNumberingAfterBreak="0">
    <w:nsid w:val="4DAE3FE3"/>
    <w:multiLevelType w:val="multilevel"/>
    <w:tmpl w:val="5DCCE306"/>
    <w:styleLink w:val="WWNum7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5" w15:restartNumberingAfterBreak="0">
    <w:nsid w:val="4EAC59EE"/>
    <w:multiLevelType w:val="multilevel"/>
    <w:tmpl w:val="96444780"/>
    <w:styleLink w:val="WWNum299"/>
    <w:lvl w:ilvl="0">
      <w:start w:val="6"/>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6" w15:restartNumberingAfterBreak="0">
    <w:nsid w:val="4EDC088B"/>
    <w:multiLevelType w:val="multilevel"/>
    <w:tmpl w:val="C9FA2FA6"/>
    <w:styleLink w:val="WWNum349"/>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27" w15:restartNumberingAfterBreak="0">
    <w:nsid w:val="4F263811"/>
    <w:multiLevelType w:val="multilevel"/>
    <w:tmpl w:val="3CACDCF4"/>
    <w:styleLink w:val="WWNum157"/>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8" w15:restartNumberingAfterBreak="0">
    <w:nsid w:val="4FAE1695"/>
    <w:multiLevelType w:val="multilevel"/>
    <w:tmpl w:val="2C922A56"/>
    <w:styleLink w:val="WWNum41"/>
    <w:lvl w:ilvl="0">
      <w:start w:val="1"/>
      <w:numFmt w:val="decimal"/>
      <w:lvlText w:val="%1."/>
      <w:lvlJc w:val="left"/>
      <w:rPr>
        <w:rFonts w:eastAsia="Times New Roman" w:cs="Tahom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9" w15:restartNumberingAfterBreak="0">
    <w:nsid w:val="4FBE75CE"/>
    <w:multiLevelType w:val="hybridMultilevel"/>
    <w:tmpl w:val="9D14B85A"/>
    <w:lvl w:ilvl="0" w:tplc="E6B2FF0A">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86CE502">
      <w:start w:val="1"/>
      <w:numFmt w:val="decimal"/>
      <w:lvlText w:val="%7."/>
      <w:lvlJc w:val="left"/>
      <w:pPr>
        <w:ind w:left="5040" w:hanging="360"/>
      </w:pPr>
      <w:rPr>
        <w:b/>
        <w:bCs/>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0" w15:restartNumberingAfterBreak="0">
    <w:nsid w:val="4FF11916"/>
    <w:multiLevelType w:val="multilevel"/>
    <w:tmpl w:val="164A89CE"/>
    <w:styleLink w:val="WWNum292"/>
    <w:lvl w:ilvl="0">
      <w:start w:val="2"/>
      <w:numFmt w:val="decimal"/>
      <w:lvlText w:val="%1."/>
      <w:lvlJc w:val="left"/>
      <w:rPr>
        <w:rFonts w:cs="Times New Roman"/>
        <w:b/>
        <w:i w:val="0"/>
        <w:color w:val="000000"/>
        <w:sz w:val="20"/>
        <w:szCs w:val="2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1" w15:restartNumberingAfterBreak="0">
    <w:nsid w:val="4FF1278D"/>
    <w:multiLevelType w:val="multilevel"/>
    <w:tmpl w:val="06449C68"/>
    <w:styleLink w:val="WWNum11"/>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2" w15:restartNumberingAfterBreak="0">
    <w:nsid w:val="50533CAC"/>
    <w:multiLevelType w:val="multilevel"/>
    <w:tmpl w:val="ACBC3A4A"/>
    <w:styleLink w:val="WWNum28"/>
    <w:lvl w:ilvl="0">
      <w:start w:val="1"/>
      <w:numFmt w:val="decimal"/>
      <w:lvlText w:val="%1)"/>
      <w:lvlJc w:val="left"/>
      <w:rPr>
        <w:rFonts w:cs="Tahoma"/>
        <w:b w:val="0"/>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3" w15:restartNumberingAfterBreak="0">
    <w:nsid w:val="50C438AA"/>
    <w:multiLevelType w:val="multilevel"/>
    <w:tmpl w:val="DF323D98"/>
    <w:styleLink w:val="WWNum344"/>
    <w:lvl w:ilvl="0">
      <w:start w:val="4"/>
      <w:numFmt w:val="decimal"/>
      <w:lvlText w:val="%1."/>
      <w:lvlJc w:val="left"/>
      <w:rPr>
        <w:sz w:val="20"/>
        <w:szCs w:val="20"/>
      </w:rPr>
    </w:lvl>
    <w:lvl w:ilvl="1">
      <w:start w:val="1"/>
      <w:numFmt w:val="decimal"/>
      <w:lvlText w:val="%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4" w15:restartNumberingAfterBreak="0">
    <w:nsid w:val="51805E27"/>
    <w:multiLevelType w:val="hybridMultilevel"/>
    <w:tmpl w:val="8B861DA6"/>
    <w:name w:val="WW8Num4424"/>
    <w:lvl w:ilvl="0" w:tplc="E06C4EAC">
      <w:start w:val="1"/>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5" w15:restartNumberingAfterBreak="0">
    <w:nsid w:val="518511EC"/>
    <w:multiLevelType w:val="multilevel"/>
    <w:tmpl w:val="E892B9B4"/>
    <w:name w:val="WW8Num563"/>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36" w15:restartNumberingAfterBreak="0">
    <w:nsid w:val="519F0EF5"/>
    <w:multiLevelType w:val="multilevel"/>
    <w:tmpl w:val="004835C4"/>
    <w:styleLink w:val="WWNum1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7" w15:restartNumberingAfterBreak="0">
    <w:nsid w:val="51A314FE"/>
    <w:multiLevelType w:val="multilevel"/>
    <w:tmpl w:val="FF82B182"/>
    <w:styleLink w:val="WWNum356"/>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8" w15:restartNumberingAfterBreak="0">
    <w:nsid w:val="51C944B6"/>
    <w:multiLevelType w:val="multilevel"/>
    <w:tmpl w:val="4FCEF904"/>
    <w:name w:val="WW8Num1064"/>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39" w15:restartNumberingAfterBreak="0">
    <w:nsid w:val="51D07233"/>
    <w:multiLevelType w:val="multilevel"/>
    <w:tmpl w:val="AA7ABD32"/>
    <w:styleLink w:val="WWNum42"/>
    <w:lvl w:ilvl="0">
      <w:start w:val="9"/>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0" w15:restartNumberingAfterBreak="0">
    <w:nsid w:val="528872C7"/>
    <w:multiLevelType w:val="multilevel"/>
    <w:tmpl w:val="3934C78E"/>
    <w:styleLink w:val="WWNum176"/>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41" w15:restartNumberingAfterBreak="0">
    <w:nsid w:val="52D90773"/>
    <w:multiLevelType w:val="multilevel"/>
    <w:tmpl w:val="E1D2CB56"/>
    <w:styleLink w:val="WWNum224"/>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2" w15:restartNumberingAfterBreak="0">
    <w:nsid w:val="534F4C1D"/>
    <w:multiLevelType w:val="multilevel"/>
    <w:tmpl w:val="F05CAE92"/>
    <w:name w:val="WW8Num2724"/>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3" w15:restartNumberingAfterBreak="0">
    <w:nsid w:val="53CC0C53"/>
    <w:multiLevelType w:val="hybridMultilevel"/>
    <w:tmpl w:val="1D709DAE"/>
    <w:lvl w:ilvl="0" w:tplc="8D7E8418">
      <w:start w:val="1"/>
      <w:numFmt w:val="decimal"/>
      <w:lvlText w:val="%1)"/>
      <w:lvlJc w:val="left"/>
      <w:pPr>
        <w:ind w:left="218" w:hanging="360"/>
      </w:pPr>
      <w:rPr>
        <w:rFonts w:hint="default"/>
        <w:color w:val="auto"/>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44" w15:restartNumberingAfterBreak="0">
    <w:nsid w:val="53E54D46"/>
    <w:multiLevelType w:val="multilevel"/>
    <w:tmpl w:val="23D61B9C"/>
    <w:name w:val="WW8Num156"/>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45" w15:restartNumberingAfterBreak="0">
    <w:nsid w:val="541C071E"/>
    <w:multiLevelType w:val="hybridMultilevel"/>
    <w:tmpl w:val="325EAD14"/>
    <w:name w:val="WW8Num93211"/>
    <w:lvl w:ilvl="0" w:tplc="4C887134">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6" w15:restartNumberingAfterBreak="0">
    <w:nsid w:val="54550290"/>
    <w:multiLevelType w:val="multilevel"/>
    <w:tmpl w:val="E59C1BBA"/>
    <w:styleLink w:val="WWNum1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7" w15:restartNumberingAfterBreak="0">
    <w:nsid w:val="54D35B0E"/>
    <w:multiLevelType w:val="multilevel"/>
    <w:tmpl w:val="098C8B84"/>
    <w:styleLink w:val="WWNum23"/>
    <w:lvl w:ilvl="0">
      <w:start w:val="6"/>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8" w15:restartNumberingAfterBreak="0">
    <w:nsid w:val="54FF03EB"/>
    <w:multiLevelType w:val="hybridMultilevel"/>
    <w:tmpl w:val="E6E6AF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9" w15:restartNumberingAfterBreak="0">
    <w:nsid w:val="551F3BEB"/>
    <w:multiLevelType w:val="multilevel"/>
    <w:tmpl w:val="BEF8B362"/>
    <w:styleLink w:val="WWNum14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0" w15:restartNumberingAfterBreak="0">
    <w:nsid w:val="55A25DA6"/>
    <w:multiLevelType w:val="multilevel"/>
    <w:tmpl w:val="F8AC8426"/>
    <w:styleLink w:val="WWNum217"/>
    <w:lvl w:ilvl="0">
      <w:start w:val="1"/>
      <w:numFmt w:val="decimal"/>
      <w:lvlText w:val="%1."/>
      <w:lvlJc w:val="left"/>
      <w:rPr>
        <w:rFonts w:eastAsia="Times New Roman"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1" w15:restartNumberingAfterBreak="0">
    <w:nsid w:val="55AE378A"/>
    <w:multiLevelType w:val="multilevel"/>
    <w:tmpl w:val="D15A1196"/>
    <w:styleLink w:val="WWNum24"/>
    <w:lvl w:ilvl="0">
      <w:start w:val="1"/>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2" w15:restartNumberingAfterBreak="0">
    <w:nsid w:val="55B67BB7"/>
    <w:multiLevelType w:val="multilevel"/>
    <w:tmpl w:val="D8B2CA46"/>
    <w:styleLink w:val="WWNum270"/>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3" w15:restartNumberingAfterBreak="0">
    <w:nsid w:val="55C77626"/>
    <w:multiLevelType w:val="multilevel"/>
    <w:tmpl w:val="A3ACADB2"/>
    <w:styleLink w:val="WWNum189"/>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4" w15:restartNumberingAfterBreak="0">
    <w:nsid w:val="560305F8"/>
    <w:multiLevelType w:val="multilevel"/>
    <w:tmpl w:val="6B8094A0"/>
    <w:styleLink w:val="WWNum107"/>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5" w15:restartNumberingAfterBreak="0">
    <w:nsid w:val="56096049"/>
    <w:multiLevelType w:val="hybridMultilevel"/>
    <w:tmpl w:val="3A066FFC"/>
    <w:lvl w:ilvl="0" w:tplc="A9C456D8">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440"/>
        </w:tabs>
        <w:ind w:left="1440" w:hanging="360"/>
      </w:pPr>
    </w:lvl>
    <w:lvl w:ilvl="2" w:tplc="ADE6BAC8">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6" w15:restartNumberingAfterBreak="0">
    <w:nsid w:val="56606C42"/>
    <w:multiLevelType w:val="multilevel"/>
    <w:tmpl w:val="E1D674D6"/>
    <w:name w:val="WW8Num2722"/>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7" w15:restartNumberingAfterBreak="0">
    <w:nsid w:val="568868B0"/>
    <w:multiLevelType w:val="hybridMultilevel"/>
    <w:tmpl w:val="4CA607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8" w15:restartNumberingAfterBreak="0">
    <w:nsid w:val="568D234D"/>
    <w:multiLevelType w:val="multilevel"/>
    <w:tmpl w:val="15C80954"/>
    <w:styleLink w:val="WWNum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9" w15:restartNumberingAfterBreak="0">
    <w:nsid w:val="56C038DF"/>
    <w:multiLevelType w:val="multilevel"/>
    <w:tmpl w:val="190C3C44"/>
    <w:styleLink w:val="WWNum197"/>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60" w15:restartNumberingAfterBreak="0">
    <w:nsid w:val="57146E7E"/>
    <w:multiLevelType w:val="multilevel"/>
    <w:tmpl w:val="40789BFC"/>
    <w:styleLink w:val="WWNum96"/>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1" w15:restartNumberingAfterBreak="0">
    <w:nsid w:val="57511488"/>
    <w:multiLevelType w:val="multilevel"/>
    <w:tmpl w:val="A56E1380"/>
    <w:lvl w:ilvl="0">
      <w:start w:val="1"/>
      <w:numFmt w:val="decimal"/>
      <w:lvlText w:val="%1)"/>
      <w:lvlJc w:val="left"/>
      <w:pPr>
        <w:tabs>
          <w:tab w:val="num" w:pos="1211"/>
        </w:tabs>
        <w:ind w:left="1211" w:hanging="360"/>
      </w:pPr>
      <w:rPr>
        <w:rFonts w:hint="default"/>
        <w:color w:val="auto"/>
      </w:rPr>
    </w:lvl>
    <w:lvl w:ilvl="1">
      <w:start w:val="8"/>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62" w15:restartNumberingAfterBreak="0">
    <w:nsid w:val="5778505A"/>
    <w:multiLevelType w:val="multilevel"/>
    <w:tmpl w:val="C89A459A"/>
    <w:styleLink w:val="WWNum45"/>
    <w:lvl w:ilvl="0">
      <w:start w:val="6"/>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3" w15:restartNumberingAfterBreak="0">
    <w:nsid w:val="57E12975"/>
    <w:multiLevelType w:val="multilevel"/>
    <w:tmpl w:val="A5E4CDEA"/>
    <w:styleLink w:val="WWNum370"/>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4" w15:restartNumberingAfterBreak="0">
    <w:nsid w:val="582D0874"/>
    <w:multiLevelType w:val="hybridMultilevel"/>
    <w:tmpl w:val="16D43992"/>
    <w:name w:val="WW8Num7324"/>
    <w:lvl w:ilvl="0" w:tplc="B2749188">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5" w15:restartNumberingAfterBreak="0">
    <w:nsid w:val="582F571F"/>
    <w:multiLevelType w:val="multilevel"/>
    <w:tmpl w:val="E5CC4C78"/>
    <w:styleLink w:val="WWNum367"/>
    <w:lvl w:ilvl="0">
      <w:start w:val="3"/>
      <w:numFmt w:val="decimal"/>
      <w:lvlText w:val="%1."/>
      <w:lvlJc w:val="left"/>
      <w:rPr>
        <w:b w:val="0"/>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6" w15:restartNumberingAfterBreak="0">
    <w:nsid w:val="584C34CF"/>
    <w:multiLevelType w:val="multilevel"/>
    <w:tmpl w:val="48404938"/>
    <w:styleLink w:val="WWNum24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7" w15:restartNumberingAfterBreak="0">
    <w:nsid w:val="584F0E49"/>
    <w:multiLevelType w:val="multilevel"/>
    <w:tmpl w:val="726CFAAC"/>
    <w:styleLink w:val="WWNum241"/>
    <w:lvl w:ilvl="0">
      <w:start w:val="1"/>
      <w:numFmt w:val="decimal"/>
      <w:lvlText w:val="%1."/>
      <w:lvlJc w:val="left"/>
      <w:rPr>
        <w:rFonts w:eastAsia="Times New Roman"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8" w15:restartNumberingAfterBreak="0">
    <w:nsid w:val="585E50F6"/>
    <w:multiLevelType w:val="multilevel"/>
    <w:tmpl w:val="88128C08"/>
    <w:styleLink w:val="WWNum336"/>
    <w:lvl w:ilvl="0">
      <w:start w:val="1"/>
      <w:numFmt w:val="decimal"/>
      <w:lvlText w:val="%1."/>
      <w:lvlJc w:val="left"/>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9" w15:restartNumberingAfterBreak="0">
    <w:nsid w:val="58BF5C77"/>
    <w:multiLevelType w:val="hybridMultilevel"/>
    <w:tmpl w:val="27BCA0D4"/>
    <w:name w:val="WW8Num732"/>
    <w:lvl w:ilvl="0" w:tplc="DDB87792">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0" w15:restartNumberingAfterBreak="0">
    <w:nsid w:val="590C737C"/>
    <w:multiLevelType w:val="multilevel"/>
    <w:tmpl w:val="47EA44DC"/>
    <w:styleLink w:val="WWNum263"/>
    <w:lvl w:ilvl="0">
      <w:start w:val="1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71" w15:restartNumberingAfterBreak="0">
    <w:nsid w:val="591A0552"/>
    <w:multiLevelType w:val="multilevel"/>
    <w:tmpl w:val="EEEEB46A"/>
    <w:styleLink w:val="WWNum365"/>
    <w:lvl w:ilvl="0">
      <w:start w:val="16"/>
      <w:numFmt w:val="decimal"/>
      <w:lvlText w:val="%1."/>
      <w:lvlJc w:val="left"/>
      <w:rPr>
        <w:rFonts w:cs="Tahoma"/>
        <w:strike w:val="0"/>
        <w:dstrike w:val="0"/>
        <w:color w:val="00000A"/>
        <w:sz w:val="20"/>
        <w:szCs w:val="20"/>
      </w:rPr>
    </w:lvl>
    <w:lvl w:ilvl="1">
      <w:start w:val="1"/>
      <w:numFmt w:val="decimal"/>
      <w:lvlText w:val="%2)"/>
      <w:lvlJc w:val="left"/>
      <w:rPr>
        <w:b w:val="0"/>
        <w:i w:val="0"/>
        <w:strike w:val="0"/>
        <w:dstrike w:val="0"/>
        <w:color w:val="00000A"/>
        <w:sz w:val="20"/>
        <w:szCs w:val="2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2" w15:restartNumberingAfterBreak="0">
    <w:nsid w:val="595B53BE"/>
    <w:multiLevelType w:val="hybridMultilevel"/>
    <w:tmpl w:val="EAF2D588"/>
    <w:name w:val="WW8Num44224"/>
    <w:lvl w:ilvl="0" w:tplc="BF9C62FC">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3" w15:restartNumberingAfterBreak="0">
    <w:nsid w:val="595C62C9"/>
    <w:multiLevelType w:val="multilevel"/>
    <w:tmpl w:val="1EF26E80"/>
    <w:styleLink w:val="WWNum61"/>
    <w:lvl w:ilvl="0">
      <w:start w:val="2"/>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4" w15:restartNumberingAfterBreak="0">
    <w:nsid w:val="595D08F5"/>
    <w:multiLevelType w:val="multilevel"/>
    <w:tmpl w:val="BC84CB08"/>
    <w:styleLink w:val="WWNum29"/>
    <w:lvl w:ilvl="0">
      <w:start w:val="4"/>
      <w:numFmt w:val="decimal"/>
      <w:lvlText w:val="%1."/>
      <w:lvlJc w:val="left"/>
      <w:rPr>
        <w:rFonts w:cs="Tahoma"/>
        <w:sz w:val="20"/>
        <w:szCs w:val="20"/>
      </w:rPr>
    </w:lvl>
    <w:lvl w:ilvl="1">
      <w:start w:val="1"/>
      <w:numFmt w:val="decimal"/>
      <w:lvlText w:val="%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5" w15:restartNumberingAfterBreak="0">
    <w:nsid w:val="597E017C"/>
    <w:multiLevelType w:val="hybridMultilevel"/>
    <w:tmpl w:val="2CDC53AC"/>
    <w:lvl w:ilvl="0" w:tplc="FFFFFFFF">
      <w:start w:val="1"/>
      <w:numFmt w:val="decimal"/>
      <w:lvlText w:val="%1."/>
      <w:lvlJc w:val="left"/>
      <w:pPr>
        <w:ind w:left="720" w:hanging="360"/>
      </w:pPr>
      <w:rPr>
        <w:rFonts w:ascii="Tahoma" w:hAnsi="Tahoma" w:cs="Tahoma" w:hint="default"/>
        <w:b w:val="0"/>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6" w15:restartNumberingAfterBreak="0">
    <w:nsid w:val="59B06D62"/>
    <w:multiLevelType w:val="multilevel"/>
    <w:tmpl w:val="3E2A4A08"/>
    <w:styleLink w:val="WWNum193"/>
    <w:lvl w:ilvl="0">
      <w:start w:val="6"/>
      <w:numFmt w:val="decimal"/>
      <w:lvlText w:val="%1."/>
      <w:lvlJc w:val="left"/>
      <w:rPr>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7" w15:restartNumberingAfterBreak="0">
    <w:nsid w:val="59D622A3"/>
    <w:multiLevelType w:val="hybridMultilevel"/>
    <w:tmpl w:val="151AEA50"/>
    <w:lvl w:ilvl="0" w:tplc="EA380622">
      <w:start w:val="3"/>
      <w:numFmt w:val="decimal"/>
      <w:lvlText w:val="%1."/>
      <w:lvlJc w:val="left"/>
      <w:pPr>
        <w:tabs>
          <w:tab w:val="num" w:pos="720"/>
        </w:tabs>
        <w:ind w:left="720" w:hanging="360"/>
      </w:pPr>
      <w:rPr>
        <w:rFonts w:hint="default"/>
        <w:b w:val="0"/>
        <w:strike w:val="0"/>
        <w:d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8" w15:restartNumberingAfterBreak="0">
    <w:nsid w:val="5B9061E6"/>
    <w:multiLevelType w:val="hybridMultilevel"/>
    <w:tmpl w:val="F6B08440"/>
    <w:lvl w:ilvl="0" w:tplc="17509A38">
      <w:start w:val="1"/>
      <w:numFmt w:val="decimal"/>
      <w:lvlText w:val="%1."/>
      <w:lvlJc w:val="left"/>
      <w:pPr>
        <w:ind w:left="720" w:hanging="360"/>
      </w:pPr>
      <w:rPr>
        <w:rFonts w:ascii="Tahoma" w:hAnsi="Tahoma" w:cs="Tahoma"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9" w15:restartNumberingAfterBreak="0">
    <w:nsid w:val="5BD70240"/>
    <w:multiLevelType w:val="hybridMultilevel"/>
    <w:tmpl w:val="09324560"/>
    <w:name w:val="WW8Num93272225"/>
    <w:lvl w:ilvl="0" w:tplc="15165156">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0" w15:restartNumberingAfterBreak="0">
    <w:nsid w:val="5C3B0AC5"/>
    <w:multiLevelType w:val="multilevel"/>
    <w:tmpl w:val="D8549BA8"/>
    <w:styleLink w:val="WWNum222"/>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1" w15:restartNumberingAfterBreak="0">
    <w:nsid w:val="5C5458AC"/>
    <w:multiLevelType w:val="multilevel"/>
    <w:tmpl w:val="1D66166A"/>
    <w:styleLink w:val="WWNum126"/>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2" w15:restartNumberingAfterBreak="0">
    <w:nsid w:val="5C557869"/>
    <w:multiLevelType w:val="multilevel"/>
    <w:tmpl w:val="4E2C8226"/>
    <w:styleLink w:val="WWNum309"/>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3" w15:restartNumberingAfterBreak="0">
    <w:nsid w:val="5C656223"/>
    <w:multiLevelType w:val="multilevel"/>
    <w:tmpl w:val="C19C2FC4"/>
    <w:name w:val="WW8Num2723"/>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4" w15:restartNumberingAfterBreak="0">
    <w:nsid w:val="5C783BBD"/>
    <w:multiLevelType w:val="multilevel"/>
    <w:tmpl w:val="647A076C"/>
    <w:styleLink w:val="WWNum337"/>
    <w:lvl w:ilvl="0">
      <w:start w:val="1"/>
      <w:numFmt w:val="decimal"/>
      <w:lvlText w:val="%1."/>
      <w:lvlJc w:val="left"/>
      <w:rPr>
        <w:rFonts w:ascii="Tahoma" w:eastAsia="Times New Roman" w:hAnsi="Tahoma" w:cs="Tahoma"/>
      </w:rPr>
    </w:lvl>
    <w:lvl w:ilvl="1">
      <w:start w:val="1"/>
      <w:numFmt w:val="decimal"/>
      <w:lvlText w:val="%2."/>
      <w:lvlJc w:val="left"/>
      <w:rPr>
        <w:b w:val="0"/>
        <w:i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5" w15:restartNumberingAfterBreak="0">
    <w:nsid w:val="5C904C13"/>
    <w:multiLevelType w:val="multilevel"/>
    <w:tmpl w:val="6450B9FA"/>
    <w:styleLink w:val="WWNum97"/>
    <w:lvl w:ilvl="0">
      <w:start w:val="1"/>
      <w:numFmt w:val="decimal"/>
      <w:lvlText w:val="%1."/>
      <w:lvlJc w:val="left"/>
      <w:rPr>
        <w:strike w:val="0"/>
        <w:dstrike w:val="0"/>
      </w:rPr>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6" w15:restartNumberingAfterBreak="0">
    <w:nsid w:val="5CA85961"/>
    <w:multiLevelType w:val="multilevel"/>
    <w:tmpl w:val="284E895C"/>
    <w:styleLink w:val="WWNum46"/>
    <w:lvl w:ilvl="0">
      <w:start w:val="1"/>
      <w:numFmt w:val="decimal"/>
      <w:lvlText w:val="%1."/>
      <w:lvlJc w:val="left"/>
    </w:lvl>
    <w:lvl w:ilvl="1">
      <w:start w:val="1"/>
      <w:numFmt w:val="decimal"/>
      <w:lvlText w:val="%2)"/>
      <w:lvlJc w:val="left"/>
      <w:rPr>
        <w:b w:val="0"/>
        <w:i w:val="0"/>
        <w:color w:val="000000"/>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7" w15:restartNumberingAfterBreak="0">
    <w:nsid w:val="5CAB6788"/>
    <w:multiLevelType w:val="multilevel"/>
    <w:tmpl w:val="4D6A5FBA"/>
    <w:styleLink w:val="WWNum66"/>
    <w:lvl w:ilvl="0">
      <w:start w:val="1"/>
      <w:numFmt w:val="lowerLetter"/>
      <w:lvlText w:val="%1)"/>
      <w:lvlJc w:val="left"/>
      <w:rPr>
        <w:rFonts w:cs="Tahoma"/>
      </w:rPr>
    </w:lvl>
    <w:lvl w:ilvl="1">
      <w:start w:val="1"/>
      <w:numFmt w:val="lowerLetter"/>
      <w:lvlText w:val="%2."/>
      <w:lvlJc w:val="left"/>
    </w:lvl>
    <w:lvl w:ilvl="2">
      <w:start w:val="1"/>
      <w:numFmt w:val="decimal"/>
      <w:lvlText w:val="%1.%2.%3)"/>
      <w:lvlJc w:val="left"/>
      <w:rPr>
        <w:b w:val="0"/>
        <w:i w:val="0"/>
      </w:rPr>
    </w:lvl>
    <w:lvl w:ilvl="3">
      <w:start w:val="1"/>
      <w:numFmt w:val="decimal"/>
      <w:lvlText w:val="%1.%2.%3.%4."/>
      <w:lvlJc w:val="left"/>
      <w:rPr>
        <w:rFonts w:cs="Tahoma"/>
      </w:rPr>
    </w:lvl>
    <w:lvl w:ilvl="4">
      <w:start w:val="1"/>
      <w:numFmt w:val="upperLetter"/>
      <w:lvlText w:val="%1.%2.%3.%4.%5."/>
      <w:lvlJc w:val="left"/>
      <w:rPr>
        <w:b/>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8" w15:restartNumberingAfterBreak="0">
    <w:nsid w:val="5CE20AE6"/>
    <w:multiLevelType w:val="multilevel"/>
    <w:tmpl w:val="7CE49378"/>
    <w:styleLink w:val="WWNum268"/>
    <w:lvl w:ilvl="0">
      <w:start w:val="4"/>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89" w15:restartNumberingAfterBreak="0">
    <w:nsid w:val="5D2A5CC4"/>
    <w:multiLevelType w:val="hybridMultilevel"/>
    <w:tmpl w:val="235AAD0E"/>
    <w:name w:val="WW8Num93272224"/>
    <w:lvl w:ilvl="0" w:tplc="694AA96A">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0" w15:restartNumberingAfterBreak="0">
    <w:nsid w:val="5D641E68"/>
    <w:multiLevelType w:val="multilevel"/>
    <w:tmpl w:val="4DDC3EBA"/>
    <w:styleLink w:val="WWNum125"/>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1" w15:restartNumberingAfterBreak="0">
    <w:nsid w:val="5DAE384C"/>
    <w:multiLevelType w:val="multilevel"/>
    <w:tmpl w:val="02605AEA"/>
    <w:styleLink w:val="WWNum27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2" w15:restartNumberingAfterBreak="0">
    <w:nsid w:val="5DF424E3"/>
    <w:multiLevelType w:val="hybridMultilevel"/>
    <w:tmpl w:val="BC14EA6A"/>
    <w:lvl w:ilvl="0" w:tplc="C772D97A">
      <w:start w:val="1"/>
      <w:numFmt w:val="decimal"/>
      <w:lvlText w:val="%1)"/>
      <w:lvlJc w:val="left"/>
      <w:pPr>
        <w:ind w:left="72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3" w15:restartNumberingAfterBreak="0">
    <w:nsid w:val="5E1F0580"/>
    <w:multiLevelType w:val="multilevel"/>
    <w:tmpl w:val="6286250C"/>
    <w:name w:val="WW8Num53"/>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ascii="Tahoma" w:hAnsi="Tahoma" w:cs="Tahoma" w:hint="default"/>
        <w:b w:val="0"/>
        <w:i w:val="0"/>
        <w:sz w:val="20"/>
        <w:szCs w:val="20"/>
      </w:rPr>
    </w:lvl>
    <w:lvl w:ilvl="2">
      <w:start w:val="1"/>
      <w:numFmt w:val="lowerRoman"/>
      <w:lvlText w:val="%3."/>
      <w:lvlJc w:val="right"/>
      <w:pPr>
        <w:tabs>
          <w:tab w:val="num" w:pos="1080"/>
        </w:tabs>
        <w:ind w:left="1080" w:hanging="180"/>
      </w:pPr>
      <w:rPr>
        <w:rFonts w:cs="Times New Roman"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right"/>
      <w:pPr>
        <w:tabs>
          <w:tab w:val="num" w:pos="3240"/>
        </w:tabs>
        <w:ind w:left="3240" w:hanging="18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680"/>
        </w:tabs>
        <w:ind w:left="4680" w:hanging="360"/>
      </w:pPr>
      <w:rPr>
        <w:rFonts w:cs="Times New Roman" w:hint="default"/>
      </w:rPr>
    </w:lvl>
    <w:lvl w:ilvl="8">
      <w:start w:val="1"/>
      <w:numFmt w:val="lowerRoman"/>
      <w:lvlText w:val="%9."/>
      <w:lvlJc w:val="right"/>
      <w:pPr>
        <w:tabs>
          <w:tab w:val="num" w:pos="5400"/>
        </w:tabs>
        <w:ind w:left="5400" w:hanging="180"/>
      </w:pPr>
      <w:rPr>
        <w:rFonts w:cs="Times New Roman" w:hint="default"/>
      </w:rPr>
    </w:lvl>
  </w:abstractNum>
  <w:abstractNum w:abstractNumId="394" w15:restartNumberingAfterBreak="0">
    <w:nsid w:val="5E257B54"/>
    <w:multiLevelType w:val="hybridMultilevel"/>
    <w:tmpl w:val="2638911A"/>
    <w:name w:val="WW8Num173"/>
    <w:lvl w:ilvl="0" w:tplc="4E56CB7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5" w15:restartNumberingAfterBreak="0">
    <w:nsid w:val="5E676949"/>
    <w:multiLevelType w:val="multilevel"/>
    <w:tmpl w:val="B824EA60"/>
    <w:styleLink w:val="WWNum286"/>
    <w:lvl w:ilvl="0">
      <w:start w:val="1"/>
      <w:numFmt w:val="decimal"/>
      <w:lvlText w:val="%1."/>
      <w:lvlJc w:val="left"/>
      <w:rPr>
        <w:rFonts w:cs="Tahoma"/>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6" w15:restartNumberingAfterBreak="0">
    <w:nsid w:val="5EA07408"/>
    <w:multiLevelType w:val="multilevel"/>
    <w:tmpl w:val="38B861A2"/>
    <w:styleLink w:val="WWNum120"/>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7" w15:restartNumberingAfterBreak="0">
    <w:nsid w:val="5F186CE6"/>
    <w:multiLevelType w:val="multilevel"/>
    <w:tmpl w:val="E71E2CA0"/>
    <w:styleLink w:val="WWNum83"/>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8" w15:restartNumberingAfterBreak="0">
    <w:nsid w:val="5F464994"/>
    <w:multiLevelType w:val="multilevel"/>
    <w:tmpl w:val="D9F89C96"/>
    <w:styleLink w:val="WWNum111"/>
    <w:lvl w:ilvl="0">
      <w:start w:val="3"/>
      <w:numFmt w:val="decimal"/>
      <w:lvlText w:val="%1."/>
      <w:lvlJc w:val="left"/>
      <w:rPr>
        <w:rFonts w:cs="Times New Roman"/>
      </w:rPr>
    </w:lvl>
    <w:lvl w:ilvl="1">
      <w:start w:val="1"/>
      <w:numFmt w:val="lowerLetter"/>
      <w:lvlText w:val="%2)"/>
      <w:lvlJc w:val="left"/>
      <w:rPr>
        <w:rFonts w:cs="Tahoma"/>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9" w15:restartNumberingAfterBreak="0">
    <w:nsid w:val="5F6603CC"/>
    <w:multiLevelType w:val="hybridMultilevel"/>
    <w:tmpl w:val="12B85B66"/>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00" w15:restartNumberingAfterBreak="0">
    <w:nsid w:val="5F7600E4"/>
    <w:multiLevelType w:val="multilevel"/>
    <w:tmpl w:val="A582FBC2"/>
    <w:styleLink w:val="WWNum155"/>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01" w15:restartNumberingAfterBreak="0">
    <w:nsid w:val="5F840F9D"/>
    <w:multiLevelType w:val="multilevel"/>
    <w:tmpl w:val="430A6CBA"/>
    <w:styleLink w:val="WWNum9"/>
    <w:lvl w:ilvl="0">
      <w:start w:val="1"/>
      <w:numFmt w:val="decimal"/>
      <w:lvlText w:val="%1."/>
      <w:lvlJc w:val="left"/>
      <w:rPr>
        <w:color w:val="000000"/>
      </w:rPr>
    </w:lvl>
    <w:lvl w:ilvl="1">
      <w:start w:val="10"/>
      <w:numFmt w:val="upperRoman"/>
      <w:lvlText w:val="%2."/>
      <w:lvlJc w:val="right"/>
      <w:rPr>
        <w:rFonts w:cs="Tahoma"/>
        <w:sz w:val="20"/>
      </w:rPr>
    </w:lvl>
    <w:lvl w:ilvl="2">
      <w:start w:val="1"/>
      <w:numFmt w:val="lowerRoman"/>
      <w:lvlText w:val="%1.%2.%3."/>
      <w:lvlJc w:val="right"/>
      <w:rPr>
        <w:rFonts w:cs="Tahoma"/>
        <w:sz w:val="20"/>
      </w:rPr>
    </w:lvl>
    <w:lvl w:ilvl="3">
      <w:start w:val="1"/>
      <w:numFmt w:val="decimal"/>
      <w:lvlText w:val="%1.%2.%3.%4."/>
      <w:lvlJc w:val="left"/>
      <w:rPr>
        <w:rFonts w:cs="Tahoma"/>
        <w:sz w:val="20"/>
      </w:rPr>
    </w:lvl>
    <w:lvl w:ilvl="4">
      <w:start w:val="1"/>
      <w:numFmt w:val="lowerLetter"/>
      <w:lvlText w:val="%1.%2.%3.%4.%5."/>
      <w:lvlJc w:val="left"/>
      <w:rPr>
        <w:rFonts w:cs="Tahoma"/>
        <w:sz w:val="20"/>
      </w:rPr>
    </w:lvl>
    <w:lvl w:ilvl="5">
      <w:start w:val="1"/>
      <w:numFmt w:val="lowerRoman"/>
      <w:lvlText w:val="%1.%2.%3.%4.%5.%6."/>
      <w:lvlJc w:val="right"/>
      <w:rPr>
        <w:rFonts w:cs="Tahoma"/>
        <w:sz w:val="20"/>
      </w:rPr>
    </w:lvl>
    <w:lvl w:ilvl="6">
      <w:start w:val="1"/>
      <w:numFmt w:val="decimal"/>
      <w:lvlText w:val="%1.%2.%3.%4.%5.%6.%7."/>
      <w:lvlJc w:val="left"/>
      <w:rPr>
        <w:rFonts w:cs="Tahoma"/>
        <w:sz w:val="20"/>
      </w:rPr>
    </w:lvl>
    <w:lvl w:ilvl="7">
      <w:start w:val="1"/>
      <w:numFmt w:val="lowerLetter"/>
      <w:lvlText w:val="%1.%2.%3.%4.%5.%6.%7.%8."/>
      <w:lvlJc w:val="left"/>
      <w:rPr>
        <w:rFonts w:cs="Tahoma"/>
        <w:sz w:val="20"/>
      </w:rPr>
    </w:lvl>
    <w:lvl w:ilvl="8">
      <w:start w:val="1"/>
      <w:numFmt w:val="lowerRoman"/>
      <w:lvlText w:val="%1.%2.%3.%4.%5.%6.%7.%8.%9."/>
      <w:lvlJc w:val="right"/>
      <w:rPr>
        <w:rFonts w:cs="Tahoma"/>
        <w:sz w:val="20"/>
      </w:rPr>
    </w:lvl>
  </w:abstractNum>
  <w:abstractNum w:abstractNumId="402" w15:restartNumberingAfterBreak="0">
    <w:nsid w:val="5F9B77B3"/>
    <w:multiLevelType w:val="multilevel"/>
    <w:tmpl w:val="209676C4"/>
    <w:name w:val="WW8Num106"/>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03" w15:restartNumberingAfterBreak="0">
    <w:nsid w:val="601C551A"/>
    <w:multiLevelType w:val="multilevel"/>
    <w:tmpl w:val="5D1EC798"/>
    <w:name w:val="WW8Num1562"/>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04" w15:restartNumberingAfterBreak="0">
    <w:nsid w:val="60310A93"/>
    <w:multiLevelType w:val="multilevel"/>
    <w:tmpl w:val="A106007E"/>
    <w:styleLink w:val="WWNum351"/>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A"/>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05" w15:restartNumberingAfterBreak="0">
    <w:nsid w:val="60794ADB"/>
    <w:multiLevelType w:val="multilevel"/>
    <w:tmpl w:val="E65CF3F8"/>
    <w:styleLink w:val="WWNum54"/>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6" w15:restartNumberingAfterBreak="0">
    <w:nsid w:val="60B552A7"/>
    <w:multiLevelType w:val="multilevel"/>
    <w:tmpl w:val="44CE26B8"/>
    <w:styleLink w:val="WWNum252"/>
    <w:lvl w:ilvl="0">
      <w:start w:val="2"/>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7" w15:restartNumberingAfterBreak="0">
    <w:nsid w:val="61763473"/>
    <w:multiLevelType w:val="multilevel"/>
    <w:tmpl w:val="15F24E4A"/>
    <w:name w:val="WW8Num5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ascii="Tahoma" w:hAnsi="Tahoma" w:cs="Tahoma" w:hint="default"/>
        <w:b w:val="0"/>
        <w:i w:val="0"/>
        <w:sz w:val="20"/>
        <w:szCs w:val="20"/>
      </w:rPr>
    </w:lvl>
    <w:lvl w:ilvl="2">
      <w:start w:val="1"/>
      <w:numFmt w:val="lowerRoman"/>
      <w:lvlText w:val="%3."/>
      <w:lvlJc w:val="right"/>
      <w:pPr>
        <w:tabs>
          <w:tab w:val="num" w:pos="1080"/>
        </w:tabs>
        <w:ind w:left="1080" w:hanging="180"/>
      </w:pPr>
      <w:rPr>
        <w:rFonts w:cs="Times New Roman"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right"/>
      <w:pPr>
        <w:tabs>
          <w:tab w:val="num" w:pos="3240"/>
        </w:tabs>
        <w:ind w:left="3240" w:hanging="18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680"/>
        </w:tabs>
        <w:ind w:left="4680" w:hanging="360"/>
      </w:pPr>
      <w:rPr>
        <w:rFonts w:cs="Times New Roman" w:hint="default"/>
      </w:rPr>
    </w:lvl>
    <w:lvl w:ilvl="8">
      <w:start w:val="1"/>
      <w:numFmt w:val="lowerRoman"/>
      <w:lvlText w:val="%9."/>
      <w:lvlJc w:val="right"/>
      <w:pPr>
        <w:tabs>
          <w:tab w:val="num" w:pos="5400"/>
        </w:tabs>
        <w:ind w:left="5400" w:hanging="180"/>
      </w:pPr>
      <w:rPr>
        <w:rFonts w:cs="Times New Roman" w:hint="default"/>
      </w:rPr>
    </w:lvl>
  </w:abstractNum>
  <w:abstractNum w:abstractNumId="408" w15:restartNumberingAfterBreak="0">
    <w:nsid w:val="61C62ADA"/>
    <w:multiLevelType w:val="multilevel"/>
    <w:tmpl w:val="46E40936"/>
    <w:styleLink w:val="WWNum110"/>
    <w:lvl w:ilvl="0">
      <w:start w:val="1"/>
      <w:numFmt w:val="decimal"/>
      <w:lvlText w:val="%1)"/>
      <w:lvlJc w:val="left"/>
      <w:rPr>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9" w15:restartNumberingAfterBreak="0">
    <w:nsid w:val="61C92D36"/>
    <w:multiLevelType w:val="multilevel"/>
    <w:tmpl w:val="1E749926"/>
    <w:lvl w:ilvl="0">
      <w:start w:val="1"/>
      <w:numFmt w:val="decimal"/>
      <w:lvlText w:val="%1."/>
      <w:lvlJc w:val="left"/>
      <w:pPr>
        <w:ind w:left="780" w:hanging="360"/>
      </w:pPr>
      <w:rPr>
        <w:rFonts w:cs="Times New Roman"/>
      </w:rPr>
    </w:lvl>
    <w:lvl w:ilvl="1">
      <w:start w:val="1"/>
      <w:numFmt w:val="decimal"/>
      <w:lvlText w:val="%2)"/>
      <w:lvlJc w:val="left"/>
      <w:pPr>
        <w:ind w:left="786" w:hanging="360"/>
      </w:pPr>
      <w:rPr>
        <w:b/>
        <w:bCs/>
        <w:color w:val="auto"/>
      </w:rPr>
    </w:lvl>
    <w:lvl w:ilvl="2">
      <w:start w:val="1"/>
      <w:numFmt w:val="lowerRoman"/>
      <w:lvlText w:val="%3."/>
      <w:lvlJc w:val="right"/>
      <w:pPr>
        <w:ind w:left="2220" w:hanging="180"/>
      </w:pPr>
      <w:rPr>
        <w:rFonts w:cs="Times New Roman"/>
      </w:rPr>
    </w:lvl>
    <w:lvl w:ilvl="3">
      <w:start w:val="1"/>
      <w:numFmt w:val="lowerLetter"/>
      <w:lvlText w:val="%4)"/>
      <w:lvlJc w:val="left"/>
      <w:pPr>
        <w:ind w:left="1211" w:hanging="360"/>
      </w:pPr>
      <w:rPr>
        <w:rFonts w:cs="Times New Roman"/>
      </w:rPr>
    </w:lvl>
    <w:lvl w:ilvl="4">
      <w:start w:val="1"/>
      <w:numFmt w:val="lowerLetter"/>
      <w:lvlText w:val="%5."/>
      <w:lvlJc w:val="left"/>
      <w:pPr>
        <w:ind w:left="3660" w:hanging="360"/>
      </w:pPr>
      <w:rPr>
        <w:rFonts w:cs="Times New Roman"/>
      </w:rPr>
    </w:lvl>
    <w:lvl w:ilvl="5">
      <w:start w:val="1"/>
      <w:numFmt w:val="lowerRoman"/>
      <w:lvlText w:val="%6."/>
      <w:lvlJc w:val="right"/>
      <w:pPr>
        <w:ind w:left="4380" w:hanging="180"/>
      </w:pPr>
      <w:rPr>
        <w:rFonts w:cs="Times New Roman"/>
      </w:rPr>
    </w:lvl>
    <w:lvl w:ilvl="6">
      <w:start w:val="1"/>
      <w:numFmt w:val="decimal"/>
      <w:lvlText w:val="%7)"/>
      <w:lvlJc w:val="left"/>
      <w:pPr>
        <w:ind w:left="5100" w:hanging="360"/>
      </w:pPr>
      <w:rPr>
        <w:rFonts w:ascii="Tahoma" w:eastAsia="Times New Roman" w:hAnsi="Tahoma" w:cs="Tahoma"/>
        <w:b w:val="0"/>
      </w:rPr>
    </w:lvl>
    <w:lvl w:ilvl="7">
      <w:start w:val="1"/>
      <w:numFmt w:val="lowerLetter"/>
      <w:lvlText w:val="%8."/>
      <w:lvlJc w:val="left"/>
      <w:pPr>
        <w:ind w:left="5820" w:hanging="360"/>
      </w:pPr>
      <w:rPr>
        <w:rFonts w:cs="Times New Roman"/>
      </w:rPr>
    </w:lvl>
    <w:lvl w:ilvl="8">
      <w:start w:val="1"/>
      <w:numFmt w:val="lowerRoman"/>
      <w:lvlText w:val="%9."/>
      <w:lvlJc w:val="right"/>
      <w:pPr>
        <w:ind w:left="6540" w:hanging="180"/>
      </w:pPr>
      <w:rPr>
        <w:rFonts w:cs="Times New Roman"/>
      </w:rPr>
    </w:lvl>
  </w:abstractNum>
  <w:abstractNum w:abstractNumId="410" w15:restartNumberingAfterBreak="0">
    <w:nsid w:val="61FB16C7"/>
    <w:multiLevelType w:val="hybridMultilevel"/>
    <w:tmpl w:val="F7DC3556"/>
    <w:name w:val="WW8Num7322"/>
    <w:lvl w:ilvl="0" w:tplc="9E78101E">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1" w15:restartNumberingAfterBreak="0">
    <w:nsid w:val="621C05A6"/>
    <w:multiLevelType w:val="hybridMultilevel"/>
    <w:tmpl w:val="32CE9248"/>
    <w:lvl w:ilvl="0" w:tplc="6D3E7712">
      <w:start w:val="1"/>
      <w:numFmt w:val="decimal"/>
      <w:lvlText w:val="%1."/>
      <w:lvlJc w:val="left"/>
      <w:pPr>
        <w:tabs>
          <w:tab w:val="num" w:pos="360"/>
        </w:tabs>
        <w:ind w:left="36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12" w15:restartNumberingAfterBreak="0">
    <w:nsid w:val="62231B4F"/>
    <w:multiLevelType w:val="multilevel"/>
    <w:tmpl w:val="B5C82DFC"/>
    <w:styleLink w:val="WWNum153"/>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13" w15:restartNumberingAfterBreak="0">
    <w:nsid w:val="625770E8"/>
    <w:multiLevelType w:val="multilevel"/>
    <w:tmpl w:val="A6CED3D2"/>
    <w:styleLink w:val="WWNum106"/>
    <w:lvl w:ilvl="0">
      <w:start w:val="1"/>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14" w15:restartNumberingAfterBreak="0">
    <w:nsid w:val="629C4E30"/>
    <w:multiLevelType w:val="multilevel"/>
    <w:tmpl w:val="9C40D098"/>
    <w:styleLink w:val="WWNum15"/>
    <w:lvl w:ilvl="0">
      <w:start w:val="1"/>
      <w:numFmt w:val="decimal"/>
      <w:lvlText w:val="%1."/>
      <w:lvlJc w:val="left"/>
      <w:rPr>
        <w:rFonts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5" w15:restartNumberingAfterBreak="0">
    <w:nsid w:val="62AB77B6"/>
    <w:multiLevelType w:val="multilevel"/>
    <w:tmpl w:val="9468061A"/>
    <w:styleLink w:val="WWNum43"/>
    <w:lvl w:ilvl="0">
      <w:start w:val="4"/>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6" w15:restartNumberingAfterBreak="0">
    <w:nsid w:val="62D265DE"/>
    <w:multiLevelType w:val="multilevel"/>
    <w:tmpl w:val="A5483F56"/>
    <w:styleLink w:val="WWNum28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7" w15:restartNumberingAfterBreak="0">
    <w:nsid w:val="62DF43A0"/>
    <w:multiLevelType w:val="multilevel"/>
    <w:tmpl w:val="2716C0AC"/>
    <w:styleLink w:val="WWNum8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8" w15:restartNumberingAfterBreak="0">
    <w:nsid w:val="630348DB"/>
    <w:multiLevelType w:val="multilevel"/>
    <w:tmpl w:val="D054AD54"/>
    <w:styleLink w:val="WWNum360"/>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9" w15:restartNumberingAfterBreak="0">
    <w:nsid w:val="63796778"/>
    <w:multiLevelType w:val="multilevel"/>
    <w:tmpl w:val="8BE2C546"/>
    <w:styleLink w:val="WWNum79"/>
    <w:lvl w:ilvl="0">
      <w:start w:val="1"/>
      <w:numFmt w:val="lowerLetter"/>
      <w:lvlText w:val="%1)"/>
      <w:lvlJc w:val="left"/>
      <w:rPr>
        <w:rFonts w:cs="Times New Roman"/>
      </w:rPr>
    </w:lvl>
    <w:lvl w:ilvl="1">
      <w:start w:val="1"/>
      <w:numFmt w:val="decimal"/>
      <w:lvlText w:val="%2."/>
      <w:lvlJc w:val="left"/>
      <w:rPr>
        <w:rFonts w:cs="Times New Roman"/>
        <w:sz w:val="20"/>
        <w:szCs w:val="20"/>
      </w:rPr>
    </w:lvl>
    <w:lvl w:ilvl="2">
      <w:start w:val="1"/>
      <w:numFmt w:val="lowerLetter"/>
      <w:lvlText w:val="%1.%2.%3)"/>
      <w:lvlJc w:val="left"/>
      <w:rPr>
        <w:position w:val="0"/>
        <w:sz w:val="22"/>
        <w:szCs w:val="22"/>
        <w:vertAlign w:val="baseline"/>
      </w:rPr>
    </w:lvl>
    <w:lvl w:ilvl="3">
      <w:start w:val="8"/>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420" w15:restartNumberingAfterBreak="0">
    <w:nsid w:val="6412501D"/>
    <w:multiLevelType w:val="multilevel"/>
    <w:tmpl w:val="76E0050C"/>
    <w:styleLink w:val="WWNum5"/>
    <w:lvl w:ilvl="0">
      <w:start w:val="1"/>
      <w:numFmt w:val="decimal"/>
      <w:lvlText w:val="%1."/>
      <w:lvlJc w:val="left"/>
      <w:rPr>
        <w:rFonts w:cs="Tahoma"/>
        <w:b/>
        <w:bCs/>
        <w:sz w:val="20"/>
        <w:szCs w:val="24"/>
        <w:lang w:eastAsia="ar-S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1" w15:restartNumberingAfterBreak="0">
    <w:nsid w:val="65181D79"/>
    <w:multiLevelType w:val="multilevel"/>
    <w:tmpl w:val="D42EA090"/>
    <w:styleLink w:val="WWNum19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2" w15:restartNumberingAfterBreak="0">
    <w:nsid w:val="65292A6C"/>
    <w:multiLevelType w:val="multilevel"/>
    <w:tmpl w:val="198C920E"/>
    <w:name w:val="WW8Num862"/>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23" w15:restartNumberingAfterBreak="0">
    <w:nsid w:val="654542C1"/>
    <w:multiLevelType w:val="multilevel"/>
    <w:tmpl w:val="4C14271C"/>
    <w:styleLink w:val="WWNum231"/>
    <w:lvl w:ilvl="0">
      <w:start w:val="3"/>
      <w:numFmt w:val="upperRoman"/>
      <w:lvlText w:val="%1."/>
      <w:lvlJc w:val="righ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eastAsia="Andale Sans UI" w:cs="Times New Roman"/>
        <w:b w:val="0"/>
        <w:kern w:val="3"/>
        <w:lang w:eastAsia="ja-JP" w:bidi="fa-IR"/>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24" w15:restartNumberingAfterBreak="0">
    <w:nsid w:val="655419DD"/>
    <w:multiLevelType w:val="multilevel"/>
    <w:tmpl w:val="F0D6C6D8"/>
    <w:styleLink w:val="WWNum53"/>
    <w:lvl w:ilvl="0">
      <w:start w:val="9"/>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5" w15:restartNumberingAfterBreak="0">
    <w:nsid w:val="65C052B2"/>
    <w:multiLevelType w:val="hybridMultilevel"/>
    <w:tmpl w:val="8AA8D2B2"/>
    <w:name w:val="WW8Num1472"/>
    <w:lvl w:ilvl="0" w:tplc="A0EAB914">
      <w:start w:val="1"/>
      <w:numFmt w:val="decimal"/>
      <w:lvlText w:val="%1)"/>
      <w:lvlJc w:val="left"/>
      <w:pPr>
        <w:ind w:left="1440" w:hanging="360"/>
      </w:pPr>
      <w:rPr>
        <w:rFonts w:ascii="Tahoma" w:eastAsia="SimSun" w:hAnsi="Tahoma" w:cs="Tahoma"/>
      </w:rPr>
    </w:lvl>
    <w:lvl w:ilvl="1" w:tplc="BFAA9084">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6" w15:restartNumberingAfterBreak="0">
    <w:nsid w:val="66594419"/>
    <w:multiLevelType w:val="multilevel"/>
    <w:tmpl w:val="7EFC2160"/>
    <w:styleLink w:val="WWNum305"/>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7" w15:restartNumberingAfterBreak="0">
    <w:nsid w:val="66884DFB"/>
    <w:multiLevelType w:val="hybridMultilevel"/>
    <w:tmpl w:val="D354BF7C"/>
    <w:lvl w:ilvl="0" w:tplc="97C01B3E">
      <w:start w:val="1"/>
      <w:numFmt w:val="decimal"/>
      <w:lvlText w:val="%1)"/>
      <w:lvlJc w:val="left"/>
      <w:pPr>
        <w:ind w:left="720"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8" w15:restartNumberingAfterBreak="0">
    <w:nsid w:val="66A8088E"/>
    <w:multiLevelType w:val="multilevel"/>
    <w:tmpl w:val="653284AE"/>
    <w:styleLink w:val="WWNum304"/>
    <w:lvl w:ilvl="0">
      <w:start w:val="7"/>
      <w:numFmt w:val="upperRoman"/>
      <w:lvlText w:val="%1."/>
      <w:lvlJc w:val="right"/>
      <w:rPr>
        <w:rFonts w:cs="Tahoma"/>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9" w15:restartNumberingAfterBreak="0">
    <w:nsid w:val="6743496B"/>
    <w:multiLevelType w:val="multilevel"/>
    <w:tmpl w:val="84E26AB4"/>
    <w:styleLink w:val="WWNum51"/>
    <w:lvl w:ilvl="0">
      <w:start w:val="2"/>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0" w15:restartNumberingAfterBreak="0">
    <w:nsid w:val="675F628F"/>
    <w:multiLevelType w:val="hybridMultilevel"/>
    <w:tmpl w:val="43BAA8D0"/>
    <w:lvl w:ilvl="0" w:tplc="0415000F">
      <w:start w:val="1"/>
      <w:numFmt w:val="decimal"/>
      <w:lvlText w:val="%1."/>
      <w:lvlJc w:val="left"/>
      <w:pPr>
        <w:ind w:left="720" w:hanging="360"/>
      </w:pPr>
    </w:lvl>
    <w:lvl w:ilvl="1" w:tplc="C15460D0">
      <w:start w:val="1"/>
      <w:numFmt w:val="decimal"/>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1" w15:restartNumberingAfterBreak="0">
    <w:nsid w:val="679E6182"/>
    <w:multiLevelType w:val="multilevel"/>
    <w:tmpl w:val="926A56C8"/>
    <w:name w:val="WW8Num1564"/>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32" w15:restartNumberingAfterBreak="0">
    <w:nsid w:val="67B84F6A"/>
    <w:multiLevelType w:val="multilevel"/>
    <w:tmpl w:val="FF4CCEA0"/>
    <w:styleLink w:val="WWNum269"/>
    <w:lvl w:ilvl="0">
      <w:start w:val="1"/>
      <w:numFmt w:val="decimal"/>
      <w:lvlText w:val="%1)"/>
      <w:lvlJc w:val="left"/>
      <w:rPr>
        <w:rFonts w:ascii="Tahoma" w:eastAsia="Times New Roman" w:hAnsi="Tahoma" w:cs="Tahoma"/>
        <w:bCs/>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3" w15:restartNumberingAfterBreak="0">
    <w:nsid w:val="680C663C"/>
    <w:multiLevelType w:val="multilevel"/>
    <w:tmpl w:val="410E2810"/>
    <w:styleLink w:val="WWNum343"/>
    <w:lvl w:ilvl="0">
      <w:start w:val="100"/>
      <w:numFmt w:val="lowerRoman"/>
      <w:lvlText w:val="%1)"/>
      <w:lvlJc w:val="left"/>
      <w:rPr>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4" w15:restartNumberingAfterBreak="0">
    <w:nsid w:val="68293543"/>
    <w:multiLevelType w:val="multilevel"/>
    <w:tmpl w:val="F1782E12"/>
    <w:name w:val="WW8Num202"/>
    <w:lvl w:ilvl="0">
      <w:start w:val="1"/>
      <w:numFmt w:val="decimal"/>
      <w:lvlText w:val="%1."/>
      <w:lvlJc w:val="left"/>
      <w:pPr>
        <w:tabs>
          <w:tab w:val="num" w:pos="720"/>
        </w:tabs>
        <w:ind w:left="720" w:hanging="360"/>
      </w:pPr>
      <w:rPr>
        <w:rFonts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35" w15:restartNumberingAfterBreak="0">
    <w:nsid w:val="683D3DD1"/>
    <w:multiLevelType w:val="multilevel"/>
    <w:tmpl w:val="739802AA"/>
    <w:styleLink w:val="WWNum192"/>
    <w:lvl w:ilvl="0">
      <w:start w:val="1"/>
      <w:numFmt w:val="decimal"/>
      <w:lvlText w:val="%1."/>
      <w:lvlJc w:val="left"/>
      <w:rPr>
        <w:rFonts w:cs="Tahoma"/>
      </w:rPr>
    </w:lvl>
    <w:lvl w:ilvl="1">
      <w:start w:val="1"/>
      <w:numFmt w:val="decimal"/>
      <w:lvlText w:val="%2."/>
      <w:lvlJc w:val="left"/>
      <w:rPr>
        <w:b w:val="0"/>
        <w:i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6" w15:restartNumberingAfterBreak="0">
    <w:nsid w:val="68513D71"/>
    <w:multiLevelType w:val="multilevel"/>
    <w:tmpl w:val="AD145A48"/>
    <w:name w:val="WW8Num302"/>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37" w15:restartNumberingAfterBreak="0">
    <w:nsid w:val="686C51F7"/>
    <w:multiLevelType w:val="hybridMultilevel"/>
    <w:tmpl w:val="3BB02F90"/>
    <w:lvl w:ilvl="0" w:tplc="1CE6EC6A">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8" w15:restartNumberingAfterBreak="0">
    <w:nsid w:val="68A24B53"/>
    <w:multiLevelType w:val="multilevel"/>
    <w:tmpl w:val="D730C976"/>
    <w:styleLink w:val="WWNum14"/>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lvl>
    <w:lvl w:ilvl="3">
      <w:start w:val="1"/>
      <w:numFmt w:val="decimal"/>
      <w:lvlText w:val="%4."/>
      <w:lvlJc w:val="left"/>
      <w:rPr>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39" w15:restartNumberingAfterBreak="0">
    <w:nsid w:val="68A25E6B"/>
    <w:multiLevelType w:val="hybridMultilevel"/>
    <w:tmpl w:val="0B76F85E"/>
    <w:name w:val="WW8Num44222"/>
    <w:lvl w:ilvl="0" w:tplc="125255A4">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0" w15:restartNumberingAfterBreak="0">
    <w:nsid w:val="68AD09F0"/>
    <w:multiLevelType w:val="multilevel"/>
    <w:tmpl w:val="C26C5836"/>
    <w:styleLink w:val="WWNum22"/>
    <w:lvl w:ilvl="0">
      <w:numFmt w:val="bullet"/>
      <w:lvlText w:val=""/>
      <w:lvlJc w:val="left"/>
      <w:rPr>
        <w:rFonts w:ascii="Symbol" w:hAnsi="Symbol"/>
        <w:color w:val="000000"/>
      </w:rPr>
    </w:lvl>
    <w:lvl w:ilvl="1">
      <w:start w:val="1"/>
      <w:numFmt w:val="lowerLetter"/>
      <w:lvlText w:val="%2)"/>
      <w:lvlJc w:val="left"/>
      <w:rPr>
        <w:rFonts w:cs="Times New Roman"/>
      </w:rPr>
    </w:lvl>
    <w:lvl w:ilvl="2">
      <w:start w:val="10"/>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41" w15:restartNumberingAfterBreak="0">
    <w:nsid w:val="68B52BCD"/>
    <w:multiLevelType w:val="multilevel"/>
    <w:tmpl w:val="3A228708"/>
    <w:styleLink w:val="WWNum50"/>
    <w:lvl w:ilvl="0">
      <w:start w:val="5"/>
      <w:numFmt w:val="decimal"/>
      <w:lvlText w:val="%1."/>
      <w:lvlJc w:val="left"/>
      <w:rPr>
        <w:rFonts w:cs="Tahoma"/>
        <w:bCs/>
        <w:position w:val="0"/>
        <w:sz w:val="20"/>
        <w:szCs w:val="20"/>
        <w:vertAlign w:val="superscript"/>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2" w15:restartNumberingAfterBreak="0">
    <w:nsid w:val="69495F85"/>
    <w:multiLevelType w:val="multilevel"/>
    <w:tmpl w:val="85FC7DDA"/>
    <w:styleLink w:val="WWNum151"/>
    <w:lvl w:ilvl="0">
      <w:start w:val="1"/>
      <w:numFmt w:val="decimal"/>
      <w:lvlText w:val="%1."/>
      <w:lvlJc w:val="left"/>
      <w:rPr>
        <w:rFonts w:cs="Times New Roman"/>
      </w:rPr>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43" w15:restartNumberingAfterBreak="0">
    <w:nsid w:val="694E35F2"/>
    <w:multiLevelType w:val="multilevel"/>
    <w:tmpl w:val="9F98197A"/>
    <w:styleLink w:val="WWNum345"/>
    <w:lvl w:ilvl="0">
      <w:start w:val="13"/>
      <w:numFmt w:val="decimal"/>
      <w:lvlText w:val="%1."/>
      <w:lvlJc w:val="left"/>
      <w:rPr>
        <w:b w:val="0"/>
        <w:position w:val="0"/>
        <w:vertAlign w:val="baseli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4" w15:restartNumberingAfterBreak="0">
    <w:nsid w:val="696233C3"/>
    <w:multiLevelType w:val="multilevel"/>
    <w:tmpl w:val="06E4C54E"/>
    <w:styleLink w:val="WWNum145"/>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5" w15:restartNumberingAfterBreak="0">
    <w:nsid w:val="6A644BD7"/>
    <w:multiLevelType w:val="multilevel"/>
    <w:tmpl w:val="60CAAF78"/>
    <w:styleLink w:val="WWNum16"/>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6" w15:restartNumberingAfterBreak="0">
    <w:nsid w:val="6B1A0A64"/>
    <w:multiLevelType w:val="hybridMultilevel"/>
    <w:tmpl w:val="BCF6AD3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7" w15:restartNumberingAfterBreak="0">
    <w:nsid w:val="6B44549A"/>
    <w:multiLevelType w:val="multilevel"/>
    <w:tmpl w:val="AEA21DAE"/>
    <w:styleLink w:val="WWNum10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8" w15:restartNumberingAfterBreak="0">
    <w:nsid w:val="6B95143F"/>
    <w:multiLevelType w:val="multilevel"/>
    <w:tmpl w:val="E3DE70C2"/>
    <w:styleLink w:val="WWNum316"/>
    <w:lvl w:ilvl="0">
      <w:start w:val="1"/>
      <w:numFmt w:val="decimal"/>
      <w:lvlText w:val="%1)"/>
      <w:lvlJc w:val="left"/>
      <w:rPr>
        <w:rFonts w:cs="Tahoma"/>
        <w:bCs/>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9" w15:restartNumberingAfterBreak="0">
    <w:nsid w:val="6C275F19"/>
    <w:multiLevelType w:val="multilevel"/>
    <w:tmpl w:val="AF12D778"/>
    <w:name w:val="WW8Num562"/>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50" w15:restartNumberingAfterBreak="0">
    <w:nsid w:val="6C3871B8"/>
    <w:multiLevelType w:val="multilevel"/>
    <w:tmpl w:val="BE5A1D98"/>
    <w:styleLink w:val="WWNum245"/>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1" w15:restartNumberingAfterBreak="0">
    <w:nsid w:val="6C6D643B"/>
    <w:multiLevelType w:val="multilevel"/>
    <w:tmpl w:val="13FCFE72"/>
    <w:styleLink w:val="WWNum20"/>
    <w:lvl w:ilvl="0">
      <w:start w:val="4"/>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2" w15:restartNumberingAfterBreak="0">
    <w:nsid w:val="6C967D53"/>
    <w:multiLevelType w:val="multilevel"/>
    <w:tmpl w:val="4CC45E08"/>
    <w:lvl w:ilvl="0">
      <w:start w:val="1"/>
      <w:numFmt w:val="decimal"/>
      <w:lvlText w:val="%1."/>
      <w:lvlJc w:val="left"/>
      <w:pPr>
        <w:tabs>
          <w:tab w:val="num" w:pos="1380"/>
        </w:tabs>
        <w:ind w:left="1380" w:hanging="180"/>
      </w:pPr>
      <w:rPr>
        <w:rFonts w:hint="default"/>
        <w:b w:val="0"/>
        <w:i w:val="0"/>
        <w:strike w:val="0"/>
      </w:rPr>
    </w:lvl>
    <w:lvl w:ilvl="1">
      <w:start w:val="2"/>
      <w:numFmt w:val="upperRoman"/>
      <w:lvlText w:val="%2."/>
      <w:lvlJc w:val="right"/>
      <w:pPr>
        <w:tabs>
          <w:tab w:val="num" w:pos="180"/>
        </w:tabs>
        <w:ind w:left="18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53" w15:restartNumberingAfterBreak="0">
    <w:nsid w:val="6CAA76B7"/>
    <w:multiLevelType w:val="multilevel"/>
    <w:tmpl w:val="2D709858"/>
    <w:styleLink w:val="WWNum232"/>
    <w:lvl w:ilvl="0">
      <w:start w:val="9"/>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4" w15:restartNumberingAfterBreak="0">
    <w:nsid w:val="6CDE4D21"/>
    <w:multiLevelType w:val="multilevel"/>
    <w:tmpl w:val="5A444790"/>
    <w:styleLink w:val="WWNum144"/>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55" w15:restartNumberingAfterBreak="0">
    <w:nsid w:val="6CFB22EF"/>
    <w:multiLevelType w:val="multilevel"/>
    <w:tmpl w:val="A88687DA"/>
    <w:styleLink w:val="WWNum346"/>
    <w:lvl w:ilvl="0">
      <w:start w:val="1"/>
      <w:numFmt w:val="decimal"/>
      <w:lvlText w:val="%1."/>
      <w:lvlJc w:val="left"/>
      <w:rPr>
        <w:color w:val="00000A"/>
      </w:rPr>
    </w:lvl>
    <w:lvl w:ilvl="1">
      <w:start w:val="1"/>
      <w:numFmt w:val="lowerLetter"/>
      <w:lvlText w:val="%2."/>
      <w:lvlJc w:val="left"/>
    </w:lvl>
    <w:lvl w:ilvl="2">
      <w:start w:val="3"/>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6" w15:restartNumberingAfterBreak="0">
    <w:nsid w:val="6DB4687F"/>
    <w:multiLevelType w:val="multilevel"/>
    <w:tmpl w:val="537E6B10"/>
    <w:styleLink w:val="WWNum23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7" w15:restartNumberingAfterBreak="0">
    <w:nsid w:val="6DD30588"/>
    <w:multiLevelType w:val="multilevel"/>
    <w:tmpl w:val="53207BFE"/>
    <w:styleLink w:val="WW8Num16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8" w15:restartNumberingAfterBreak="0">
    <w:nsid w:val="6E1D23FF"/>
    <w:multiLevelType w:val="multilevel"/>
    <w:tmpl w:val="6D749980"/>
    <w:styleLink w:val="WWNum163"/>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9" w15:restartNumberingAfterBreak="0">
    <w:nsid w:val="6E5C16A7"/>
    <w:multiLevelType w:val="multilevel"/>
    <w:tmpl w:val="6CEC1558"/>
    <w:styleLink w:val="WWNum318"/>
    <w:lvl w:ilvl="0">
      <w:start w:val="1"/>
      <w:numFmt w:val="decimal"/>
      <w:lvlText w:val="%1."/>
      <w:lvlJc w:val="left"/>
      <w:rPr>
        <w:rFonts w:cs="Tahoma"/>
        <w:b/>
        <w:bCs/>
        <w:sz w:val="20"/>
        <w:szCs w:val="24"/>
        <w:lang w:eastAsia="ar-S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0" w15:restartNumberingAfterBreak="0">
    <w:nsid w:val="6F240291"/>
    <w:multiLevelType w:val="multilevel"/>
    <w:tmpl w:val="2C4CAF90"/>
    <w:styleLink w:val="WWNum342"/>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1" w15:restartNumberingAfterBreak="0">
    <w:nsid w:val="6F2F3D14"/>
    <w:multiLevelType w:val="multilevel"/>
    <w:tmpl w:val="C5D86126"/>
    <w:styleLink w:val="WWNum36"/>
    <w:lvl w:ilvl="0">
      <w:start w:val="5"/>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2" w15:restartNumberingAfterBreak="0">
    <w:nsid w:val="6F6835FF"/>
    <w:multiLevelType w:val="multilevel"/>
    <w:tmpl w:val="4B58E0AE"/>
    <w:styleLink w:val="WWNum67"/>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3" w15:restartNumberingAfterBreak="0">
    <w:nsid w:val="6F6D0A41"/>
    <w:multiLevelType w:val="multilevel"/>
    <w:tmpl w:val="1EECAE86"/>
    <w:styleLink w:val="WWNum308"/>
    <w:lvl w:ilvl="0">
      <w:start w:val="1"/>
      <w:numFmt w:val="decimal"/>
      <w:lvlText w:val="%1."/>
      <w:lvlJc w:val="left"/>
      <w:rPr>
        <w:rFonts w:cs="Tahoma"/>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4" w15:restartNumberingAfterBreak="0">
    <w:nsid w:val="6F77738C"/>
    <w:multiLevelType w:val="multilevel"/>
    <w:tmpl w:val="2CD66A62"/>
    <w:styleLink w:val="WWNum23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5" w15:restartNumberingAfterBreak="0">
    <w:nsid w:val="6FD21F79"/>
    <w:multiLevelType w:val="multilevel"/>
    <w:tmpl w:val="4FD2A73A"/>
    <w:styleLink w:val="WWNum307"/>
    <w:lvl w:ilvl="0">
      <w:start w:val="2"/>
      <w:numFmt w:val="decimal"/>
      <w:lvlText w:val="%1."/>
      <w:lvlJc w:val="left"/>
      <w:rPr>
        <w:rFonts w:cs="Tahoma"/>
        <w:sz w:val="20"/>
        <w:szCs w:val="20"/>
      </w:rPr>
    </w:lvl>
    <w:lvl w:ilvl="1">
      <w:start w:val="1"/>
      <w:numFmt w:val="decimal"/>
      <w:lvlText w:val="%2)"/>
      <w:lvlJc w:val="left"/>
      <w:rPr>
        <w:rFonts w:cs="Times New Roman"/>
        <w:b w:val="0"/>
        <w:i w:val="0"/>
        <w:sz w:val="20"/>
        <w:szCs w:val="20"/>
      </w:rPr>
    </w:lvl>
    <w:lvl w:ilvl="2">
      <w:start w:val="3"/>
      <w:numFmt w:val="decimal"/>
      <w:lvlText w:val="%1.%2.%3."/>
      <w:lvlJc w:val="left"/>
      <w:rPr>
        <w:rFonts w:cs="Tahoma"/>
        <w:sz w:val="20"/>
        <w:szCs w:val="2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66" w15:restartNumberingAfterBreak="0">
    <w:nsid w:val="6FE85F84"/>
    <w:multiLevelType w:val="hybridMultilevel"/>
    <w:tmpl w:val="47307604"/>
    <w:lvl w:ilvl="0" w:tplc="04150017">
      <w:start w:val="1"/>
      <w:numFmt w:val="lowerLetter"/>
      <w:lvlText w:val="%1)"/>
      <w:lvlJc w:val="left"/>
      <w:pPr>
        <w:ind w:left="1345" w:hanging="360"/>
      </w:pPr>
    </w:lvl>
    <w:lvl w:ilvl="1" w:tplc="04150019" w:tentative="1">
      <w:start w:val="1"/>
      <w:numFmt w:val="lowerLetter"/>
      <w:lvlText w:val="%2."/>
      <w:lvlJc w:val="left"/>
      <w:pPr>
        <w:ind w:left="2065" w:hanging="360"/>
      </w:pPr>
    </w:lvl>
    <w:lvl w:ilvl="2" w:tplc="0415001B" w:tentative="1">
      <w:start w:val="1"/>
      <w:numFmt w:val="lowerRoman"/>
      <w:lvlText w:val="%3."/>
      <w:lvlJc w:val="right"/>
      <w:pPr>
        <w:ind w:left="2785" w:hanging="180"/>
      </w:pPr>
    </w:lvl>
    <w:lvl w:ilvl="3" w:tplc="0415000F" w:tentative="1">
      <w:start w:val="1"/>
      <w:numFmt w:val="decimal"/>
      <w:lvlText w:val="%4."/>
      <w:lvlJc w:val="left"/>
      <w:pPr>
        <w:ind w:left="3505" w:hanging="360"/>
      </w:pPr>
    </w:lvl>
    <w:lvl w:ilvl="4" w:tplc="04150019" w:tentative="1">
      <w:start w:val="1"/>
      <w:numFmt w:val="lowerLetter"/>
      <w:lvlText w:val="%5."/>
      <w:lvlJc w:val="left"/>
      <w:pPr>
        <w:ind w:left="4225" w:hanging="360"/>
      </w:pPr>
    </w:lvl>
    <w:lvl w:ilvl="5" w:tplc="0415001B" w:tentative="1">
      <w:start w:val="1"/>
      <w:numFmt w:val="lowerRoman"/>
      <w:lvlText w:val="%6."/>
      <w:lvlJc w:val="right"/>
      <w:pPr>
        <w:ind w:left="4945" w:hanging="180"/>
      </w:pPr>
    </w:lvl>
    <w:lvl w:ilvl="6" w:tplc="0415000F" w:tentative="1">
      <w:start w:val="1"/>
      <w:numFmt w:val="decimal"/>
      <w:lvlText w:val="%7."/>
      <w:lvlJc w:val="left"/>
      <w:pPr>
        <w:ind w:left="5665" w:hanging="360"/>
      </w:pPr>
    </w:lvl>
    <w:lvl w:ilvl="7" w:tplc="04150019" w:tentative="1">
      <w:start w:val="1"/>
      <w:numFmt w:val="lowerLetter"/>
      <w:lvlText w:val="%8."/>
      <w:lvlJc w:val="left"/>
      <w:pPr>
        <w:ind w:left="6385" w:hanging="360"/>
      </w:pPr>
    </w:lvl>
    <w:lvl w:ilvl="8" w:tplc="0415001B" w:tentative="1">
      <w:start w:val="1"/>
      <w:numFmt w:val="lowerRoman"/>
      <w:lvlText w:val="%9."/>
      <w:lvlJc w:val="right"/>
      <w:pPr>
        <w:ind w:left="7105" w:hanging="180"/>
      </w:pPr>
    </w:lvl>
  </w:abstractNum>
  <w:abstractNum w:abstractNumId="467" w15:restartNumberingAfterBreak="0">
    <w:nsid w:val="6FFF638F"/>
    <w:multiLevelType w:val="multilevel"/>
    <w:tmpl w:val="50704158"/>
    <w:styleLink w:val="WWNum178"/>
    <w:lvl w:ilvl="0">
      <w:start w:val="1"/>
      <w:numFmt w:val="decimal"/>
      <w:lvlText w:val="%1."/>
      <w:lvlJc w:val="left"/>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8" w15:restartNumberingAfterBreak="0">
    <w:nsid w:val="703F6B21"/>
    <w:multiLevelType w:val="multilevel"/>
    <w:tmpl w:val="4D680610"/>
    <w:styleLink w:val="WWNum39"/>
    <w:lvl w:ilvl="0">
      <w:start w:val="1"/>
      <w:numFmt w:val="decimal"/>
      <w:lvlText w:val="%1)"/>
      <w:lvlJc w:val="left"/>
      <w:rPr>
        <w:kern w:val="3"/>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9" w15:restartNumberingAfterBreak="0">
    <w:nsid w:val="704274C5"/>
    <w:multiLevelType w:val="multilevel"/>
    <w:tmpl w:val="D560751E"/>
    <w:styleLink w:val="WWNum16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0" w15:restartNumberingAfterBreak="0">
    <w:nsid w:val="70B76A86"/>
    <w:multiLevelType w:val="hybridMultilevel"/>
    <w:tmpl w:val="C5168804"/>
    <w:name w:val="WW8Num93272222"/>
    <w:lvl w:ilvl="0" w:tplc="D30043AE">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1" w15:restartNumberingAfterBreak="0">
    <w:nsid w:val="70D03477"/>
    <w:multiLevelType w:val="multilevel"/>
    <w:tmpl w:val="E2D822FC"/>
    <w:styleLink w:val="WWNum25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2" w15:restartNumberingAfterBreak="0">
    <w:nsid w:val="711A4A29"/>
    <w:multiLevelType w:val="multilevel"/>
    <w:tmpl w:val="BA54A11C"/>
    <w:styleLink w:val="WWNum297"/>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3" w15:restartNumberingAfterBreak="0">
    <w:nsid w:val="712D20BC"/>
    <w:multiLevelType w:val="multilevel"/>
    <w:tmpl w:val="090A071C"/>
    <w:styleLink w:val="WWNum129"/>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4" w15:restartNumberingAfterBreak="0">
    <w:nsid w:val="71615EF0"/>
    <w:multiLevelType w:val="multilevel"/>
    <w:tmpl w:val="E612FBDA"/>
    <w:styleLink w:val="WWNum12"/>
    <w:lvl w:ilvl="0">
      <w:start w:val="4"/>
      <w:numFmt w:val="decimal"/>
      <w:lvlText w:val="%1."/>
      <w:lvlJc w:val="left"/>
      <w:rPr>
        <w:color w:val="00000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5" w15:restartNumberingAfterBreak="0">
    <w:nsid w:val="72211E68"/>
    <w:multiLevelType w:val="multilevel"/>
    <w:tmpl w:val="5A7238F6"/>
    <w:styleLink w:val="WWNum2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6" w15:restartNumberingAfterBreak="0">
    <w:nsid w:val="722E2C29"/>
    <w:multiLevelType w:val="hybridMultilevel"/>
    <w:tmpl w:val="AC2457EE"/>
    <w:lvl w:ilvl="0" w:tplc="EE32A380">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7" w15:restartNumberingAfterBreak="0">
    <w:nsid w:val="72514D68"/>
    <w:multiLevelType w:val="multilevel"/>
    <w:tmpl w:val="BDA05952"/>
    <w:styleLink w:val="WWNum288"/>
    <w:lvl w:ilvl="0">
      <w:start w:val="1"/>
      <w:numFmt w:val="lowerLetter"/>
      <w:lvlText w:val="%1)"/>
      <w:lvlJc w:val="left"/>
      <w:rPr>
        <w:rFonts w:cs="Tahoma"/>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8" w15:restartNumberingAfterBreak="0">
    <w:nsid w:val="72B8608F"/>
    <w:multiLevelType w:val="multilevel"/>
    <w:tmpl w:val="44D65726"/>
    <w:styleLink w:val="WWNum236"/>
    <w:lvl w:ilvl="0">
      <w:start w:val="4"/>
      <w:numFmt w:val="decimal"/>
      <w:lvlText w:val="%1."/>
      <w:lvlJc w:val="left"/>
      <w:rPr>
        <w:rFonts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9" w15:restartNumberingAfterBreak="0">
    <w:nsid w:val="72C96675"/>
    <w:multiLevelType w:val="multilevel"/>
    <w:tmpl w:val="E9864042"/>
    <w:styleLink w:val="WWNum274"/>
    <w:lvl w:ilvl="0">
      <w:start w:val="1"/>
      <w:numFmt w:val="upperRoman"/>
      <w:lvlText w:val="%1."/>
      <w:lvlJc w:val="left"/>
      <w:rPr>
        <w:u w:val="no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0" w15:restartNumberingAfterBreak="0">
    <w:nsid w:val="72CB2BB3"/>
    <w:multiLevelType w:val="multilevel"/>
    <w:tmpl w:val="4208BDBC"/>
    <w:styleLink w:val="WWNum202"/>
    <w:lvl w:ilvl="0">
      <w:start w:val="5"/>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81" w15:restartNumberingAfterBreak="0">
    <w:nsid w:val="72F60680"/>
    <w:multiLevelType w:val="multilevel"/>
    <w:tmpl w:val="1EB693FA"/>
    <w:styleLink w:val="WWNum64"/>
    <w:lvl w:ilvl="0">
      <w:start w:val="6"/>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2" w15:restartNumberingAfterBreak="0">
    <w:nsid w:val="738B69D6"/>
    <w:multiLevelType w:val="multilevel"/>
    <w:tmpl w:val="1A22FA3A"/>
    <w:styleLink w:val="WWNum253"/>
    <w:lvl w:ilvl="0">
      <w:start w:val="1"/>
      <w:numFmt w:val="decimal"/>
      <w:lvlText w:val="%1."/>
      <w:lvlJc w:val="left"/>
      <w:rPr>
        <w:rFonts w:cs="Tahoma"/>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83" w15:restartNumberingAfterBreak="0">
    <w:nsid w:val="73CF0C30"/>
    <w:multiLevelType w:val="multilevel"/>
    <w:tmpl w:val="A4FA8122"/>
    <w:styleLink w:val="WWNum8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4" w15:restartNumberingAfterBreak="0">
    <w:nsid w:val="745B24DA"/>
    <w:multiLevelType w:val="multilevel"/>
    <w:tmpl w:val="0F0466AC"/>
    <w:styleLink w:val="WWNum207"/>
    <w:lvl w:ilvl="0">
      <w:start w:val="2"/>
      <w:numFmt w:val="decimal"/>
      <w:lvlText w:val="%1."/>
      <w:lvlJc w:val="left"/>
      <w:rPr>
        <w:rFonts w:cs="Times New Roman"/>
        <w:b/>
        <w:i w:val="0"/>
        <w:color w:val="000000"/>
        <w:sz w:val="20"/>
        <w:szCs w:val="2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5" w15:restartNumberingAfterBreak="0">
    <w:nsid w:val="7538245B"/>
    <w:multiLevelType w:val="multilevel"/>
    <w:tmpl w:val="9D809EBA"/>
    <w:name w:val="WW8Num272"/>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6" w15:restartNumberingAfterBreak="0">
    <w:nsid w:val="758A0842"/>
    <w:multiLevelType w:val="multilevel"/>
    <w:tmpl w:val="E09C3C22"/>
    <w:styleLink w:val="WWNum280"/>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7" w15:restartNumberingAfterBreak="0">
    <w:nsid w:val="75B26C87"/>
    <w:multiLevelType w:val="hybridMultilevel"/>
    <w:tmpl w:val="19B8ED48"/>
    <w:lvl w:ilvl="0" w:tplc="ACE2FC9A">
      <w:start w:val="1"/>
      <w:numFmt w:val="decimal"/>
      <w:lvlText w:val="%1)"/>
      <w:lvlJc w:val="left"/>
      <w:pPr>
        <w:ind w:left="1080" w:hanging="360"/>
      </w:pPr>
      <w:rPr>
        <w:rFonts w:ascii="Tahoma" w:eastAsia="Times New Roman" w:hAnsi="Tahoma" w:cs="Tahoma"/>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8" w15:restartNumberingAfterBreak="0">
    <w:nsid w:val="76A97E9E"/>
    <w:multiLevelType w:val="multilevel"/>
    <w:tmpl w:val="8B72F610"/>
    <w:styleLink w:val="WWNum17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9" w15:restartNumberingAfterBreak="0">
    <w:nsid w:val="76ED2D84"/>
    <w:multiLevelType w:val="multilevel"/>
    <w:tmpl w:val="A26CA994"/>
    <w:styleLink w:val="WWNum94"/>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0" w15:restartNumberingAfterBreak="0">
    <w:nsid w:val="76F30703"/>
    <w:multiLevelType w:val="multilevel"/>
    <w:tmpl w:val="53FEBB12"/>
    <w:styleLink w:val="WWNum3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1" w15:restartNumberingAfterBreak="0">
    <w:nsid w:val="774273AF"/>
    <w:multiLevelType w:val="hybridMultilevel"/>
    <w:tmpl w:val="951A8DF0"/>
    <w:lvl w:ilvl="0" w:tplc="8960AD6E">
      <w:start w:val="3"/>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2" w15:restartNumberingAfterBreak="0">
    <w:nsid w:val="7782108A"/>
    <w:multiLevelType w:val="multilevel"/>
    <w:tmpl w:val="6D444654"/>
    <w:styleLink w:val="WWNum183"/>
    <w:lvl w:ilvl="0">
      <w:start w:val="1"/>
      <w:numFmt w:val="decimal"/>
      <w:lvlText w:val="%1."/>
      <w:lvlJc w:val="left"/>
      <w:rPr>
        <w:rFonts w:cs="Tahoma"/>
        <w:b/>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3" w15:restartNumberingAfterBreak="0">
    <w:nsid w:val="77960ECA"/>
    <w:multiLevelType w:val="multilevel"/>
    <w:tmpl w:val="3528928A"/>
    <w:styleLink w:val="WWNum226"/>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strike w:val="0"/>
        <w:dstrike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94" w15:restartNumberingAfterBreak="0">
    <w:nsid w:val="783600A8"/>
    <w:multiLevelType w:val="multilevel"/>
    <w:tmpl w:val="9CE48754"/>
    <w:styleLink w:val="WWNum22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5" w15:restartNumberingAfterBreak="0">
    <w:nsid w:val="783B39D4"/>
    <w:multiLevelType w:val="multilevel"/>
    <w:tmpl w:val="9DCC455E"/>
    <w:name w:val="WW8Num96"/>
    <w:lvl w:ilvl="0">
      <w:start w:val="1"/>
      <w:numFmt w:val="decimal"/>
      <w:lvlText w:val="%1."/>
      <w:lvlJc w:val="left"/>
      <w:pPr>
        <w:tabs>
          <w:tab w:val="num" w:pos="1440"/>
        </w:tabs>
        <w:ind w:left="1440" w:hanging="360"/>
      </w:pPr>
      <w:rPr>
        <w:rFonts w:hint="default"/>
        <w:color w:val="auto"/>
      </w:rPr>
    </w:lvl>
    <w:lvl w:ilvl="1">
      <w:start w:val="10"/>
      <w:numFmt w:val="upperRoman"/>
      <w:lvlText w:val="%2."/>
      <w:lvlJc w:val="right"/>
      <w:pPr>
        <w:tabs>
          <w:tab w:val="num" w:pos="1260"/>
        </w:tabs>
        <w:ind w:left="126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96" w15:restartNumberingAfterBreak="0">
    <w:nsid w:val="78C15D39"/>
    <w:multiLevelType w:val="multilevel"/>
    <w:tmpl w:val="4F749ACE"/>
    <w:styleLink w:val="WWNum16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7" w15:restartNumberingAfterBreak="0">
    <w:nsid w:val="78C90096"/>
    <w:multiLevelType w:val="multilevel"/>
    <w:tmpl w:val="2FE81ED0"/>
    <w:styleLink w:val="WWNum10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8" w15:restartNumberingAfterBreak="0">
    <w:nsid w:val="78D25D69"/>
    <w:multiLevelType w:val="multilevel"/>
    <w:tmpl w:val="07F49162"/>
    <w:styleLink w:val="WWNum361"/>
    <w:lvl w:ilvl="0">
      <w:start w:val="1"/>
      <w:numFmt w:val="decimal"/>
      <w:lvlText w:val="%1."/>
      <w:lvlJc w:val="left"/>
      <w:rPr>
        <w:rFonts w:cs="Times New Roman"/>
        <w:color w:val="00000A"/>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99" w15:restartNumberingAfterBreak="0">
    <w:nsid w:val="79255D4D"/>
    <w:multiLevelType w:val="multilevel"/>
    <w:tmpl w:val="5678A0E6"/>
    <w:styleLink w:val="WWNum181"/>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0" w15:restartNumberingAfterBreak="0">
    <w:nsid w:val="793834B8"/>
    <w:multiLevelType w:val="multilevel"/>
    <w:tmpl w:val="CA5CB610"/>
    <w:styleLink w:val="WWNum339"/>
    <w:lvl w:ilvl="0">
      <w:start w:val="1"/>
      <w:numFmt w:val="decimal"/>
      <w:lvlText w:val="%1."/>
      <w:lvlJc w:val="left"/>
    </w:lvl>
    <w:lvl w:ilvl="1">
      <w:start w:val="1"/>
      <w:numFmt w:val="decimal"/>
      <w:lvlText w:val="%2)"/>
      <w:lvlJc w:val="left"/>
      <w:rPr>
        <w:b w:val="0"/>
        <w:i w:val="0"/>
        <w:color w:val="00000A"/>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1" w15:restartNumberingAfterBreak="0">
    <w:nsid w:val="79544E67"/>
    <w:multiLevelType w:val="multilevel"/>
    <w:tmpl w:val="F4841EE4"/>
    <w:styleLink w:val="WWNum146"/>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2" w15:restartNumberingAfterBreak="0">
    <w:nsid w:val="79D072CB"/>
    <w:multiLevelType w:val="hybridMultilevel"/>
    <w:tmpl w:val="380201E8"/>
    <w:name w:val="WW8Num932722"/>
    <w:lvl w:ilvl="0" w:tplc="588C7CFA">
      <w:start w:val="1"/>
      <w:numFmt w:val="decimal"/>
      <w:lvlText w:val="%1)"/>
      <w:lvlJc w:val="left"/>
      <w:pPr>
        <w:ind w:left="72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3" w15:restartNumberingAfterBreak="0">
    <w:nsid w:val="79F15714"/>
    <w:multiLevelType w:val="multilevel"/>
    <w:tmpl w:val="22A8DDD6"/>
    <w:styleLink w:val="WWNum355"/>
    <w:lvl w:ilvl="0">
      <w:start w:val="2"/>
      <w:numFmt w:val="decimal"/>
      <w:lvlText w:val="%1."/>
      <w:lvlJc w:val="left"/>
      <w:rPr>
        <w:b w:val="0"/>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4" w15:restartNumberingAfterBreak="0">
    <w:nsid w:val="7A1B3977"/>
    <w:multiLevelType w:val="multilevel"/>
    <w:tmpl w:val="ACF2759E"/>
    <w:styleLink w:val="WWNum78"/>
    <w:lvl w:ilvl="0">
      <w:start w:val="1"/>
      <w:numFmt w:val="decimal"/>
      <w:lvlText w:val="%1."/>
      <w:lvlJc w:val="left"/>
      <w:rPr>
        <w:b w:val="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5" w15:restartNumberingAfterBreak="0">
    <w:nsid w:val="7A3D4D23"/>
    <w:multiLevelType w:val="multilevel"/>
    <w:tmpl w:val="FBE896C4"/>
    <w:styleLink w:val="WWNum31"/>
    <w:lvl w:ilvl="0">
      <w:start w:val="1"/>
      <w:numFmt w:val="lowerLetter"/>
      <w:lvlText w:val="%1)"/>
      <w:lvlJc w:val="left"/>
      <w:rPr>
        <w:rFonts w:eastAsia="Times New Roman" w:cs="Times New Roman"/>
      </w:rPr>
    </w:lvl>
    <w:lvl w:ilvl="1">
      <w:start w:val="1"/>
      <w:numFmt w:val="lowerLetter"/>
      <w:lvlText w:val="%2)"/>
      <w:lvlJc w:val="left"/>
    </w:lvl>
    <w:lvl w:ilvl="2">
      <w:start w:val="2"/>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6" w15:restartNumberingAfterBreak="0">
    <w:nsid w:val="7A8F1C05"/>
    <w:multiLevelType w:val="multilevel"/>
    <w:tmpl w:val="241EF2A4"/>
    <w:styleLink w:val="WWNum2"/>
    <w:lvl w:ilvl="0">
      <w:start w:val="1"/>
      <w:numFmt w:val="decimal"/>
      <w:lvlText w:val="%1."/>
      <w:lvlJc w:val="left"/>
    </w:lvl>
    <w:lvl w:ilvl="1">
      <w:start w:val="1"/>
      <w:numFmt w:val="none"/>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07" w15:restartNumberingAfterBreak="0">
    <w:nsid w:val="7AAA1C33"/>
    <w:multiLevelType w:val="hybridMultilevel"/>
    <w:tmpl w:val="215AE2D6"/>
    <w:name w:val="WW8Num1644"/>
    <w:lvl w:ilvl="0" w:tplc="D6D6627E">
      <w:start w:val="3"/>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8" w15:restartNumberingAfterBreak="0">
    <w:nsid w:val="7AEC0327"/>
    <w:multiLevelType w:val="multilevel"/>
    <w:tmpl w:val="29669FEE"/>
    <w:styleLink w:val="WWNum315"/>
    <w:lvl w:ilvl="0">
      <w:start w:val="4"/>
      <w:numFmt w:val="decimal"/>
      <w:lvlText w:val="%1."/>
      <w:lvlJc w:val="left"/>
      <w:rPr>
        <w:rFonts w:cs="Times New Roman"/>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9" w15:restartNumberingAfterBreak="0">
    <w:nsid w:val="7B466E91"/>
    <w:multiLevelType w:val="multilevel"/>
    <w:tmpl w:val="DF6E2322"/>
    <w:styleLink w:val="WWNum91"/>
    <w:lvl w:ilvl="0">
      <w:start w:val="13"/>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0" w15:restartNumberingAfterBreak="0">
    <w:nsid w:val="7B541231"/>
    <w:multiLevelType w:val="multilevel"/>
    <w:tmpl w:val="12326F96"/>
    <w:styleLink w:val="WWNum312"/>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1" w15:restartNumberingAfterBreak="0">
    <w:nsid w:val="7B7E50E9"/>
    <w:multiLevelType w:val="multilevel"/>
    <w:tmpl w:val="934A0E3A"/>
    <w:styleLink w:val="WWNum55"/>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2" w15:restartNumberingAfterBreak="0">
    <w:nsid w:val="7C313967"/>
    <w:multiLevelType w:val="multilevel"/>
    <w:tmpl w:val="F65E2DFE"/>
    <w:name w:val="WW8Num1062"/>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13" w15:restartNumberingAfterBreak="0">
    <w:nsid w:val="7C6220BF"/>
    <w:multiLevelType w:val="hybridMultilevel"/>
    <w:tmpl w:val="0E7AE47A"/>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14" w15:restartNumberingAfterBreak="0">
    <w:nsid w:val="7CF64311"/>
    <w:multiLevelType w:val="hybridMultilevel"/>
    <w:tmpl w:val="FBB04EC6"/>
    <w:lvl w:ilvl="0" w:tplc="73420FC6">
      <w:start w:val="4"/>
      <w:numFmt w:val="decimal"/>
      <w:lvlText w:val="%1."/>
      <w:lvlJc w:val="left"/>
      <w:pPr>
        <w:ind w:left="644"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5" w15:restartNumberingAfterBreak="0">
    <w:nsid w:val="7D9628E0"/>
    <w:multiLevelType w:val="multilevel"/>
    <w:tmpl w:val="8EE6AEBE"/>
    <w:styleLink w:val="WWNum47"/>
    <w:lvl w:ilvl="0">
      <w:start w:val="10"/>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6" w15:restartNumberingAfterBreak="0">
    <w:nsid w:val="7DA90833"/>
    <w:multiLevelType w:val="multilevel"/>
    <w:tmpl w:val="97E2253A"/>
    <w:styleLink w:val="WWNum57"/>
    <w:lvl w:ilvl="0">
      <w:start w:val="1"/>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17" w15:restartNumberingAfterBreak="0">
    <w:nsid w:val="7DD477BF"/>
    <w:multiLevelType w:val="hybridMultilevel"/>
    <w:tmpl w:val="5388EDAA"/>
    <w:name w:val="WW8Num4422"/>
    <w:lvl w:ilvl="0" w:tplc="039CF1E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8" w15:restartNumberingAfterBreak="0">
    <w:nsid w:val="7DDB0FAC"/>
    <w:multiLevelType w:val="multilevel"/>
    <w:tmpl w:val="B3263E0C"/>
    <w:styleLink w:val="WWNum40"/>
    <w:lvl w:ilvl="0">
      <w:start w:val="1"/>
      <w:numFmt w:val="decimal"/>
      <w:lvlText w:val="%1."/>
      <w:lvlJc w:val="left"/>
      <w:rPr>
        <w:sz w:val="22"/>
        <w:szCs w:val="20"/>
      </w:rPr>
    </w:lvl>
    <w:lvl w:ilvl="1">
      <w:start w:val="1"/>
      <w:numFmt w:val="decimal"/>
      <w:lvlText w:val="%2."/>
      <w:lvlJc w:val="left"/>
      <w:rPr>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9" w15:restartNumberingAfterBreak="0">
    <w:nsid w:val="7DF56DFD"/>
    <w:multiLevelType w:val="multilevel"/>
    <w:tmpl w:val="86CEF6C4"/>
    <w:styleLink w:val="WWNum100"/>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0" w15:restartNumberingAfterBreak="0">
    <w:nsid w:val="7E0C66ED"/>
    <w:multiLevelType w:val="hybridMultilevel"/>
    <w:tmpl w:val="BC7EDE8C"/>
    <w:name w:val="WW8Num93274"/>
    <w:lvl w:ilvl="0" w:tplc="8CF4097A">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1" w15:restartNumberingAfterBreak="0">
    <w:nsid w:val="7E491223"/>
    <w:multiLevelType w:val="hybridMultilevel"/>
    <w:tmpl w:val="0D34C8E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2" w15:restartNumberingAfterBreak="0">
    <w:nsid w:val="7E4D31C7"/>
    <w:multiLevelType w:val="multilevel"/>
    <w:tmpl w:val="678258AA"/>
    <w:name w:val="WW8Num962"/>
    <w:lvl w:ilvl="0">
      <w:start w:val="1"/>
      <w:numFmt w:val="decimal"/>
      <w:lvlText w:val="%1."/>
      <w:lvlJc w:val="left"/>
      <w:pPr>
        <w:tabs>
          <w:tab w:val="num" w:pos="1440"/>
        </w:tabs>
        <w:ind w:left="1440" w:hanging="360"/>
      </w:pPr>
      <w:rPr>
        <w:rFonts w:hint="default"/>
      </w:rPr>
    </w:lvl>
    <w:lvl w:ilvl="1">
      <w:start w:val="10"/>
      <w:numFmt w:val="upperRoman"/>
      <w:lvlText w:val="%2."/>
      <w:lvlJc w:val="right"/>
      <w:pPr>
        <w:tabs>
          <w:tab w:val="num" w:pos="1260"/>
        </w:tabs>
        <w:ind w:left="126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23" w15:restartNumberingAfterBreak="0">
    <w:nsid w:val="7E8B7E68"/>
    <w:multiLevelType w:val="hybridMultilevel"/>
    <w:tmpl w:val="228E0C4A"/>
    <w:lvl w:ilvl="0" w:tplc="04150017">
      <w:start w:val="1"/>
      <w:numFmt w:val="lowerLetter"/>
      <w:lvlText w:val="%1)"/>
      <w:lvlJc w:val="left"/>
      <w:pPr>
        <w:ind w:left="720" w:hanging="360"/>
      </w:pPr>
    </w:lvl>
    <w:lvl w:ilvl="1" w:tplc="F4B215E4">
      <w:start w:val="1"/>
      <w:numFmt w:val="lowerLetter"/>
      <w:lvlText w:val="%2)"/>
      <w:lvlJc w:val="left"/>
      <w:pPr>
        <w:ind w:left="1440" w:hanging="360"/>
      </w:pPr>
      <w:rPr>
        <w:rFonts w:ascii="Tahoma" w:eastAsia="SimSun" w:hAnsi="Tahoma" w:cs="Tahoma"/>
      </w:rPr>
    </w:lvl>
    <w:lvl w:ilvl="2" w:tplc="BB8A1210">
      <w:start w:val="1"/>
      <w:numFmt w:val="decimal"/>
      <w:lvlText w:val="%3)"/>
      <w:lvlJc w:val="left"/>
      <w:pPr>
        <w:ind w:left="2340" w:hanging="360"/>
      </w:pPr>
      <w:rPr>
        <w:rFonts w:hint="default"/>
        <w:b w:val="0"/>
        <w:bCs/>
        <w:color w:val="auto"/>
        <w:u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4" w15:restartNumberingAfterBreak="0">
    <w:nsid w:val="7EE01A07"/>
    <w:multiLevelType w:val="hybridMultilevel"/>
    <w:tmpl w:val="5BDC716A"/>
    <w:name w:val="WW8Num1643"/>
    <w:lvl w:ilvl="0" w:tplc="3EAC9DFA">
      <w:start w:val="2"/>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5" w15:restartNumberingAfterBreak="0">
    <w:nsid w:val="7F1758B9"/>
    <w:multiLevelType w:val="multilevel"/>
    <w:tmpl w:val="F326C1E6"/>
    <w:styleLink w:val="WWNum6"/>
    <w:lvl w:ilvl="0">
      <w:start w:val="1"/>
      <w:numFmt w:val="decimal"/>
      <w:lvlText w:val="%1."/>
      <w:lvlJc w:val="left"/>
    </w:lvl>
    <w:lvl w:ilvl="1">
      <w:start w:val="1"/>
      <w:numFmt w:val="decimal"/>
      <w:lvlText w:val="%2)"/>
      <w:lvlJc w:val="left"/>
      <w:rPr>
        <w:rFonts w:cs="Tahoma"/>
        <w:sz w:val="2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26" w15:restartNumberingAfterBreak="0">
    <w:nsid w:val="7F192B96"/>
    <w:multiLevelType w:val="hybridMultilevel"/>
    <w:tmpl w:val="B2FE3682"/>
    <w:name w:val="WW8Num4423"/>
    <w:lvl w:ilvl="0" w:tplc="7AAEECE0">
      <w:start w:val="1"/>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7" w15:restartNumberingAfterBreak="0">
    <w:nsid w:val="7F9B326C"/>
    <w:multiLevelType w:val="multilevel"/>
    <w:tmpl w:val="08DC54C0"/>
    <w:styleLink w:val="WWNum60"/>
    <w:lvl w:ilvl="0">
      <w:start w:val="3"/>
      <w:numFmt w:val="decimal"/>
      <w:lvlText w:val="%1."/>
      <w:lvlJc w:val="left"/>
      <w:rPr>
        <w:b/>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8" w15:restartNumberingAfterBreak="0">
    <w:nsid w:val="7FBA518C"/>
    <w:multiLevelType w:val="multilevel"/>
    <w:tmpl w:val="4AE6C1C8"/>
    <w:styleLink w:val="WWNum187"/>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9" w15:restartNumberingAfterBreak="0">
    <w:nsid w:val="7FCD2A9B"/>
    <w:multiLevelType w:val="multilevel"/>
    <w:tmpl w:val="D26402A0"/>
    <w:styleLink w:val="WWNum289"/>
    <w:lvl w:ilvl="0">
      <w:start w:val="22"/>
      <w:numFmt w:val="upperLetter"/>
      <w:lvlText w:val="%1."/>
      <w:lvlJc w:val="left"/>
      <w:rPr>
        <w:rFonts w:cs="Tahoma"/>
        <w:b/>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0" w15:restartNumberingAfterBreak="0">
    <w:nsid w:val="7FF8276D"/>
    <w:multiLevelType w:val="multilevel"/>
    <w:tmpl w:val="AECC557A"/>
    <w:styleLink w:val="WWNum332"/>
    <w:lvl w:ilvl="0">
      <w:start w:val="1"/>
      <w:numFmt w:val="decimal"/>
      <w:lvlText w:val="%1."/>
      <w:lvlJc w:val="left"/>
      <w:rPr>
        <w:b w:val="0"/>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15"/>
  </w:num>
  <w:num w:numId="2">
    <w:abstractNumId w:val="148"/>
  </w:num>
  <w:num w:numId="3">
    <w:abstractNumId w:val="506"/>
  </w:num>
  <w:num w:numId="4">
    <w:abstractNumId w:val="41"/>
  </w:num>
  <w:num w:numId="5">
    <w:abstractNumId w:val="232"/>
  </w:num>
  <w:num w:numId="6">
    <w:abstractNumId w:val="420"/>
  </w:num>
  <w:num w:numId="7">
    <w:abstractNumId w:val="525"/>
  </w:num>
  <w:num w:numId="8">
    <w:abstractNumId w:val="134"/>
  </w:num>
  <w:num w:numId="9">
    <w:abstractNumId w:val="286"/>
  </w:num>
  <w:num w:numId="10">
    <w:abstractNumId w:val="401"/>
  </w:num>
  <w:num w:numId="11">
    <w:abstractNumId w:val="331"/>
  </w:num>
  <w:num w:numId="12">
    <w:abstractNumId w:val="474"/>
  </w:num>
  <w:num w:numId="13">
    <w:abstractNumId w:val="414"/>
  </w:num>
  <w:num w:numId="14">
    <w:abstractNumId w:val="445"/>
  </w:num>
  <w:num w:numId="15">
    <w:abstractNumId w:val="140"/>
  </w:num>
  <w:num w:numId="16">
    <w:abstractNumId w:val="252"/>
  </w:num>
  <w:num w:numId="17">
    <w:abstractNumId w:val="217"/>
  </w:num>
  <w:num w:numId="18">
    <w:abstractNumId w:val="451"/>
  </w:num>
  <w:num w:numId="19">
    <w:abstractNumId w:val="59"/>
  </w:num>
  <w:num w:numId="20">
    <w:abstractNumId w:val="440"/>
  </w:num>
  <w:num w:numId="21">
    <w:abstractNumId w:val="347"/>
  </w:num>
  <w:num w:numId="22">
    <w:abstractNumId w:val="351"/>
  </w:num>
  <w:num w:numId="23">
    <w:abstractNumId w:val="44"/>
  </w:num>
  <w:num w:numId="24">
    <w:abstractNumId w:val="292"/>
  </w:num>
  <w:num w:numId="25">
    <w:abstractNumId w:val="131"/>
  </w:num>
  <w:num w:numId="26">
    <w:abstractNumId w:val="332"/>
  </w:num>
  <w:num w:numId="27">
    <w:abstractNumId w:val="374"/>
  </w:num>
  <w:num w:numId="28">
    <w:abstractNumId w:val="254"/>
  </w:num>
  <w:num w:numId="29">
    <w:abstractNumId w:val="505"/>
  </w:num>
  <w:num w:numId="30">
    <w:abstractNumId w:val="249"/>
  </w:num>
  <w:num w:numId="31">
    <w:abstractNumId w:val="200"/>
  </w:num>
  <w:num w:numId="32">
    <w:abstractNumId w:val="126"/>
  </w:num>
  <w:num w:numId="33">
    <w:abstractNumId w:val="145"/>
  </w:num>
  <w:num w:numId="34">
    <w:abstractNumId w:val="461"/>
  </w:num>
  <w:num w:numId="35">
    <w:abstractNumId w:val="193"/>
  </w:num>
  <w:num w:numId="36">
    <w:abstractNumId w:val="211"/>
  </w:num>
  <w:num w:numId="37">
    <w:abstractNumId w:val="468"/>
  </w:num>
  <w:num w:numId="38">
    <w:abstractNumId w:val="518"/>
  </w:num>
  <w:num w:numId="39">
    <w:abstractNumId w:val="328"/>
  </w:num>
  <w:num w:numId="40">
    <w:abstractNumId w:val="339"/>
  </w:num>
  <w:num w:numId="41">
    <w:abstractNumId w:val="415"/>
  </w:num>
  <w:num w:numId="42">
    <w:abstractNumId w:val="309"/>
  </w:num>
  <w:num w:numId="43">
    <w:abstractNumId w:val="362"/>
  </w:num>
  <w:num w:numId="44">
    <w:abstractNumId w:val="386"/>
  </w:num>
  <w:num w:numId="45">
    <w:abstractNumId w:val="515"/>
  </w:num>
  <w:num w:numId="46">
    <w:abstractNumId w:val="163"/>
  </w:num>
  <w:num w:numId="47">
    <w:abstractNumId w:val="257"/>
  </w:num>
  <w:num w:numId="48">
    <w:abstractNumId w:val="441"/>
  </w:num>
  <w:num w:numId="49">
    <w:abstractNumId w:val="429"/>
  </w:num>
  <w:num w:numId="50">
    <w:abstractNumId w:val="39"/>
  </w:num>
  <w:num w:numId="51">
    <w:abstractNumId w:val="424"/>
  </w:num>
  <w:num w:numId="52">
    <w:abstractNumId w:val="405"/>
  </w:num>
  <w:num w:numId="53">
    <w:abstractNumId w:val="511"/>
  </w:num>
  <w:num w:numId="54">
    <w:abstractNumId w:val="81"/>
  </w:num>
  <w:num w:numId="55">
    <w:abstractNumId w:val="516"/>
  </w:num>
  <w:num w:numId="56">
    <w:abstractNumId w:val="358"/>
  </w:num>
  <w:num w:numId="57">
    <w:abstractNumId w:val="87"/>
  </w:num>
  <w:num w:numId="58">
    <w:abstractNumId w:val="527"/>
  </w:num>
  <w:num w:numId="59">
    <w:abstractNumId w:val="373"/>
  </w:num>
  <w:num w:numId="60">
    <w:abstractNumId w:val="280"/>
  </w:num>
  <w:num w:numId="61">
    <w:abstractNumId w:val="233"/>
  </w:num>
  <w:num w:numId="62">
    <w:abstractNumId w:val="481"/>
  </w:num>
  <w:num w:numId="63">
    <w:abstractNumId w:val="248"/>
  </w:num>
  <w:num w:numId="64">
    <w:abstractNumId w:val="387"/>
  </w:num>
  <w:num w:numId="65">
    <w:abstractNumId w:val="462"/>
  </w:num>
  <w:num w:numId="66">
    <w:abstractNumId w:val="86"/>
  </w:num>
  <w:num w:numId="67">
    <w:abstractNumId w:val="15"/>
  </w:num>
  <w:num w:numId="68">
    <w:abstractNumId w:val="47"/>
  </w:num>
  <w:num w:numId="69">
    <w:abstractNumId w:val="303"/>
  </w:num>
  <w:num w:numId="70">
    <w:abstractNumId w:val="54"/>
  </w:num>
  <w:num w:numId="71">
    <w:abstractNumId w:val="57"/>
  </w:num>
  <w:num w:numId="72">
    <w:abstractNumId w:val="199"/>
  </w:num>
  <w:num w:numId="73">
    <w:abstractNumId w:val="314"/>
  </w:num>
  <w:num w:numId="74">
    <w:abstractNumId w:val="65"/>
    <w:lvlOverride w:ilvl="0">
      <w:lvl w:ilvl="0">
        <w:numFmt w:val="decimal"/>
        <w:lvlText w:val=""/>
        <w:lvlJc w:val="left"/>
      </w:lvl>
    </w:lvlOverride>
    <w:lvlOverride w:ilvl="1">
      <w:lvl w:ilvl="1">
        <w:start w:val="1"/>
        <w:numFmt w:val="decimal"/>
        <w:lvlText w:val="%2."/>
        <w:lvlJc w:val="left"/>
        <w:rPr>
          <w:rFonts w:ascii="Tahoma" w:hAnsi="Tahoma" w:cs="Tahoma" w:hint="default"/>
          <w:b w:val="0"/>
          <w:bCs w:val="0"/>
          <w:color w:val="000000"/>
        </w:rPr>
      </w:lvl>
    </w:lvlOverride>
  </w:num>
  <w:num w:numId="75">
    <w:abstractNumId w:val="324"/>
  </w:num>
  <w:num w:numId="76">
    <w:abstractNumId w:val="504"/>
  </w:num>
  <w:num w:numId="77">
    <w:abstractNumId w:val="419"/>
  </w:num>
  <w:num w:numId="78">
    <w:abstractNumId w:val="417"/>
  </w:num>
  <w:num w:numId="79">
    <w:abstractNumId w:val="116"/>
  </w:num>
  <w:num w:numId="80">
    <w:abstractNumId w:val="246"/>
  </w:num>
  <w:num w:numId="81">
    <w:abstractNumId w:val="397"/>
  </w:num>
  <w:num w:numId="82">
    <w:abstractNumId w:val="277"/>
  </w:num>
  <w:num w:numId="83">
    <w:abstractNumId w:val="133"/>
  </w:num>
  <w:num w:numId="84">
    <w:abstractNumId w:val="202"/>
  </w:num>
  <w:num w:numId="85">
    <w:abstractNumId w:val="483"/>
  </w:num>
  <w:num w:numId="86">
    <w:abstractNumId w:val="293"/>
  </w:num>
  <w:num w:numId="87">
    <w:abstractNumId w:val="234"/>
  </w:num>
  <w:num w:numId="88">
    <w:abstractNumId w:val="14"/>
  </w:num>
  <w:num w:numId="89">
    <w:abstractNumId w:val="509"/>
  </w:num>
  <w:num w:numId="90">
    <w:abstractNumId w:val="138"/>
  </w:num>
  <w:num w:numId="91">
    <w:abstractNumId w:val="125"/>
  </w:num>
  <w:num w:numId="92">
    <w:abstractNumId w:val="489"/>
  </w:num>
  <w:num w:numId="93">
    <w:abstractNumId w:val="92"/>
  </w:num>
  <w:num w:numId="94">
    <w:abstractNumId w:val="360"/>
  </w:num>
  <w:num w:numId="95">
    <w:abstractNumId w:val="385"/>
  </w:num>
  <w:num w:numId="96">
    <w:abstractNumId w:val="102"/>
  </w:num>
  <w:num w:numId="97">
    <w:abstractNumId w:val="262"/>
  </w:num>
  <w:num w:numId="98">
    <w:abstractNumId w:val="519"/>
  </w:num>
  <w:num w:numId="99">
    <w:abstractNumId w:val="447"/>
  </w:num>
  <w:num w:numId="100">
    <w:abstractNumId w:val="497"/>
  </w:num>
  <w:num w:numId="101">
    <w:abstractNumId w:val="192"/>
  </w:num>
  <w:num w:numId="102">
    <w:abstractNumId w:val="139"/>
  </w:num>
  <w:num w:numId="103">
    <w:abstractNumId w:val="413"/>
  </w:num>
  <w:num w:numId="104">
    <w:abstractNumId w:val="354"/>
  </w:num>
  <w:num w:numId="105">
    <w:abstractNumId w:val="118"/>
  </w:num>
  <w:num w:numId="106">
    <w:abstractNumId w:val="195"/>
  </w:num>
  <w:num w:numId="107">
    <w:abstractNumId w:val="408"/>
  </w:num>
  <w:num w:numId="108">
    <w:abstractNumId w:val="398"/>
    <w:lvlOverride w:ilvl="0">
      <w:lvl w:ilvl="0">
        <w:start w:val="3"/>
        <w:numFmt w:val="decimal"/>
        <w:lvlText w:val="%1."/>
        <w:lvlJc w:val="left"/>
        <w:rPr>
          <w:rFonts w:cs="Times New Roman"/>
        </w:rPr>
      </w:lvl>
    </w:lvlOverride>
    <w:lvlOverride w:ilvl="1">
      <w:lvl w:ilvl="1">
        <w:start w:val="1"/>
        <w:numFmt w:val="lowerLetter"/>
        <w:lvlText w:val="%2)"/>
        <w:lvlJc w:val="left"/>
        <w:rPr>
          <w:rFonts w:cs="Tahoma"/>
          <w:strike w:val="0"/>
          <w:color w:val="auto"/>
        </w:rPr>
      </w:lvl>
    </w:lvlOverride>
    <w:lvlOverride w:ilvl="2">
      <w:lvl w:ilvl="2">
        <w:start w:val="1"/>
        <w:numFmt w:val="lowerRoman"/>
        <w:lvlText w:val="%1.%2.%3."/>
        <w:lvlJc w:val="right"/>
      </w:lvl>
    </w:lvlOverride>
    <w:lvlOverride w:ilvl="3">
      <w:lvl w:ilvl="3">
        <w:start w:val="1"/>
        <w:numFmt w:val="decimal"/>
        <w:lvlText w:val="%1.%2.%3.%4."/>
        <w:lvlJc w:val="left"/>
      </w:lvl>
    </w:lvlOverride>
    <w:lvlOverride w:ilvl="4">
      <w:lvl w:ilvl="4">
        <w:start w:val="1"/>
        <w:numFmt w:val="lowerLetter"/>
        <w:lvlText w:val="%1.%2.%3.%4.%5."/>
        <w:lvlJc w:val="left"/>
      </w:lvl>
    </w:lvlOverride>
    <w:lvlOverride w:ilvl="5">
      <w:lvl w:ilvl="5">
        <w:start w:val="1"/>
        <w:numFmt w:val="lowerRoman"/>
        <w:lvlText w:val="%1.%2.%3.%4.%5.%6."/>
        <w:lvlJc w:val="right"/>
      </w:lvl>
    </w:lvlOverride>
    <w:lvlOverride w:ilvl="6">
      <w:lvl w:ilvl="6">
        <w:start w:val="1"/>
        <w:numFmt w:val="decimal"/>
        <w:lvlText w:val="%1.%2.%3.%4.%5.%6.%7."/>
        <w:lvlJc w:val="left"/>
      </w:lvl>
    </w:lvlOverride>
    <w:lvlOverride w:ilvl="7">
      <w:lvl w:ilvl="7">
        <w:start w:val="1"/>
        <w:numFmt w:val="lowerLetter"/>
        <w:lvlText w:val="%1.%2.%3.%4.%5.%6.%7.%8."/>
        <w:lvlJc w:val="left"/>
      </w:lvl>
    </w:lvlOverride>
    <w:lvlOverride w:ilvl="8">
      <w:lvl w:ilvl="8">
        <w:start w:val="1"/>
        <w:numFmt w:val="lowerRoman"/>
        <w:lvlText w:val="%1.%2.%3.%4.%5.%6.%7.%8.%9."/>
        <w:lvlJc w:val="right"/>
      </w:lvl>
    </w:lvlOverride>
  </w:num>
  <w:num w:numId="109">
    <w:abstractNumId w:val="135"/>
  </w:num>
  <w:num w:numId="110">
    <w:abstractNumId w:val="336"/>
  </w:num>
  <w:num w:numId="111">
    <w:abstractNumId w:val="28"/>
  </w:num>
  <w:num w:numId="112">
    <w:abstractNumId w:val="243"/>
  </w:num>
  <w:num w:numId="113">
    <w:abstractNumId w:val="167"/>
  </w:num>
  <w:num w:numId="114">
    <w:abstractNumId w:val="69"/>
  </w:num>
  <w:num w:numId="115">
    <w:abstractNumId w:val="346"/>
  </w:num>
  <w:num w:numId="116">
    <w:abstractNumId w:val="49"/>
  </w:num>
  <w:num w:numId="117">
    <w:abstractNumId w:val="396"/>
  </w:num>
  <w:num w:numId="118">
    <w:abstractNumId w:val="37"/>
  </w:num>
  <w:num w:numId="119">
    <w:abstractNumId w:val="258"/>
  </w:num>
  <w:num w:numId="120">
    <w:abstractNumId w:val="76"/>
  </w:num>
  <w:num w:numId="121">
    <w:abstractNumId w:val="172"/>
  </w:num>
  <w:num w:numId="122">
    <w:abstractNumId w:val="390"/>
  </w:num>
  <w:num w:numId="123">
    <w:abstractNumId w:val="381"/>
  </w:num>
  <w:num w:numId="124">
    <w:abstractNumId w:val="68"/>
  </w:num>
  <w:num w:numId="125">
    <w:abstractNumId w:val="82"/>
  </w:num>
  <w:num w:numId="126">
    <w:abstractNumId w:val="473"/>
  </w:num>
  <w:num w:numId="127">
    <w:abstractNumId w:val="70"/>
  </w:num>
  <w:num w:numId="128">
    <w:abstractNumId w:val="250"/>
  </w:num>
  <w:num w:numId="129">
    <w:abstractNumId w:val="159"/>
  </w:num>
  <w:num w:numId="130">
    <w:abstractNumId w:val="295"/>
  </w:num>
  <w:num w:numId="131">
    <w:abstractNumId w:val="191"/>
  </w:num>
  <w:num w:numId="132">
    <w:abstractNumId w:val="255"/>
  </w:num>
  <w:num w:numId="133">
    <w:abstractNumId w:val="282"/>
  </w:num>
  <w:num w:numId="134">
    <w:abstractNumId w:val="298"/>
  </w:num>
  <w:num w:numId="135">
    <w:abstractNumId w:val="147"/>
  </w:num>
  <w:num w:numId="136">
    <w:abstractNumId w:val="40"/>
  </w:num>
  <w:num w:numId="137">
    <w:abstractNumId w:val="196"/>
  </w:num>
  <w:num w:numId="138">
    <w:abstractNumId w:val="127"/>
  </w:num>
  <w:num w:numId="139">
    <w:abstractNumId w:val="180"/>
  </w:num>
  <w:num w:numId="140">
    <w:abstractNumId w:val="304"/>
  </w:num>
  <w:num w:numId="141">
    <w:abstractNumId w:val="454"/>
  </w:num>
  <w:num w:numId="142">
    <w:abstractNumId w:val="444"/>
  </w:num>
  <w:num w:numId="143">
    <w:abstractNumId w:val="501"/>
  </w:num>
  <w:num w:numId="144">
    <w:abstractNumId w:val="272"/>
  </w:num>
  <w:num w:numId="145">
    <w:abstractNumId w:val="349"/>
  </w:num>
  <w:num w:numId="146">
    <w:abstractNumId w:val="75"/>
  </w:num>
  <w:num w:numId="147">
    <w:abstractNumId w:val="120"/>
  </w:num>
  <w:num w:numId="148">
    <w:abstractNumId w:val="442"/>
  </w:num>
  <w:num w:numId="149">
    <w:abstractNumId w:val="318"/>
  </w:num>
  <w:num w:numId="150">
    <w:abstractNumId w:val="412"/>
  </w:num>
  <w:num w:numId="151">
    <w:abstractNumId w:val="268"/>
  </w:num>
  <w:num w:numId="152">
    <w:abstractNumId w:val="400"/>
  </w:num>
  <w:num w:numId="153">
    <w:abstractNumId w:val="22"/>
  </w:num>
  <w:num w:numId="154">
    <w:abstractNumId w:val="327"/>
  </w:num>
  <w:num w:numId="155">
    <w:abstractNumId w:val="90"/>
  </w:num>
  <w:num w:numId="156">
    <w:abstractNumId w:val="320"/>
  </w:num>
  <w:num w:numId="157">
    <w:abstractNumId w:val="496"/>
  </w:num>
  <w:num w:numId="158">
    <w:abstractNumId w:val="162"/>
  </w:num>
  <w:num w:numId="159">
    <w:abstractNumId w:val="288"/>
  </w:num>
  <w:num w:numId="160">
    <w:abstractNumId w:val="458"/>
  </w:num>
  <w:num w:numId="161">
    <w:abstractNumId w:val="177"/>
  </w:num>
  <w:num w:numId="162">
    <w:abstractNumId w:val="60"/>
  </w:num>
  <w:num w:numId="163">
    <w:abstractNumId w:val="124"/>
  </w:num>
  <w:num w:numId="164">
    <w:abstractNumId w:val="236"/>
  </w:num>
  <w:num w:numId="165">
    <w:abstractNumId w:val="104"/>
  </w:num>
  <w:num w:numId="166">
    <w:abstractNumId w:val="469"/>
  </w:num>
  <w:num w:numId="167">
    <w:abstractNumId w:val="239"/>
  </w:num>
  <w:num w:numId="168">
    <w:abstractNumId w:val="231"/>
  </w:num>
  <w:num w:numId="169">
    <w:abstractNumId w:val="166"/>
  </w:num>
  <w:num w:numId="170">
    <w:abstractNumId w:val="110"/>
  </w:num>
  <w:num w:numId="171">
    <w:abstractNumId w:val="488"/>
  </w:num>
  <w:num w:numId="172">
    <w:abstractNumId w:val="274"/>
  </w:num>
  <w:num w:numId="173">
    <w:abstractNumId w:val="340"/>
  </w:num>
  <w:num w:numId="174">
    <w:abstractNumId w:val="98"/>
  </w:num>
  <w:num w:numId="175">
    <w:abstractNumId w:val="467"/>
  </w:num>
  <w:num w:numId="176">
    <w:abstractNumId w:val="146"/>
  </w:num>
  <w:num w:numId="177">
    <w:abstractNumId w:val="204"/>
  </w:num>
  <w:num w:numId="178">
    <w:abstractNumId w:val="499"/>
  </w:num>
  <w:num w:numId="179">
    <w:abstractNumId w:val="13"/>
  </w:num>
  <w:num w:numId="180">
    <w:abstractNumId w:val="492"/>
  </w:num>
  <w:num w:numId="181">
    <w:abstractNumId w:val="244"/>
  </w:num>
  <w:num w:numId="182">
    <w:abstractNumId w:val="174"/>
  </w:num>
  <w:num w:numId="183">
    <w:abstractNumId w:val="129"/>
  </w:num>
  <w:num w:numId="184">
    <w:abstractNumId w:val="528"/>
  </w:num>
  <w:num w:numId="185">
    <w:abstractNumId w:val="317"/>
  </w:num>
  <w:num w:numId="186">
    <w:abstractNumId w:val="353"/>
  </w:num>
  <w:num w:numId="187">
    <w:abstractNumId w:val="17"/>
  </w:num>
  <w:num w:numId="188">
    <w:abstractNumId w:val="23"/>
  </w:num>
  <w:num w:numId="189">
    <w:abstractNumId w:val="435"/>
  </w:num>
  <w:num w:numId="190">
    <w:abstractNumId w:val="376"/>
  </w:num>
  <w:num w:numId="191">
    <w:abstractNumId w:val="209"/>
  </w:num>
  <w:num w:numId="192">
    <w:abstractNumId w:val="421"/>
  </w:num>
  <w:num w:numId="193">
    <w:abstractNumId w:val="205"/>
  </w:num>
  <w:num w:numId="194">
    <w:abstractNumId w:val="359"/>
  </w:num>
  <w:num w:numId="195">
    <w:abstractNumId w:val="215"/>
  </w:num>
  <w:num w:numId="196">
    <w:abstractNumId w:val="58"/>
  </w:num>
  <w:num w:numId="197">
    <w:abstractNumId w:val="35"/>
  </w:num>
  <w:num w:numId="198">
    <w:abstractNumId w:val="256"/>
  </w:num>
  <w:num w:numId="199">
    <w:abstractNumId w:val="480"/>
  </w:num>
  <w:num w:numId="200">
    <w:abstractNumId w:val="237"/>
  </w:num>
  <w:num w:numId="201">
    <w:abstractNumId w:val="313"/>
  </w:num>
  <w:num w:numId="202">
    <w:abstractNumId w:val="112"/>
  </w:num>
  <w:num w:numId="203">
    <w:abstractNumId w:val="207"/>
  </w:num>
  <w:num w:numId="204">
    <w:abstractNumId w:val="484"/>
  </w:num>
  <w:num w:numId="205">
    <w:abstractNumId w:val="94"/>
  </w:num>
  <w:num w:numId="206">
    <w:abstractNumId w:val="107"/>
  </w:num>
  <w:num w:numId="207">
    <w:abstractNumId w:val="284"/>
  </w:num>
  <w:num w:numId="208">
    <w:abstractNumId w:val="279"/>
  </w:num>
  <w:num w:numId="209">
    <w:abstractNumId w:val="229"/>
  </w:num>
  <w:num w:numId="210">
    <w:abstractNumId w:val="223"/>
  </w:num>
  <w:num w:numId="211">
    <w:abstractNumId w:val="213"/>
  </w:num>
  <w:num w:numId="212">
    <w:abstractNumId w:val="77"/>
  </w:num>
  <w:num w:numId="213">
    <w:abstractNumId w:val="224"/>
  </w:num>
  <w:num w:numId="214">
    <w:abstractNumId w:val="350"/>
  </w:num>
  <w:num w:numId="215">
    <w:abstractNumId w:val="51"/>
  </w:num>
  <w:num w:numId="216">
    <w:abstractNumId w:val="216"/>
  </w:num>
  <w:num w:numId="217">
    <w:abstractNumId w:val="97"/>
  </w:num>
  <w:num w:numId="218">
    <w:abstractNumId w:val="198"/>
  </w:num>
  <w:num w:numId="219">
    <w:abstractNumId w:val="380"/>
  </w:num>
  <w:num w:numId="220">
    <w:abstractNumId w:val="93"/>
  </w:num>
  <w:num w:numId="221">
    <w:abstractNumId w:val="341"/>
  </w:num>
  <w:num w:numId="222">
    <w:abstractNumId w:val="61"/>
  </w:num>
  <w:num w:numId="223">
    <w:abstractNumId w:val="493"/>
  </w:num>
  <w:num w:numId="224">
    <w:abstractNumId w:val="175"/>
  </w:num>
  <w:num w:numId="225">
    <w:abstractNumId w:val="46"/>
  </w:num>
  <w:num w:numId="226">
    <w:abstractNumId w:val="494"/>
  </w:num>
  <w:num w:numId="227">
    <w:abstractNumId w:val="71"/>
  </w:num>
  <w:num w:numId="228">
    <w:abstractNumId w:val="423"/>
  </w:num>
  <w:num w:numId="229">
    <w:abstractNumId w:val="453"/>
  </w:num>
  <w:num w:numId="230">
    <w:abstractNumId w:val="31"/>
  </w:num>
  <w:num w:numId="231">
    <w:abstractNumId w:val="45"/>
  </w:num>
  <w:num w:numId="232">
    <w:abstractNumId w:val="305"/>
  </w:num>
  <w:num w:numId="233">
    <w:abstractNumId w:val="478"/>
  </w:num>
  <w:num w:numId="234">
    <w:abstractNumId w:val="456"/>
  </w:num>
  <w:num w:numId="235">
    <w:abstractNumId w:val="464"/>
  </w:num>
  <w:num w:numId="236">
    <w:abstractNumId w:val="319"/>
  </w:num>
  <w:num w:numId="237">
    <w:abstractNumId w:val="83"/>
  </w:num>
  <w:num w:numId="238">
    <w:abstractNumId w:val="367"/>
  </w:num>
  <w:num w:numId="239">
    <w:abstractNumId w:val="182"/>
  </w:num>
  <w:num w:numId="240">
    <w:abstractNumId w:val="310"/>
  </w:num>
  <w:num w:numId="241">
    <w:abstractNumId w:val="132"/>
  </w:num>
  <w:num w:numId="242">
    <w:abstractNumId w:val="450"/>
  </w:num>
  <w:num w:numId="243">
    <w:abstractNumId w:val="366"/>
  </w:num>
  <w:num w:numId="244">
    <w:abstractNumId w:val="181"/>
  </w:num>
  <w:num w:numId="245">
    <w:abstractNumId w:val="194"/>
  </w:num>
  <w:num w:numId="246">
    <w:abstractNumId w:val="113"/>
  </w:num>
  <w:num w:numId="247">
    <w:abstractNumId w:val="178"/>
  </w:num>
  <w:num w:numId="248">
    <w:abstractNumId w:val="475"/>
  </w:num>
  <w:num w:numId="249">
    <w:abstractNumId w:val="406"/>
  </w:num>
  <w:num w:numId="250">
    <w:abstractNumId w:val="482"/>
  </w:num>
  <w:num w:numId="251">
    <w:abstractNumId w:val="30"/>
  </w:num>
  <w:num w:numId="252">
    <w:abstractNumId w:val="197"/>
  </w:num>
  <w:num w:numId="253">
    <w:abstractNumId w:val="73"/>
  </w:num>
  <w:num w:numId="254">
    <w:abstractNumId w:val="471"/>
  </w:num>
  <w:num w:numId="255">
    <w:abstractNumId w:val="266"/>
  </w:num>
  <w:num w:numId="256">
    <w:abstractNumId w:val="301"/>
  </w:num>
  <w:num w:numId="257">
    <w:abstractNumId w:val="226"/>
  </w:num>
  <w:num w:numId="258">
    <w:abstractNumId w:val="55"/>
  </w:num>
  <w:num w:numId="259">
    <w:abstractNumId w:val="64"/>
  </w:num>
  <w:num w:numId="260">
    <w:abstractNumId w:val="370"/>
  </w:num>
  <w:num w:numId="261">
    <w:abstractNumId w:val="121"/>
  </w:num>
  <w:num w:numId="262">
    <w:abstractNumId w:val="122"/>
  </w:num>
  <w:num w:numId="263">
    <w:abstractNumId w:val="43"/>
  </w:num>
  <w:num w:numId="264">
    <w:abstractNumId w:val="128"/>
  </w:num>
  <w:num w:numId="265">
    <w:abstractNumId w:val="388"/>
  </w:num>
  <w:num w:numId="266">
    <w:abstractNumId w:val="432"/>
  </w:num>
  <w:num w:numId="267">
    <w:abstractNumId w:val="352"/>
  </w:num>
  <w:num w:numId="268">
    <w:abstractNumId w:val="176"/>
  </w:num>
  <w:num w:numId="269">
    <w:abstractNumId w:val="123"/>
  </w:num>
  <w:num w:numId="270">
    <w:abstractNumId w:val="173"/>
  </w:num>
  <w:num w:numId="271">
    <w:abstractNumId w:val="479"/>
  </w:num>
  <w:num w:numId="272">
    <w:abstractNumId w:val="235"/>
  </w:num>
  <w:num w:numId="273">
    <w:abstractNumId w:val="74"/>
  </w:num>
  <w:num w:numId="274">
    <w:abstractNumId w:val="391"/>
  </w:num>
  <w:num w:numId="275">
    <w:abstractNumId w:val="88"/>
  </w:num>
  <w:num w:numId="276">
    <w:abstractNumId w:val="308"/>
  </w:num>
  <w:num w:numId="277">
    <w:abstractNumId w:val="486"/>
  </w:num>
  <w:num w:numId="278">
    <w:abstractNumId w:val="186"/>
  </w:num>
  <w:num w:numId="279">
    <w:abstractNumId w:val="106"/>
  </w:num>
  <w:num w:numId="280">
    <w:abstractNumId w:val="416"/>
  </w:num>
  <w:num w:numId="281">
    <w:abstractNumId w:val="184"/>
  </w:num>
  <w:num w:numId="282">
    <w:abstractNumId w:val="157"/>
  </w:num>
  <w:num w:numId="283">
    <w:abstractNumId w:val="395"/>
  </w:num>
  <w:num w:numId="284">
    <w:abstractNumId w:val="20"/>
  </w:num>
  <w:num w:numId="285">
    <w:abstractNumId w:val="477"/>
  </w:num>
  <w:num w:numId="286">
    <w:abstractNumId w:val="529"/>
  </w:num>
  <w:num w:numId="287">
    <w:abstractNumId w:val="273"/>
  </w:num>
  <w:num w:numId="288">
    <w:abstractNumId w:val="27"/>
  </w:num>
  <w:num w:numId="289">
    <w:abstractNumId w:val="330"/>
  </w:num>
  <w:num w:numId="290">
    <w:abstractNumId w:val="78"/>
  </w:num>
  <w:num w:numId="291">
    <w:abstractNumId w:val="278"/>
  </w:num>
  <w:num w:numId="292">
    <w:abstractNumId w:val="85"/>
  </w:num>
  <w:num w:numId="293">
    <w:abstractNumId w:val="156"/>
  </w:num>
  <w:num w:numId="294">
    <w:abstractNumId w:val="472"/>
  </w:num>
  <w:num w:numId="295">
    <w:abstractNumId w:val="190"/>
  </w:num>
  <w:num w:numId="296">
    <w:abstractNumId w:val="325"/>
  </w:num>
  <w:num w:numId="297">
    <w:abstractNumId w:val="228"/>
  </w:num>
  <w:num w:numId="298">
    <w:abstractNumId w:val="230"/>
  </w:num>
  <w:num w:numId="299">
    <w:abstractNumId w:val="103"/>
  </w:num>
  <w:num w:numId="300">
    <w:abstractNumId w:val="240"/>
  </w:num>
  <w:num w:numId="301">
    <w:abstractNumId w:val="428"/>
  </w:num>
  <w:num w:numId="302">
    <w:abstractNumId w:val="426"/>
  </w:num>
  <w:num w:numId="303">
    <w:abstractNumId w:val="253"/>
  </w:num>
  <w:num w:numId="304">
    <w:abstractNumId w:val="465"/>
  </w:num>
  <w:num w:numId="305">
    <w:abstractNumId w:val="463"/>
  </w:num>
  <w:num w:numId="306">
    <w:abstractNumId w:val="382"/>
  </w:num>
  <w:num w:numId="307">
    <w:abstractNumId w:val="221"/>
  </w:num>
  <w:num w:numId="308">
    <w:abstractNumId w:val="238"/>
  </w:num>
  <w:num w:numId="309">
    <w:abstractNumId w:val="510"/>
  </w:num>
  <w:num w:numId="310">
    <w:abstractNumId w:val="170"/>
  </w:num>
  <w:num w:numId="311">
    <w:abstractNumId w:val="283"/>
  </w:num>
  <w:num w:numId="312">
    <w:abstractNumId w:val="508"/>
  </w:num>
  <w:num w:numId="313">
    <w:abstractNumId w:val="448"/>
  </w:num>
  <w:num w:numId="314">
    <w:abstractNumId w:val="91"/>
  </w:num>
  <w:num w:numId="315">
    <w:abstractNumId w:val="459"/>
  </w:num>
  <w:num w:numId="316">
    <w:abstractNumId w:val="141"/>
  </w:num>
  <w:num w:numId="317">
    <w:abstractNumId w:val="287"/>
  </w:num>
  <w:num w:numId="318">
    <w:abstractNumId w:val="96"/>
  </w:num>
  <w:num w:numId="319">
    <w:abstractNumId w:val="34"/>
  </w:num>
  <w:num w:numId="320">
    <w:abstractNumId w:val="144"/>
  </w:num>
  <w:num w:numId="321">
    <w:abstractNumId w:val="66"/>
  </w:num>
  <w:num w:numId="322">
    <w:abstractNumId w:val="26"/>
  </w:num>
  <w:num w:numId="323">
    <w:abstractNumId w:val="42"/>
  </w:num>
  <w:num w:numId="324">
    <w:abstractNumId w:val="99"/>
  </w:num>
  <w:num w:numId="325">
    <w:abstractNumId w:val="38"/>
  </w:num>
  <w:num w:numId="326">
    <w:abstractNumId w:val="142"/>
  </w:num>
  <w:num w:numId="327">
    <w:abstractNumId w:val="265"/>
  </w:num>
  <w:num w:numId="328">
    <w:abstractNumId w:val="67"/>
  </w:num>
  <w:num w:numId="329">
    <w:abstractNumId w:val="530"/>
  </w:num>
  <w:num w:numId="330">
    <w:abstractNumId w:val="168"/>
  </w:num>
  <w:num w:numId="331">
    <w:abstractNumId w:val="149"/>
  </w:num>
  <w:num w:numId="332">
    <w:abstractNumId w:val="368"/>
  </w:num>
  <w:num w:numId="333">
    <w:abstractNumId w:val="384"/>
  </w:num>
  <w:num w:numId="334">
    <w:abstractNumId w:val="311"/>
  </w:num>
  <w:num w:numId="335">
    <w:abstractNumId w:val="460"/>
  </w:num>
  <w:num w:numId="336">
    <w:abstractNumId w:val="433"/>
  </w:num>
  <w:num w:numId="337">
    <w:abstractNumId w:val="443"/>
  </w:num>
  <w:num w:numId="338">
    <w:abstractNumId w:val="455"/>
  </w:num>
  <w:num w:numId="339">
    <w:abstractNumId w:val="89"/>
  </w:num>
  <w:num w:numId="340">
    <w:abstractNumId w:val="326"/>
  </w:num>
  <w:num w:numId="341">
    <w:abstractNumId w:val="227"/>
  </w:num>
  <w:num w:numId="342">
    <w:abstractNumId w:val="404"/>
  </w:num>
  <w:num w:numId="343">
    <w:abstractNumId w:val="260"/>
  </w:num>
  <w:num w:numId="344">
    <w:abstractNumId w:val="337"/>
  </w:num>
  <w:num w:numId="345">
    <w:abstractNumId w:val="155"/>
  </w:num>
  <w:num w:numId="346">
    <w:abstractNumId w:val="52"/>
  </w:num>
  <w:num w:numId="347">
    <w:abstractNumId w:val="302"/>
  </w:num>
  <w:num w:numId="348">
    <w:abstractNumId w:val="212"/>
  </w:num>
  <w:num w:numId="349">
    <w:abstractNumId w:val="101"/>
  </w:num>
  <w:num w:numId="350">
    <w:abstractNumId w:val="189"/>
  </w:num>
  <w:num w:numId="351">
    <w:abstractNumId w:val="365"/>
  </w:num>
  <w:num w:numId="352">
    <w:abstractNumId w:val="363"/>
  </w:num>
  <w:num w:numId="353">
    <w:abstractNumId w:val="490"/>
  </w:num>
  <w:num w:numId="354">
    <w:abstractNumId w:val="108"/>
  </w:num>
  <w:num w:numId="355">
    <w:abstractNumId w:val="457"/>
  </w:num>
  <w:num w:numId="356">
    <w:abstractNumId w:val="312"/>
  </w:num>
  <w:num w:numId="357">
    <w:abstractNumId w:val="378"/>
  </w:num>
  <w:num w:numId="358">
    <w:abstractNumId w:val="270"/>
  </w:num>
  <w:num w:numId="359">
    <w:abstractNumId w:val="225"/>
  </w:num>
  <w:num w:numId="360">
    <w:abstractNumId w:val="322"/>
  </w:num>
  <w:num w:numId="361">
    <w:abstractNumId w:val="160"/>
  </w:num>
  <w:num w:numId="362">
    <w:abstractNumId w:val="294"/>
  </w:num>
  <w:num w:numId="363">
    <w:abstractNumId w:val="514"/>
  </w:num>
  <w:num w:numId="364">
    <w:abstractNumId w:val="316"/>
  </w:num>
  <w:num w:numId="365">
    <w:abstractNumId w:val="171"/>
  </w:num>
  <w:num w:numId="366">
    <w:abstractNumId w:val="343"/>
  </w:num>
  <w:num w:numId="367">
    <w:abstractNumId w:val="18"/>
  </w:num>
  <w:num w:numId="368">
    <w:abstractNumId w:val="48"/>
  </w:num>
  <w:num w:numId="369">
    <w:abstractNumId w:val="53"/>
  </w:num>
  <w:num w:numId="370">
    <w:abstractNumId w:val="65"/>
  </w:num>
  <w:num w:numId="371">
    <w:abstractNumId w:val="111"/>
  </w:num>
  <w:num w:numId="372">
    <w:abstractNumId w:val="130"/>
  </w:num>
  <w:num w:numId="373">
    <w:abstractNumId w:val="143"/>
  </w:num>
  <w:num w:numId="374">
    <w:abstractNumId w:val="179"/>
  </w:num>
  <w:num w:numId="375">
    <w:abstractNumId w:val="220"/>
  </w:num>
  <w:num w:numId="376">
    <w:abstractNumId w:val="289"/>
  </w:num>
  <w:num w:numId="377">
    <w:abstractNumId w:val="297"/>
  </w:num>
  <w:num w:numId="378">
    <w:abstractNumId w:val="306"/>
  </w:num>
  <w:num w:numId="379">
    <w:abstractNumId w:val="323"/>
  </w:num>
  <w:num w:numId="380">
    <w:abstractNumId w:val="333"/>
  </w:num>
  <w:num w:numId="381">
    <w:abstractNumId w:val="371"/>
  </w:num>
  <w:num w:numId="382">
    <w:abstractNumId w:val="398"/>
  </w:num>
  <w:num w:numId="383">
    <w:abstractNumId w:val="418"/>
  </w:num>
  <w:num w:numId="384">
    <w:abstractNumId w:val="438"/>
  </w:num>
  <w:num w:numId="385">
    <w:abstractNumId w:val="498"/>
  </w:num>
  <w:num w:numId="386">
    <w:abstractNumId w:val="500"/>
  </w:num>
  <w:num w:numId="387">
    <w:abstractNumId w:val="503"/>
  </w:num>
  <w:num w:numId="388">
    <w:abstractNumId w:val="10"/>
  </w:num>
  <w:num w:numId="389">
    <w:abstractNumId w:val="150"/>
  </w:num>
  <w:num w:numId="390">
    <w:abstractNumId w:val="452"/>
  </w:num>
  <w:num w:numId="391">
    <w:abstractNumId w:val="4"/>
  </w:num>
  <w:num w:numId="392">
    <w:abstractNumId w:val="0"/>
  </w:num>
  <w:num w:numId="393">
    <w:abstractNumId w:val="1"/>
  </w:num>
  <w:num w:numId="394">
    <w:abstractNumId w:val="271"/>
  </w:num>
  <w:num w:numId="395">
    <w:abstractNumId w:val="105"/>
  </w:num>
  <w:num w:numId="396">
    <w:abstractNumId w:val="402"/>
  </w:num>
  <w:num w:numId="397">
    <w:abstractNumId w:val="321"/>
  </w:num>
  <w:num w:numId="398">
    <w:abstractNumId w:val="12"/>
  </w:num>
  <w:num w:numId="399">
    <w:abstractNumId w:val="355"/>
  </w:num>
  <w:num w:numId="400">
    <w:abstractNumId w:val="245"/>
  </w:num>
  <w:num w:numId="401">
    <w:abstractNumId w:val="495"/>
  </w:num>
  <w:num w:numId="402">
    <w:abstractNumId w:val="165"/>
  </w:num>
  <w:num w:numId="403">
    <w:abstractNumId w:val="502"/>
  </w:num>
  <w:num w:numId="404">
    <w:abstractNumId w:val="100"/>
  </w:num>
  <w:num w:numId="405">
    <w:abstractNumId w:val="369"/>
  </w:num>
  <w:num w:numId="406">
    <w:abstractNumId w:val="517"/>
  </w:num>
  <w:num w:numId="407">
    <w:abstractNumId w:val="210"/>
  </w:num>
  <w:num w:numId="408">
    <w:abstractNumId w:val="357"/>
  </w:num>
  <w:num w:numId="409">
    <w:abstractNumId w:val="3"/>
  </w:num>
  <w:num w:numId="410">
    <w:abstractNumId w:val="6"/>
  </w:num>
  <w:num w:numId="411">
    <w:abstractNumId w:val="7"/>
  </w:num>
  <w:num w:numId="412">
    <w:abstractNumId w:val="434"/>
  </w:num>
  <w:num w:numId="413">
    <w:abstractNumId w:val="361"/>
  </w:num>
  <w:num w:numId="414">
    <w:abstractNumId w:val="377"/>
  </w:num>
  <w:num w:numId="415">
    <w:abstractNumId w:val="169"/>
  </w:num>
  <w:num w:numId="416">
    <w:abstractNumId w:val="152"/>
  </w:num>
  <w:num w:numId="417">
    <w:abstractNumId w:val="344"/>
  </w:num>
  <w:num w:numId="418">
    <w:abstractNumId w:val="427"/>
  </w:num>
  <w:num w:numId="419">
    <w:abstractNumId w:val="164"/>
  </w:num>
  <w:num w:numId="420">
    <w:abstractNumId w:val="114"/>
  </w:num>
  <w:num w:numId="421">
    <w:abstractNumId w:val="214"/>
  </w:num>
  <w:num w:numId="422">
    <w:abstractNumId w:val="251"/>
  </w:num>
  <w:num w:numId="423">
    <w:abstractNumId w:val="409"/>
  </w:num>
  <w:num w:numId="424">
    <w:abstractNumId w:val="290"/>
  </w:num>
  <w:num w:numId="425">
    <w:abstractNumId w:val="523"/>
  </w:num>
  <w:num w:numId="426">
    <w:abstractNumId w:val="259"/>
  </w:num>
  <w:num w:numId="427">
    <w:abstractNumId w:val="329"/>
  </w:num>
  <w:num w:numId="428">
    <w:abstractNumId w:val="296"/>
  </w:num>
  <w:num w:numId="429">
    <w:abstractNumId w:val="348"/>
  </w:num>
  <w:num w:numId="430">
    <w:abstractNumId w:val="19"/>
  </w:num>
  <w:num w:numId="431">
    <w:abstractNumId w:val="218"/>
  </w:num>
  <w:num w:numId="432">
    <w:abstractNumId w:val="219"/>
  </w:num>
  <w:num w:numId="433">
    <w:abstractNumId w:val="33"/>
  </w:num>
  <w:num w:numId="434">
    <w:abstractNumId w:val="276"/>
  </w:num>
  <w:num w:numId="435">
    <w:abstractNumId w:val="32"/>
  </w:num>
  <w:num w:numId="436">
    <w:abstractNumId w:val="437"/>
  </w:num>
  <w:num w:numId="437">
    <w:abstractNumId w:val="241"/>
  </w:num>
  <w:num w:numId="438">
    <w:abstractNumId w:val="188"/>
  </w:num>
  <w:num w:numId="439">
    <w:abstractNumId w:val="29"/>
  </w:num>
  <w:num w:numId="440">
    <w:abstractNumId w:val="136"/>
  </w:num>
  <w:num w:numId="441">
    <w:abstractNumId w:val="24"/>
  </w:num>
  <w:num w:numId="442">
    <w:abstractNumId w:val="72"/>
  </w:num>
  <w:num w:numId="443">
    <w:abstractNumId w:val="430"/>
  </w:num>
  <w:num w:numId="444">
    <w:abstractNumId w:val="62"/>
  </w:num>
  <w:num w:numId="445">
    <w:abstractNumId w:val="466"/>
  </w:num>
  <w:num w:numId="446">
    <w:abstractNumId w:val="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7">
    <w:abstractNumId w:val="20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8">
    <w:abstractNumId w:val="7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0">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1">
    <w:abstractNumId w:val="375"/>
  </w:num>
  <w:num w:numId="452">
    <w:abstractNumId w:val="119"/>
  </w:num>
  <w:num w:numId="453">
    <w:abstractNumId w:val="161"/>
  </w:num>
  <w:num w:numId="454">
    <w:abstractNumId w:val="201"/>
  </w:num>
  <w:num w:numId="455">
    <w:abstractNumId w:val="487"/>
  </w:num>
  <w:num w:numId="456">
    <w:abstractNumId w:val="267"/>
  </w:num>
  <w:num w:numId="457">
    <w:abstractNumId w:val="476"/>
  </w:num>
  <w:num w:numId="458">
    <w:abstractNumId w:val="264"/>
  </w:num>
  <w:num w:numId="459">
    <w:abstractNumId w:val="208"/>
  </w:num>
  <w:num w:numId="460">
    <w:abstractNumId w:val="513"/>
  </w:num>
  <w:num w:numId="461">
    <w:abstractNumId w:val="222"/>
  </w:num>
  <w:num w:numId="462">
    <w:abstractNumId w:val="446"/>
  </w:num>
  <w:num w:numId="463">
    <w:abstractNumId w:val="399"/>
  </w:num>
  <w:num w:numId="464">
    <w:abstractNumId w:val="398"/>
    <w:lvlOverride w:ilvl="0">
      <w:lvl w:ilvl="0">
        <w:numFmt w:val="decimal"/>
        <w:lvlText w:val=""/>
        <w:lvlJc w:val="left"/>
      </w:lvl>
    </w:lvlOverride>
    <w:lvlOverride w:ilvl="1">
      <w:lvl w:ilvl="1">
        <w:start w:val="1"/>
        <w:numFmt w:val="lowerLetter"/>
        <w:lvlText w:val="%2)"/>
        <w:lvlJc w:val="left"/>
        <w:rPr>
          <w:rFonts w:ascii="Tahoma" w:hAnsi="Tahoma" w:cs="Tahoma" w:hint="default"/>
        </w:rPr>
      </w:lvl>
    </w:lvlOverride>
  </w:num>
  <w:num w:numId="465">
    <w:abstractNumId w:val="11"/>
  </w:num>
  <w:num w:numId="466">
    <w:abstractNumId w:val="392"/>
  </w:num>
  <w:num w:numId="467">
    <w:abstractNumId w:val="247"/>
  </w:num>
  <w:num w:numId="468">
    <w:abstractNumId w:val="80"/>
  </w:num>
  <w:num w:numId="469">
    <w:abstractNumId w:val="21"/>
  </w:num>
  <w:num w:numId="470">
    <w:abstractNumId w:val="151"/>
  </w:num>
  <w:num w:numId="471">
    <w:abstractNumId w:val="491"/>
  </w:num>
  <w:num w:numId="472">
    <w:abstractNumId w:val="242"/>
  </w:num>
  <w:num w:numId="473">
    <w:abstractNumId w:val="521"/>
  </w:num>
  <w:numIdMacAtCleanup w:val="4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C87"/>
    <w:rsid w:val="0000119A"/>
    <w:rsid w:val="00001B70"/>
    <w:rsid w:val="00002327"/>
    <w:rsid w:val="00004364"/>
    <w:rsid w:val="00004D93"/>
    <w:rsid w:val="000050BE"/>
    <w:rsid w:val="00005124"/>
    <w:rsid w:val="00010A72"/>
    <w:rsid w:val="000115A7"/>
    <w:rsid w:val="00015146"/>
    <w:rsid w:val="00017443"/>
    <w:rsid w:val="0002050A"/>
    <w:rsid w:val="00021921"/>
    <w:rsid w:val="00022D60"/>
    <w:rsid w:val="00023C7C"/>
    <w:rsid w:val="00032CC3"/>
    <w:rsid w:val="000330BE"/>
    <w:rsid w:val="00034B64"/>
    <w:rsid w:val="0003644D"/>
    <w:rsid w:val="0004184F"/>
    <w:rsid w:val="000418C7"/>
    <w:rsid w:val="00042CFE"/>
    <w:rsid w:val="00042E49"/>
    <w:rsid w:val="00046DA5"/>
    <w:rsid w:val="00047404"/>
    <w:rsid w:val="00051EF1"/>
    <w:rsid w:val="000524A0"/>
    <w:rsid w:val="0005317A"/>
    <w:rsid w:val="00054542"/>
    <w:rsid w:val="00056A6A"/>
    <w:rsid w:val="00060C42"/>
    <w:rsid w:val="00061178"/>
    <w:rsid w:val="0006350F"/>
    <w:rsid w:val="0007202C"/>
    <w:rsid w:val="00074C05"/>
    <w:rsid w:val="00075012"/>
    <w:rsid w:val="0007560A"/>
    <w:rsid w:val="00075C81"/>
    <w:rsid w:val="0007654F"/>
    <w:rsid w:val="0008086D"/>
    <w:rsid w:val="00080F44"/>
    <w:rsid w:val="00081C3B"/>
    <w:rsid w:val="00084AFD"/>
    <w:rsid w:val="00086387"/>
    <w:rsid w:val="00086A75"/>
    <w:rsid w:val="00086D3D"/>
    <w:rsid w:val="00090ECB"/>
    <w:rsid w:val="00091EE4"/>
    <w:rsid w:val="0009226B"/>
    <w:rsid w:val="00092E5E"/>
    <w:rsid w:val="00094463"/>
    <w:rsid w:val="000956F3"/>
    <w:rsid w:val="00097C1C"/>
    <w:rsid w:val="00097E31"/>
    <w:rsid w:val="000A19F4"/>
    <w:rsid w:val="000A2490"/>
    <w:rsid w:val="000A31EB"/>
    <w:rsid w:val="000A372B"/>
    <w:rsid w:val="000A4DE3"/>
    <w:rsid w:val="000A7320"/>
    <w:rsid w:val="000A793C"/>
    <w:rsid w:val="000A7CDA"/>
    <w:rsid w:val="000B1C0B"/>
    <w:rsid w:val="000B315C"/>
    <w:rsid w:val="000B3842"/>
    <w:rsid w:val="000B3BBE"/>
    <w:rsid w:val="000B657D"/>
    <w:rsid w:val="000B79BD"/>
    <w:rsid w:val="000B7E5B"/>
    <w:rsid w:val="000C0DB3"/>
    <w:rsid w:val="000C3ADD"/>
    <w:rsid w:val="000C5DD0"/>
    <w:rsid w:val="000C67D4"/>
    <w:rsid w:val="000D3135"/>
    <w:rsid w:val="000D3710"/>
    <w:rsid w:val="000D6C62"/>
    <w:rsid w:val="000D73D3"/>
    <w:rsid w:val="000E2B10"/>
    <w:rsid w:val="000E40A2"/>
    <w:rsid w:val="000E730E"/>
    <w:rsid w:val="000F135E"/>
    <w:rsid w:val="000F1838"/>
    <w:rsid w:val="000F4797"/>
    <w:rsid w:val="000F61F9"/>
    <w:rsid w:val="000F7AFF"/>
    <w:rsid w:val="00100CF2"/>
    <w:rsid w:val="00101139"/>
    <w:rsid w:val="00101261"/>
    <w:rsid w:val="00101D88"/>
    <w:rsid w:val="00102B15"/>
    <w:rsid w:val="0010366C"/>
    <w:rsid w:val="0010522F"/>
    <w:rsid w:val="0010589E"/>
    <w:rsid w:val="00105D25"/>
    <w:rsid w:val="0010730B"/>
    <w:rsid w:val="0010755F"/>
    <w:rsid w:val="00107D2B"/>
    <w:rsid w:val="00110392"/>
    <w:rsid w:val="00111932"/>
    <w:rsid w:val="0011194D"/>
    <w:rsid w:val="00117C37"/>
    <w:rsid w:val="00117C47"/>
    <w:rsid w:val="00123D43"/>
    <w:rsid w:val="00124600"/>
    <w:rsid w:val="001266DC"/>
    <w:rsid w:val="001269AE"/>
    <w:rsid w:val="0012779E"/>
    <w:rsid w:val="00127891"/>
    <w:rsid w:val="00127DDC"/>
    <w:rsid w:val="00127E80"/>
    <w:rsid w:val="001306F9"/>
    <w:rsid w:val="00132FC9"/>
    <w:rsid w:val="00133761"/>
    <w:rsid w:val="00133E44"/>
    <w:rsid w:val="00133E6A"/>
    <w:rsid w:val="001407D4"/>
    <w:rsid w:val="00142521"/>
    <w:rsid w:val="001431FE"/>
    <w:rsid w:val="00144977"/>
    <w:rsid w:val="001454B9"/>
    <w:rsid w:val="00150C95"/>
    <w:rsid w:val="00155525"/>
    <w:rsid w:val="00155C43"/>
    <w:rsid w:val="0015603B"/>
    <w:rsid w:val="001565D9"/>
    <w:rsid w:val="00157065"/>
    <w:rsid w:val="00160562"/>
    <w:rsid w:val="00160C74"/>
    <w:rsid w:val="0016231A"/>
    <w:rsid w:val="0016364F"/>
    <w:rsid w:val="001638B7"/>
    <w:rsid w:val="00163E50"/>
    <w:rsid w:val="001647F1"/>
    <w:rsid w:val="001676B2"/>
    <w:rsid w:val="00182028"/>
    <w:rsid w:val="00182A12"/>
    <w:rsid w:val="00182ADD"/>
    <w:rsid w:val="00190688"/>
    <w:rsid w:val="0019131B"/>
    <w:rsid w:val="00191A9E"/>
    <w:rsid w:val="00192C11"/>
    <w:rsid w:val="00194CB0"/>
    <w:rsid w:val="00196127"/>
    <w:rsid w:val="001965D3"/>
    <w:rsid w:val="00197183"/>
    <w:rsid w:val="001A05EC"/>
    <w:rsid w:val="001A1923"/>
    <w:rsid w:val="001A21E8"/>
    <w:rsid w:val="001A2551"/>
    <w:rsid w:val="001A299E"/>
    <w:rsid w:val="001A2AA3"/>
    <w:rsid w:val="001A4292"/>
    <w:rsid w:val="001A78BA"/>
    <w:rsid w:val="001B14B5"/>
    <w:rsid w:val="001B27A4"/>
    <w:rsid w:val="001B4938"/>
    <w:rsid w:val="001B63E8"/>
    <w:rsid w:val="001C13C7"/>
    <w:rsid w:val="001C2E60"/>
    <w:rsid w:val="001C2E7F"/>
    <w:rsid w:val="001C2E96"/>
    <w:rsid w:val="001C3618"/>
    <w:rsid w:val="001C36ED"/>
    <w:rsid w:val="001C3F3E"/>
    <w:rsid w:val="001C791F"/>
    <w:rsid w:val="001D0914"/>
    <w:rsid w:val="001D4655"/>
    <w:rsid w:val="001D4759"/>
    <w:rsid w:val="001D5157"/>
    <w:rsid w:val="001D5D5E"/>
    <w:rsid w:val="001D60E4"/>
    <w:rsid w:val="001E0444"/>
    <w:rsid w:val="001E054F"/>
    <w:rsid w:val="001E1CAB"/>
    <w:rsid w:val="001E4AC7"/>
    <w:rsid w:val="001E62F9"/>
    <w:rsid w:val="001E7452"/>
    <w:rsid w:val="001E74B7"/>
    <w:rsid w:val="001E7DD9"/>
    <w:rsid w:val="001F0280"/>
    <w:rsid w:val="001F046A"/>
    <w:rsid w:val="001F1AFA"/>
    <w:rsid w:val="001F1E29"/>
    <w:rsid w:val="001F4E42"/>
    <w:rsid w:val="001F5B2C"/>
    <w:rsid w:val="001F70E6"/>
    <w:rsid w:val="00205388"/>
    <w:rsid w:val="00207277"/>
    <w:rsid w:val="002103CF"/>
    <w:rsid w:val="00215805"/>
    <w:rsid w:val="0021693E"/>
    <w:rsid w:val="00217A41"/>
    <w:rsid w:val="002241F9"/>
    <w:rsid w:val="002257B0"/>
    <w:rsid w:val="00225D81"/>
    <w:rsid w:val="002262A6"/>
    <w:rsid w:val="00226A49"/>
    <w:rsid w:val="00226C7B"/>
    <w:rsid w:val="00230C08"/>
    <w:rsid w:val="00231643"/>
    <w:rsid w:val="00231B34"/>
    <w:rsid w:val="00231CE6"/>
    <w:rsid w:val="00233E2D"/>
    <w:rsid w:val="00233E42"/>
    <w:rsid w:val="00233E81"/>
    <w:rsid w:val="002355EF"/>
    <w:rsid w:val="00236D68"/>
    <w:rsid w:val="00236F2E"/>
    <w:rsid w:val="00240D22"/>
    <w:rsid w:val="0024552E"/>
    <w:rsid w:val="00246CD4"/>
    <w:rsid w:val="00246F3D"/>
    <w:rsid w:val="002476E9"/>
    <w:rsid w:val="002504AE"/>
    <w:rsid w:val="00250A3C"/>
    <w:rsid w:val="00253590"/>
    <w:rsid w:val="002543AA"/>
    <w:rsid w:val="00255686"/>
    <w:rsid w:val="0025572B"/>
    <w:rsid w:val="00257CE6"/>
    <w:rsid w:val="002620E4"/>
    <w:rsid w:val="002621E5"/>
    <w:rsid w:val="00263884"/>
    <w:rsid w:val="0026407A"/>
    <w:rsid w:val="00270193"/>
    <w:rsid w:val="00270362"/>
    <w:rsid w:val="00273DA1"/>
    <w:rsid w:val="00274321"/>
    <w:rsid w:val="00277040"/>
    <w:rsid w:val="0028062D"/>
    <w:rsid w:val="00282B28"/>
    <w:rsid w:val="00283394"/>
    <w:rsid w:val="00284413"/>
    <w:rsid w:val="002856E8"/>
    <w:rsid w:val="0029085E"/>
    <w:rsid w:val="002917DD"/>
    <w:rsid w:val="00291B19"/>
    <w:rsid w:val="002921CE"/>
    <w:rsid w:val="00292A24"/>
    <w:rsid w:val="00293AAE"/>
    <w:rsid w:val="002971F3"/>
    <w:rsid w:val="0029747E"/>
    <w:rsid w:val="002A0E1B"/>
    <w:rsid w:val="002A1BAC"/>
    <w:rsid w:val="002A4E45"/>
    <w:rsid w:val="002A7AD3"/>
    <w:rsid w:val="002B0EDD"/>
    <w:rsid w:val="002B13F6"/>
    <w:rsid w:val="002B15E1"/>
    <w:rsid w:val="002B53E3"/>
    <w:rsid w:val="002C15F5"/>
    <w:rsid w:val="002C1BD5"/>
    <w:rsid w:val="002C2003"/>
    <w:rsid w:val="002C32A0"/>
    <w:rsid w:val="002C4256"/>
    <w:rsid w:val="002C49E6"/>
    <w:rsid w:val="002C5CB1"/>
    <w:rsid w:val="002D06B7"/>
    <w:rsid w:val="002D2EC9"/>
    <w:rsid w:val="002D6AF6"/>
    <w:rsid w:val="002D75D5"/>
    <w:rsid w:val="002E2788"/>
    <w:rsid w:val="002E3658"/>
    <w:rsid w:val="002E79DB"/>
    <w:rsid w:val="002F0EC9"/>
    <w:rsid w:val="002F1111"/>
    <w:rsid w:val="002F1A70"/>
    <w:rsid w:val="002F1C19"/>
    <w:rsid w:val="002F399C"/>
    <w:rsid w:val="002F3C60"/>
    <w:rsid w:val="002F7564"/>
    <w:rsid w:val="003000A0"/>
    <w:rsid w:val="003000A1"/>
    <w:rsid w:val="0030468A"/>
    <w:rsid w:val="00305E9B"/>
    <w:rsid w:val="00307EB1"/>
    <w:rsid w:val="00315CBE"/>
    <w:rsid w:val="00316970"/>
    <w:rsid w:val="0032051A"/>
    <w:rsid w:val="0032404B"/>
    <w:rsid w:val="003240BD"/>
    <w:rsid w:val="00331AFC"/>
    <w:rsid w:val="003327E7"/>
    <w:rsid w:val="00332AFE"/>
    <w:rsid w:val="0033332F"/>
    <w:rsid w:val="00334E24"/>
    <w:rsid w:val="00341094"/>
    <w:rsid w:val="00341702"/>
    <w:rsid w:val="0034626E"/>
    <w:rsid w:val="003466B4"/>
    <w:rsid w:val="00350653"/>
    <w:rsid w:val="00351220"/>
    <w:rsid w:val="003517FE"/>
    <w:rsid w:val="003521B9"/>
    <w:rsid w:val="00353658"/>
    <w:rsid w:val="003545AF"/>
    <w:rsid w:val="00354E27"/>
    <w:rsid w:val="0035779E"/>
    <w:rsid w:val="00357D16"/>
    <w:rsid w:val="00360627"/>
    <w:rsid w:val="00360E09"/>
    <w:rsid w:val="00360EC5"/>
    <w:rsid w:val="0036135C"/>
    <w:rsid w:val="00361B0D"/>
    <w:rsid w:val="00362235"/>
    <w:rsid w:val="00362343"/>
    <w:rsid w:val="0036235C"/>
    <w:rsid w:val="003646E1"/>
    <w:rsid w:val="0036581C"/>
    <w:rsid w:val="00365FA9"/>
    <w:rsid w:val="00366434"/>
    <w:rsid w:val="0036701E"/>
    <w:rsid w:val="0037250D"/>
    <w:rsid w:val="00373B0A"/>
    <w:rsid w:val="00381B9A"/>
    <w:rsid w:val="00382139"/>
    <w:rsid w:val="003826DB"/>
    <w:rsid w:val="003835E2"/>
    <w:rsid w:val="00391BD1"/>
    <w:rsid w:val="003924CF"/>
    <w:rsid w:val="00393857"/>
    <w:rsid w:val="0039429F"/>
    <w:rsid w:val="00397A78"/>
    <w:rsid w:val="003A0B88"/>
    <w:rsid w:val="003A1EDF"/>
    <w:rsid w:val="003A310A"/>
    <w:rsid w:val="003A32D4"/>
    <w:rsid w:val="003A364E"/>
    <w:rsid w:val="003A4829"/>
    <w:rsid w:val="003A7CAC"/>
    <w:rsid w:val="003B0914"/>
    <w:rsid w:val="003B1BEA"/>
    <w:rsid w:val="003B1F5C"/>
    <w:rsid w:val="003B242A"/>
    <w:rsid w:val="003B347B"/>
    <w:rsid w:val="003B3670"/>
    <w:rsid w:val="003B5BB5"/>
    <w:rsid w:val="003B6174"/>
    <w:rsid w:val="003C09F4"/>
    <w:rsid w:val="003C77DE"/>
    <w:rsid w:val="003D0224"/>
    <w:rsid w:val="003D090F"/>
    <w:rsid w:val="003D0B46"/>
    <w:rsid w:val="003D3E40"/>
    <w:rsid w:val="003D4E5C"/>
    <w:rsid w:val="003D5261"/>
    <w:rsid w:val="003D7447"/>
    <w:rsid w:val="003D7F6B"/>
    <w:rsid w:val="003E035F"/>
    <w:rsid w:val="003E2274"/>
    <w:rsid w:val="003E2887"/>
    <w:rsid w:val="003E2DD0"/>
    <w:rsid w:val="003E2ED6"/>
    <w:rsid w:val="003E4F18"/>
    <w:rsid w:val="003F047B"/>
    <w:rsid w:val="003F0F27"/>
    <w:rsid w:val="003F5E30"/>
    <w:rsid w:val="003F6B14"/>
    <w:rsid w:val="003F6F60"/>
    <w:rsid w:val="003F7D66"/>
    <w:rsid w:val="0040089B"/>
    <w:rsid w:val="00401130"/>
    <w:rsid w:val="0040265E"/>
    <w:rsid w:val="00405070"/>
    <w:rsid w:val="00405905"/>
    <w:rsid w:val="00405910"/>
    <w:rsid w:val="00406E59"/>
    <w:rsid w:val="00406F95"/>
    <w:rsid w:val="00407A1D"/>
    <w:rsid w:val="00410087"/>
    <w:rsid w:val="00410975"/>
    <w:rsid w:val="004109E9"/>
    <w:rsid w:val="00411369"/>
    <w:rsid w:val="004116A8"/>
    <w:rsid w:val="004127D6"/>
    <w:rsid w:val="00412A97"/>
    <w:rsid w:val="0041636E"/>
    <w:rsid w:val="0042072A"/>
    <w:rsid w:val="00420798"/>
    <w:rsid w:val="00421D82"/>
    <w:rsid w:val="00423482"/>
    <w:rsid w:val="00425B6E"/>
    <w:rsid w:val="00426401"/>
    <w:rsid w:val="00427632"/>
    <w:rsid w:val="0043112B"/>
    <w:rsid w:val="00431B1E"/>
    <w:rsid w:val="004333CB"/>
    <w:rsid w:val="00434694"/>
    <w:rsid w:val="0043469C"/>
    <w:rsid w:val="00434891"/>
    <w:rsid w:val="00435276"/>
    <w:rsid w:val="004353DF"/>
    <w:rsid w:val="00436367"/>
    <w:rsid w:val="0044009E"/>
    <w:rsid w:val="00440ED9"/>
    <w:rsid w:val="004413DF"/>
    <w:rsid w:val="00442DF1"/>
    <w:rsid w:val="00443825"/>
    <w:rsid w:val="00445432"/>
    <w:rsid w:val="004456B6"/>
    <w:rsid w:val="00445BA2"/>
    <w:rsid w:val="0045044D"/>
    <w:rsid w:val="00451353"/>
    <w:rsid w:val="00451797"/>
    <w:rsid w:val="004550D2"/>
    <w:rsid w:val="004639CF"/>
    <w:rsid w:val="00467022"/>
    <w:rsid w:val="00467390"/>
    <w:rsid w:val="00471991"/>
    <w:rsid w:val="00471BAD"/>
    <w:rsid w:val="004759CB"/>
    <w:rsid w:val="0047711A"/>
    <w:rsid w:val="00483372"/>
    <w:rsid w:val="00483A1D"/>
    <w:rsid w:val="00483C2C"/>
    <w:rsid w:val="0048483B"/>
    <w:rsid w:val="0048553D"/>
    <w:rsid w:val="004870B8"/>
    <w:rsid w:val="00487465"/>
    <w:rsid w:val="0048760C"/>
    <w:rsid w:val="00487E0B"/>
    <w:rsid w:val="00491EEA"/>
    <w:rsid w:val="00494A3A"/>
    <w:rsid w:val="0049638C"/>
    <w:rsid w:val="0049639C"/>
    <w:rsid w:val="004A0BDC"/>
    <w:rsid w:val="004A1B67"/>
    <w:rsid w:val="004A33F7"/>
    <w:rsid w:val="004A353C"/>
    <w:rsid w:val="004B0CBD"/>
    <w:rsid w:val="004B0E91"/>
    <w:rsid w:val="004B0ED8"/>
    <w:rsid w:val="004B1586"/>
    <w:rsid w:val="004B2080"/>
    <w:rsid w:val="004B5F54"/>
    <w:rsid w:val="004C0378"/>
    <w:rsid w:val="004C3C79"/>
    <w:rsid w:val="004C6A05"/>
    <w:rsid w:val="004D7153"/>
    <w:rsid w:val="004E01CC"/>
    <w:rsid w:val="004E1EB0"/>
    <w:rsid w:val="004E4508"/>
    <w:rsid w:val="004E5659"/>
    <w:rsid w:val="004E5717"/>
    <w:rsid w:val="004E5BB8"/>
    <w:rsid w:val="004E67AD"/>
    <w:rsid w:val="004F007A"/>
    <w:rsid w:val="004F103D"/>
    <w:rsid w:val="004F24B6"/>
    <w:rsid w:val="004F2575"/>
    <w:rsid w:val="004F2EF7"/>
    <w:rsid w:val="004F419C"/>
    <w:rsid w:val="004F4402"/>
    <w:rsid w:val="004F58D9"/>
    <w:rsid w:val="00503141"/>
    <w:rsid w:val="005047B0"/>
    <w:rsid w:val="00507155"/>
    <w:rsid w:val="00507CC6"/>
    <w:rsid w:val="0051163C"/>
    <w:rsid w:val="00511AF9"/>
    <w:rsid w:val="00511F86"/>
    <w:rsid w:val="00512A35"/>
    <w:rsid w:val="005137F9"/>
    <w:rsid w:val="005150A9"/>
    <w:rsid w:val="0051799E"/>
    <w:rsid w:val="00517EE1"/>
    <w:rsid w:val="00521D42"/>
    <w:rsid w:val="00522BD8"/>
    <w:rsid w:val="0052304C"/>
    <w:rsid w:val="00524E48"/>
    <w:rsid w:val="005251F7"/>
    <w:rsid w:val="005253EC"/>
    <w:rsid w:val="00527CE7"/>
    <w:rsid w:val="00531047"/>
    <w:rsid w:val="00531B9A"/>
    <w:rsid w:val="00532CCE"/>
    <w:rsid w:val="00540B9B"/>
    <w:rsid w:val="00541869"/>
    <w:rsid w:val="005424E2"/>
    <w:rsid w:val="00542E79"/>
    <w:rsid w:val="0054424C"/>
    <w:rsid w:val="0054508F"/>
    <w:rsid w:val="0054603B"/>
    <w:rsid w:val="005469A2"/>
    <w:rsid w:val="005475B5"/>
    <w:rsid w:val="005475EA"/>
    <w:rsid w:val="005523CE"/>
    <w:rsid w:val="00553BCB"/>
    <w:rsid w:val="00554CF5"/>
    <w:rsid w:val="00557052"/>
    <w:rsid w:val="005626E3"/>
    <w:rsid w:val="00564CCA"/>
    <w:rsid w:val="00566E4C"/>
    <w:rsid w:val="00570B8C"/>
    <w:rsid w:val="00574179"/>
    <w:rsid w:val="005751CF"/>
    <w:rsid w:val="00577742"/>
    <w:rsid w:val="005809A0"/>
    <w:rsid w:val="00584785"/>
    <w:rsid w:val="0059047C"/>
    <w:rsid w:val="005907FA"/>
    <w:rsid w:val="005915EA"/>
    <w:rsid w:val="00592737"/>
    <w:rsid w:val="00593EF9"/>
    <w:rsid w:val="00596EB7"/>
    <w:rsid w:val="005971E1"/>
    <w:rsid w:val="005A0440"/>
    <w:rsid w:val="005A0A47"/>
    <w:rsid w:val="005A0C8B"/>
    <w:rsid w:val="005A5882"/>
    <w:rsid w:val="005A6CEB"/>
    <w:rsid w:val="005A6DF9"/>
    <w:rsid w:val="005B1EA1"/>
    <w:rsid w:val="005B1F3F"/>
    <w:rsid w:val="005B201B"/>
    <w:rsid w:val="005B30EA"/>
    <w:rsid w:val="005B65DA"/>
    <w:rsid w:val="005B7D44"/>
    <w:rsid w:val="005C178B"/>
    <w:rsid w:val="005C1F5C"/>
    <w:rsid w:val="005C350C"/>
    <w:rsid w:val="005C3A4A"/>
    <w:rsid w:val="005C441C"/>
    <w:rsid w:val="005D0945"/>
    <w:rsid w:val="005D1D8C"/>
    <w:rsid w:val="005D2097"/>
    <w:rsid w:val="005D7719"/>
    <w:rsid w:val="005E0D23"/>
    <w:rsid w:val="005E0E96"/>
    <w:rsid w:val="005E2A23"/>
    <w:rsid w:val="005E3EF9"/>
    <w:rsid w:val="005E465B"/>
    <w:rsid w:val="005E6D79"/>
    <w:rsid w:val="005E7DC6"/>
    <w:rsid w:val="005F11F6"/>
    <w:rsid w:val="005F24DD"/>
    <w:rsid w:val="005F3314"/>
    <w:rsid w:val="005F36C8"/>
    <w:rsid w:val="005F38B7"/>
    <w:rsid w:val="006014F9"/>
    <w:rsid w:val="00602A92"/>
    <w:rsid w:val="00603B99"/>
    <w:rsid w:val="00603BCB"/>
    <w:rsid w:val="006042DE"/>
    <w:rsid w:val="006059E6"/>
    <w:rsid w:val="00606DB5"/>
    <w:rsid w:val="006104A4"/>
    <w:rsid w:val="006121D0"/>
    <w:rsid w:val="00616E24"/>
    <w:rsid w:val="0061753E"/>
    <w:rsid w:val="00617EF9"/>
    <w:rsid w:val="006218D1"/>
    <w:rsid w:val="006225E3"/>
    <w:rsid w:val="00623713"/>
    <w:rsid w:val="00624D3A"/>
    <w:rsid w:val="0062507D"/>
    <w:rsid w:val="0062654D"/>
    <w:rsid w:val="00626AF9"/>
    <w:rsid w:val="006272B2"/>
    <w:rsid w:val="0062773F"/>
    <w:rsid w:val="00630F67"/>
    <w:rsid w:val="00631CB8"/>
    <w:rsid w:val="006329DF"/>
    <w:rsid w:val="00634D79"/>
    <w:rsid w:val="006354B8"/>
    <w:rsid w:val="00636104"/>
    <w:rsid w:val="006369D6"/>
    <w:rsid w:val="00637687"/>
    <w:rsid w:val="0064010C"/>
    <w:rsid w:val="0064142E"/>
    <w:rsid w:val="006423FF"/>
    <w:rsid w:val="00642B13"/>
    <w:rsid w:val="006440DE"/>
    <w:rsid w:val="0064538E"/>
    <w:rsid w:val="00646684"/>
    <w:rsid w:val="00647358"/>
    <w:rsid w:val="006479A2"/>
    <w:rsid w:val="006504CC"/>
    <w:rsid w:val="006520A4"/>
    <w:rsid w:val="00653637"/>
    <w:rsid w:val="006536BF"/>
    <w:rsid w:val="00653B42"/>
    <w:rsid w:val="00654013"/>
    <w:rsid w:val="006544D2"/>
    <w:rsid w:val="00654AA2"/>
    <w:rsid w:val="00655E18"/>
    <w:rsid w:val="00656E46"/>
    <w:rsid w:val="00657893"/>
    <w:rsid w:val="00660305"/>
    <w:rsid w:val="00660935"/>
    <w:rsid w:val="00661BC1"/>
    <w:rsid w:val="00662539"/>
    <w:rsid w:val="00665DF0"/>
    <w:rsid w:val="00671003"/>
    <w:rsid w:val="0067157D"/>
    <w:rsid w:val="00672CDE"/>
    <w:rsid w:val="006732CE"/>
    <w:rsid w:val="0067360B"/>
    <w:rsid w:val="00674269"/>
    <w:rsid w:val="00675F39"/>
    <w:rsid w:val="006779CE"/>
    <w:rsid w:val="006801A7"/>
    <w:rsid w:val="00681E88"/>
    <w:rsid w:val="00682F6C"/>
    <w:rsid w:val="00683728"/>
    <w:rsid w:val="00683BF6"/>
    <w:rsid w:val="006844C2"/>
    <w:rsid w:val="00690794"/>
    <w:rsid w:val="006925F1"/>
    <w:rsid w:val="00693472"/>
    <w:rsid w:val="00693844"/>
    <w:rsid w:val="00695536"/>
    <w:rsid w:val="0069642E"/>
    <w:rsid w:val="0069707B"/>
    <w:rsid w:val="006A0FC0"/>
    <w:rsid w:val="006A18CA"/>
    <w:rsid w:val="006A1EB6"/>
    <w:rsid w:val="006A334F"/>
    <w:rsid w:val="006A3E67"/>
    <w:rsid w:val="006A4843"/>
    <w:rsid w:val="006A528B"/>
    <w:rsid w:val="006A78B5"/>
    <w:rsid w:val="006B036B"/>
    <w:rsid w:val="006B42F7"/>
    <w:rsid w:val="006B46B9"/>
    <w:rsid w:val="006B5E72"/>
    <w:rsid w:val="006B6964"/>
    <w:rsid w:val="006B6DA6"/>
    <w:rsid w:val="006B715D"/>
    <w:rsid w:val="006C011B"/>
    <w:rsid w:val="006C03AD"/>
    <w:rsid w:val="006C1E21"/>
    <w:rsid w:val="006C4C71"/>
    <w:rsid w:val="006C7962"/>
    <w:rsid w:val="006D01CC"/>
    <w:rsid w:val="006D20EA"/>
    <w:rsid w:val="006D3962"/>
    <w:rsid w:val="006D3BEC"/>
    <w:rsid w:val="006D4109"/>
    <w:rsid w:val="006D428C"/>
    <w:rsid w:val="006D572F"/>
    <w:rsid w:val="006D697D"/>
    <w:rsid w:val="006E0F99"/>
    <w:rsid w:val="006E3BC8"/>
    <w:rsid w:val="006E687B"/>
    <w:rsid w:val="006E6D07"/>
    <w:rsid w:val="006F1585"/>
    <w:rsid w:val="006F39F0"/>
    <w:rsid w:val="006F43AC"/>
    <w:rsid w:val="006F4694"/>
    <w:rsid w:val="006F4BB5"/>
    <w:rsid w:val="006F62AA"/>
    <w:rsid w:val="006F6D3B"/>
    <w:rsid w:val="006F7522"/>
    <w:rsid w:val="0070160E"/>
    <w:rsid w:val="00702BFA"/>
    <w:rsid w:val="00703E96"/>
    <w:rsid w:val="0070526F"/>
    <w:rsid w:val="00705841"/>
    <w:rsid w:val="00711754"/>
    <w:rsid w:val="007124EE"/>
    <w:rsid w:val="007130B4"/>
    <w:rsid w:val="007142A8"/>
    <w:rsid w:val="007147CB"/>
    <w:rsid w:val="00716312"/>
    <w:rsid w:val="00716A09"/>
    <w:rsid w:val="00716EBE"/>
    <w:rsid w:val="00721F50"/>
    <w:rsid w:val="00722892"/>
    <w:rsid w:val="00730272"/>
    <w:rsid w:val="007327F2"/>
    <w:rsid w:val="007330CF"/>
    <w:rsid w:val="007335D6"/>
    <w:rsid w:val="00733C84"/>
    <w:rsid w:val="00735116"/>
    <w:rsid w:val="00736164"/>
    <w:rsid w:val="00736C1D"/>
    <w:rsid w:val="00737B98"/>
    <w:rsid w:val="00740886"/>
    <w:rsid w:val="00740EAF"/>
    <w:rsid w:val="00742C60"/>
    <w:rsid w:val="00747108"/>
    <w:rsid w:val="00747347"/>
    <w:rsid w:val="007477E5"/>
    <w:rsid w:val="007477FC"/>
    <w:rsid w:val="0074799F"/>
    <w:rsid w:val="00752D63"/>
    <w:rsid w:val="0075417C"/>
    <w:rsid w:val="007562A1"/>
    <w:rsid w:val="00756CBD"/>
    <w:rsid w:val="00756D0E"/>
    <w:rsid w:val="00757B8F"/>
    <w:rsid w:val="00757FBD"/>
    <w:rsid w:val="0076405D"/>
    <w:rsid w:val="00764239"/>
    <w:rsid w:val="00764583"/>
    <w:rsid w:val="00765645"/>
    <w:rsid w:val="00767284"/>
    <w:rsid w:val="00767E86"/>
    <w:rsid w:val="00770263"/>
    <w:rsid w:val="00770CCE"/>
    <w:rsid w:val="00770F3F"/>
    <w:rsid w:val="00770F9E"/>
    <w:rsid w:val="00771BFC"/>
    <w:rsid w:val="007759E6"/>
    <w:rsid w:val="00777FB8"/>
    <w:rsid w:val="0078136F"/>
    <w:rsid w:val="007855DC"/>
    <w:rsid w:val="00787933"/>
    <w:rsid w:val="0079058A"/>
    <w:rsid w:val="0079461E"/>
    <w:rsid w:val="00794761"/>
    <w:rsid w:val="007A1F8B"/>
    <w:rsid w:val="007A3286"/>
    <w:rsid w:val="007A3480"/>
    <w:rsid w:val="007A352B"/>
    <w:rsid w:val="007B056B"/>
    <w:rsid w:val="007B14FE"/>
    <w:rsid w:val="007B1CC8"/>
    <w:rsid w:val="007B408E"/>
    <w:rsid w:val="007B4C49"/>
    <w:rsid w:val="007B5404"/>
    <w:rsid w:val="007B6BE6"/>
    <w:rsid w:val="007C1350"/>
    <w:rsid w:val="007C2199"/>
    <w:rsid w:val="007C2AFF"/>
    <w:rsid w:val="007C5CB2"/>
    <w:rsid w:val="007C6F8F"/>
    <w:rsid w:val="007C7425"/>
    <w:rsid w:val="007D1C9F"/>
    <w:rsid w:val="007D262E"/>
    <w:rsid w:val="007D28BB"/>
    <w:rsid w:val="007D2E6E"/>
    <w:rsid w:val="007D3B01"/>
    <w:rsid w:val="007D4091"/>
    <w:rsid w:val="007D4B33"/>
    <w:rsid w:val="007D4F27"/>
    <w:rsid w:val="007D5702"/>
    <w:rsid w:val="007D5C07"/>
    <w:rsid w:val="007D5DF0"/>
    <w:rsid w:val="007D5EF7"/>
    <w:rsid w:val="007E7697"/>
    <w:rsid w:val="007F0E4A"/>
    <w:rsid w:val="007F1033"/>
    <w:rsid w:val="007F2B2E"/>
    <w:rsid w:val="007F3938"/>
    <w:rsid w:val="007F492E"/>
    <w:rsid w:val="007F5EC5"/>
    <w:rsid w:val="007F67BF"/>
    <w:rsid w:val="007F7D21"/>
    <w:rsid w:val="00800FF1"/>
    <w:rsid w:val="00801B32"/>
    <w:rsid w:val="00803535"/>
    <w:rsid w:val="00803BFC"/>
    <w:rsid w:val="00805156"/>
    <w:rsid w:val="0080635E"/>
    <w:rsid w:val="0080641B"/>
    <w:rsid w:val="00806C83"/>
    <w:rsid w:val="00810C09"/>
    <w:rsid w:val="00812723"/>
    <w:rsid w:val="00813ED5"/>
    <w:rsid w:val="008144E5"/>
    <w:rsid w:val="00814819"/>
    <w:rsid w:val="008148FB"/>
    <w:rsid w:val="00815B49"/>
    <w:rsid w:val="00816640"/>
    <w:rsid w:val="00821146"/>
    <w:rsid w:val="00821536"/>
    <w:rsid w:val="00821624"/>
    <w:rsid w:val="00821BBD"/>
    <w:rsid w:val="00823E91"/>
    <w:rsid w:val="00824184"/>
    <w:rsid w:val="00826E49"/>
    <w:rsid w:val="00835CA1"/>
    <w:rsid w:val="00836AEB"/>
    <w:rsid w:val="00837637"/>
    <w:rsid w:val="008378E6"/>
    <w:rsid w:val="00837B45"/>
    <w:rsid w:val="00840634"/>
    <w:rsid w:val="00841B75"/>
    <w:rsid w:val="00842070"/>
    <w:rsid w:val="0084393D"/>
    <w:rsid w:val="00845C0F"/>
    <w:rsid w:val="008506FA"/>
    <w:rsid w:val="00850C7D"/>
    <w:rsid w:val="00850FF7"/>
    <w:rsid w:val="00851255"/>
    <w:rsid w:val="0085139A"/>
    <w:rsid w:val="0085481F"/>
    <w:rsid w:val="00855855"/>
    <w:rsid w:val="00855E01"/>
    <w:rsid w:val="008560FD"/>
    <w:rsid w:val="00856458"/>
    <w:rsid w:val="00856CFC"/>
    <w:rsid w:val="00857E59"/>
    <w:rsid w:val="008603D4"/>
    <w:rsid w:val="00862D8A"/>
    <w:rsid w:val="008644F7"/>
    <w:rsid w:val="00865359"/>
    <w:rsid w:val="00865F8B"/>
    <w:rsid w:val="00866703"/>
    <w:rsid w:val="008715E6"/>
    <w:rsid w:val="00871C64"/>
    <w:rsid w:val="0087371F"/>
    <w:rsid w:val="00874F74"/>
    <w:rsid w:val="008759CF"/>
    <w:rsid w:val="00877DD5"/>
    <w:rsid w:val="00880125"/>
    <w:rsid w:val="00880426"/>
    <w:rsid w:val="0088116E"/>
    <w:rsid w:val="008824BD"/>
    <w:rsid w:val="00882B62"/>
    <w:rsid w:val="0088462F"/>
    <w:rsid w:val="00885329"/>
    <w:rsid w:val="00886F1B"/>
    <w:rsid w:val="00887D7D"/>
    <w:rsid w:val="00892BF8"/>
    <w:rsid w:val="008950B5"/>
    <w:rsid w:val="0089594D"/>
    <w:rsid w:val="008A1146"/>
    <w:rsid w:val="008A28C9"/>
    <w:rsid w:val="008A5520"/>
    <w:rsid w:val="008A5762"/>
    <w:rsid w:val="008B093A"/>
    <w:rsid w:val="008B1F3D"/>
    <w:rsid w:val="008B2D3C"/>
    <w:rsid w:val="008B331A"/>
    <w:rsid w:val="008B34E7"/>
    <w:rsid w:val="008B53DC"/>
    <w:rsid w:val="008B7170"/>
    <w:rsid w:val="008C1DF0"/>
    <w:rsid w:val="008C32ED"/>
    <w:rsid w:val="008C36C5"/>
    <w:rsid w:val="008C3A48"/>
    <w:rsid w:val="008C41C1"/>
    <w:rsid w:val="008C4AB3"/>
    <w:rsid w:val="008C4E73"/>
    <w:rsid w:val="008D1F09"/>
    <w:rsid w:val="008D2819"/>
    <w:rsid w:val="008D3BED"/>
    <w:rsid w:val="008D6846"/>
    <w:rsid w:val="008D7ACA"/>
    <w:rsid w:val="008D7C52"/>
    <w:rsid w:val="008E33CC"/>
    <w:rsid w:val="008E761F"/>
    <w:rsid w:val="008F3B6D"/>
    <w:rsid w:val="008F3C2C"/>
    <w:rsid w:val="008F3EB5"/>
    <w:rsid w:val="008F40D7"/>
    <w:rsid w:val="008F6C3A"/>
    <w:rsid w:val="008F7951"/>
    <w:rsid w:val="008F7CEE"/>
    <w:rsid w:val="009024AA"/>
    <w:rsid w:val="009059F7"/>
    <w:rsid w:val="00910E60"/>
    <w:rsid w:val="00920BAB"/>
    <w:rsid w:val="0092115F"/>
    <w:rsid w:val="00921A6D"/>
    <w:rsid w:val="00921BA3"/>
    <w:rsid w:val="0092559D"/>
    <w:rsid w:val="009272B8"/>
    <w:rsid w:val="00927D48"/>
    <w:rsid w:val="009314BD"/>
    <w:rsid w:val="00931737"/>
    <w:rsid w:val="009317BD"/>
    <w:rsid w:val="009337AF"/>
    <w:rsid w:val="00933DD9"/>
    <w:rsid w:val="009349E5"/>
    <w:rsid w:val="00936D83"/>
    <w:rsid w:val="00940C12"/>
    <w:rsid w:val="00940D8C"/>
    <w:rsid w:val="0094246D"/>
    <w:rsid w:val="0094271C"/>
    <w:rsid w:val="00943465"/>
    <w:rsid w:val="00943F4F"/>
    <w:rsid w:val="009441E9"/>
    <w:rsid w:val="00944AC1"/>
    <w:rsid w:val="0095130D"/>
    <w:rsid w:val="00953225"/>
    <w:rsid w:val="009555CA"/>
    <w:rsid w:val="00956CE1"/>
    <w:rsid w:val="00956EDF"/>
    <w:rsid w:val="00957584"/>
    <w:rsid w:val="009623B6"/>
    <w:rsid w:val="00963516"/>
    <w:rsid w:val="009636DE"/>
    <w:rsid w:val="009642D8"/>
    <w:rsid w:val="00966871"/>
    <w:rsid w:val="00973EC9"/>
    <w:rsid w:val="00975052"/>
    <w:rsid w:val="00975263"/>
    <w:rsid w:val="009772A7"/>
    <w:rsid w:val="009831A8"/>
    <w:rsid w:val="00983BE8"/>
    <w:rsid w:val="00984F8C"/>
    <w:rsid w:val="0098516C"/>
    <w:rsid w:val="00985A21"/>
    <w:rsid w:val="00991595"/>
    <w:rsid w:val="00991869"/>
    <w:rsid w:val="0099231F"/>
    <w:rsid w:val="00992C38"/>
    <w:rsid w:val="0099620F"/>
    <w:rsid w:val="00997F98"/>
    <w:rsid w:val="009A0449"/>
    <w:rsid w:val="009A238E"/>
    <w:rsid w:val="009A4149"/>
    <w:rsid w:val="009A5608"/>
    <w:rsid w:val="009A60D3"/>
    <w:rsid w:val="009A74BD"/>
    <w:rsid w:val="009B37C6"/>
    <w:rsid w:val="009B3939"/>
    <w:rsid w:val="009B469C"/>
    <w:rsid w:val="009B761E"/>
    <w:rsid w:val="009C23FC"/>
    <w:rsid w:val="009C2AAE"/>
    <w:rsid w:val="009C3A27"/>
    <w:rsid w:val="009C53FA"/>
    <w:rsid w:val="009C6554"/>
    <w:rsid w:val="009C76DD"/>
    <w:rsid w:val="009D127E"/>
    <w:rsid w:val="009D1EA9"/>
    <w:rsid w:val="009D2541"/>
    <w:rsid w:val="009D6E2A"/>
    <w:rsid w:val="009D741A"/>
    <w:rsid w:val="009D76B9"/>
    <w:rsid w:val="009E0497"/>
    <w:rsid w:val="009E07C2"/>
    <w:rsid w:val="009E208B"/>
    <w:rsid w:val="009E26A6"/>
    <w:rsid w:val="009E3129"/>
    <w:rsid w:val="009E3DD6"/>
    <w:rsid w:val="009E7C11"/>
    <w:rsid w:val="009F38E6"/>
    <w:rsid w:val="009F3A52"/>
    <w:rsid w:val="009F41F9"/>
    <w:rsid w:val="009F683E"/>
    <w:rsid w:val="00A037E6"/>
    <w:rsid w:val="00A058F7"/>
    <w:rsid w:val="00A11178"/>
    <w:rsid w:val="00A11F8C"/>
    <w:rsid w:val="00A13D7C"/>
    <w:rsid w:val="00A1524E"/>
    <w:rsid w:val="00A15510"/>
    <w:rsid w:val="00A15C82"/>
    <w:rsid w:val="00A16147"/>
    <w:rsid w:val="00A16CBA"/>
    <w:rsid w:val="00A17416"/>
    <w:rsid w:val="00A17C7A"/>
    <w:rsid w:val="00A2008B"/>
    <w:rsid w:val="00A22A73"/>
    <w:rsid w:val="00A26F88"/>
    <w:rsid w:val="00A27F30"/>
    <w:rsid w:val="00A3102A"/>
    <w:rsid w:val="00A32518"/>
    <w:rsid w:val="00A33D2F"/>
    <w:rsid w:val="00A36B96"/>
    <w:rsid w:val="00A400E4"/>
    <w:rsid w:val="00A402C2"/>
    <w:rsid w:val="00A40447"/>
    <w:rsid w:val="00A4100C"/>
    <w:rsid w:val="00A414E5"/>
    <w:rsid w:val="00A42080"/>
    <w:rsid w:val="00A43855"/>
    <w:rsid w:val="00A4433B"/>
    <w:rsid w:val="00A45EE2"/>
    <w:rsid w:val="00A4626A"/>
    <w:rsid w:val="00A46A25"/>
    <w:rsid w:val="00A47E0D"/>
    <w:rsid w:val="00A50C4C"/>
    <w:rsid w:val="00A50DE7"/>
    <w:rsid w:val="00A51BD4"/>
    <w:rsid w:val="00A545F4"/>
    <w:rsid w:val="00A55CC4"/>
    <w:rsid w:val="00A5772E"/>
    <w:rsid w:val="00A601F7"/>
    <w:rsid w:val="00A612C8"/>
    <w:rsid w:val="00A61F4D"/>
    <w:rsid w:val="00A63E27"/>
    <w:rsid w:val="00A66402"/>
    <w:rsid w:val="00A665E7"/>
    <w:rsid w:val="00A725D5"/>
    <w:rsid w:val="00A743AC"/>
    <w:rsid w:val="00A75BC2"/>
    <w:rsid w:val="00A83243"/>
    <w:rsid w:val="00A9027F"/>
    <w:rsid w:val="00A9095B"/>
    <w:rsid w:val="00A92740"/>
    <w:rsid w:val="00A95141"/>
    <w:rsid w:val="00A96C57"/>
    <w:rsid w:val="00AA07AB"/>
    <w:rsid w:val="00AA0EC9"/>
    <w:rsid w:val="00AA2BAC"/>
    <w:rsid w:val="00AA44C0"/>
    <w:rsid w:val="00AA549F"/>
    <w:rsid w:val="00AA5E62"/>
    <w:rsid w:val="00AA6A93"/>
    <w:rsid w:val="00AB129F"/>
    <w:rsid w:val="00AB22D4"/>
    <w:rsid w:val="00AB3BB6"/>
    <w:rsid w:val="00AB42D6"/>
    <w:rsid w:val="00AB4C87"/>
    <w:rsid w:val="00AB6076"/>
    <w:rsid w:val="00AB672B"/>
    <w:rsid w:val="00AB75DF"/>
    <w:rsid w:val="00AB7A25"/>
    <w:rsid w:val="00AC0132"/>
    <w:rsid w:val="00AC08C5"/>
    <w:rsid w:val="00AC0BFF"/>
    <w:rsid w:val="00AC3233"/>
    <w:rsid w:val="00AC327D"/>
    <w:rsid w:val="00AC34CD"/>
    <w:rsid w:val="00AC5309"/>
    <w:rsid w:val="00AC6626"/>
    <w:rsid w:val="00AD0D21"/>
    <w:rsid w:val="00AD19D8"/>
    <w:rsid w:val="00AD1EB1"/>
    <w:rsid w:val="00AD29F8"/>
    <w:rsid w:val="00AD2FCC"/>
    <w:rsid w:val="00AD3355"/>
    <w:rsid w:val="00AD3674"/>
    <w:rsid w:val="00AD47D5"/>
    <w:rsid w:val="00AD486B"/>
    <w:rsid w:val="00AD4909"/>
    <w:rsid w:val="00AD6679"/>
    <w:rsid w:val="00AD702D"/>
    <w:rsid w:val="00AD70DD"/>
    <w:rsid w:val="00AE163C"/>
    <w:rsid w:val="00AE1830"/>
    <w:rsid w:val="00AE4975"/>
    <w:rsid w:val="00AF07AD"/>
    <w:rsid w:val="00AF0893"/>
    <w:rsid w:val="00AF157A"/>
    <w:rsid w:val="00AF2262"/>
    <w:rsid w:val="00AF639E"/>
    <w:rsid w:val="00AF64B6"/>
    <w:rsid w:val="00AF7480"/>
    <w:rsid w:val="00B0025E"/>
    <w:rsid w:val="00B016AC"/>
    <w:rsid w:val="00B0246E"/>
    <w:rsid w:val="00B02779"/>
    <w:rsid w:val="00B03669"/>
    <w:rsid w:val="00B03780"/>
    <w:rsid w:val="00B037A6"/>
    <w:rsid w:val="00B048FC"/>
    <w:rsid w:val="00B0576D"/>
    <w:rsid w:val="00B06055"/>
    <w:rsid w:val="00B12E0A"/>
    <w:rsid w:val="00B12FBF"/>
    <w:rsid w:val="00B13689"/>
    <w:rsid w:val="00B13E47"/>
    <w:rsid w:val="00B147D1"/>
    <w:rsid w:val="00B15748"/>
    <w:rsid w:val="00B158DD"/>
    <w:rsid w:val="00B15B46"/>
    <w:rsid w:val="00B16436"/>
    <w:rsid w:val="00B206EE"/>
    <w:rsid w:val="00B21411"/>
    <w:rsid w:val="00B21C44"/>
    <w:rsid w:val="00B223DC"/>
    <w:rsid w:val="00B25A3A"/>
    <w:rsid w:val="00B2699E"/>
    <w:rsid w:val="00B30A7A"/>
    <w:rsid w:val="00B30F7B"/>
    <w:rsid w:val="00B31164"/>
    <w:rsid w:val="00B33B1D"/>
    <w:rsid w:val="00B341FA"/>
    <w:rsid w:val="00B37DE4"/>
    <w:rsid w:val="00B40770"/>
    <w:rsid w:val="00B4156E"/>
    <w:rsid w:val="00B4386C"/>
    <w:rsid w:val="00B43E13"/>
    <w:rsid w:val="00B459B4"/>
    <w:rsid w:val="00B45D5C"/>
    <w:rsid w:val="00B46EC7"/>
    <w:rsid w:val="00B46F0B"/>
    <w:rsid w:val="00B50FC5"/>
    <w:rsid w:val="00B53502"/>
    <w:rsid w:val="00B540E1"/>
    <w:rsid w:val="00B561D3"/>
    <w:rsid w:val="00B5698A"/>
    <w:rsid w:val="00B57488"/>
    <w:rsid w:val="00B60570"/>
    <w:rsid w:val="00B60A7B"/>
    <w:rsid w:val="00B61D03"/>
    <w:rsid w:val="00B6769C"/>
    <w:rsid w:val="00B71478"/>
    <w:rsid w:val="00B71BA8"/>
    <w:rsid w:val="00B72BFB"/>
    <w:rsid w:val="00B734CC"/>
    <w:rsid w:val="00B743ED"/>
    <w:rsid w:val="00B74AA1"/>
    <w:rsid w:val="00B81B15"/>
    <w:rsid w:val="00B83C19"/>
    <w:rsid w:val="00B85046"/>
    <w:rsid w:val="00B86F86"/>
    <w:rsid w:val="00B876A5"/>
    <w:rsid w:val="00B87C6F"/>
    <w:rsid w:val="00B92D9F"/>
    <w:rsid w:val="00B92EA8"/>
    <w:rsid w:val="00B963FF"/>
    <w:rsid w:val="00B969FE"/>
    <w:rsid w:val="00BA0BAE"/>
    <w:rsid w:val="00BA25D6"/>
    <w:rsid w:val="00BA3993"/>
    <w:rsid w:val="00BA3AA2"/>
    <w:rsid w:val="00BA4587"/>
    <w:rsid w:val="00BA45A8"/>
    <w:rsid w:val="00BA4986"/>
    <w:rsid w:val="00BA5217"/>
    <w:rsid w:val="00BA7635"/>
    <w:rsid w:val="00BB2A6F"/>
    <w:rsid w:val="00BB47ED"/>
    <w:rsid w:val="00BB5D6A"/>
    <w:rsid w:val="00BC30E5"/>
    <w:rsid w:val="00BC361D"/>
    <w:rsid w:val="00BC514B"/>
    <w:rsid w:val="00BC5537"/>
    <w:rsid w:val="00BC6999"/>
    <w:rsid w:val="00BC6BCC"/>
    <w:rsid w:val="00BC72C8"/>
    <w:rsid w:val="00BD15D2"/>
    <w:rsid w:val="00BD2550"/>
    <w:rsid w:val="00BD336F"/>
    <w:rsid w:val="00BD3EF1"/>
    <w:rsid w:val="00BE0107"/>
    <w:rsid w:val="00BE2791"/>
    <w:rsid w:val="00BE4776"/>
    <w:rsid w:val="00BE6227"/>
    <w:rsid w:val="00BE66B5"/>
    <w:rsid w:val="00BE695E"/>
    <w:rsid w:val="00BE737C"/>
    <w:rsid w:val="00BE7477"/>
    <w:rsid w:val="00BF0BF5"/>
    <w:rsid w:val="00BF1A38"/>
    <w:rsid w:val="00BF1C5F"/>
    <w:rsid w:val="00BF4AD7"/>
    <w:rsid w:val="00BF536A"/>
    <w:rsid w:val="00C0020B"/>
    <w:rsid w:val="00C01AA8"/>
    <w:rsid w:val="00C0249A"/>
    <w:rsid w:val="00C02623"/>
    <w:rsid w:val="00C07B55"/>
    <w:rsid w:val="00C07C9E"/>
    <w:rsid w:val="00C126CD"/>
    <w:rsid w:val="00C12889"/>
    <w:rsid w:val="00C1397F"/>
    <w:rsid w:val="00C14FD8"/>
    <w:rsid w:val="00C154DB"/>
    <w:rsid w:val="00C17188"/>
    <w:rsid w:val="00C20AE1"/>
    <w:rsid w:val="00C2172F"/>
    <w:rsid w:val="00C2194B"/>
    <w:rsid w:val="00C2273A"/>
    <w:rsid w:val="00C23A50"/>
    <w:rsid w:val="00C23B82"/>
    <w:rsid w:val="00C25007"/>
    <w:rsid w:val="00C260A6"/>
    <w:rsid w:val="00C26469"/>
    <w:rsid w:val="00C267D1"/>
    <w:rsid w:val="00C26E95"/>
    <w:rsid w:val="00C26FDE"/>
    <w:rsid w:val="00C3002D"/>
    <w:rsid w:val="00C30B2F"/>
    <w:rsid w:val="00C30B5D"/>
    <w:rsid w:val="00C405AC"/>
    <w:rsid w:val="00C40AB6"/>
    <w:rsid w:val="00C4117D"/>
    <w:rsid w:val="00C4133C"/>
    <w:rsid w:val="00C416D1"/>
    <w:rsid w:val="00C43B1C"/>
    <w:rsid w:val="00C43F87"/>
    <w:rsid w:val="00C4468C"/>
    <w:rsid w:val="00C45A18"/>
    <w:rsid w:val="00C45FA4"/>
    <w:rsid w:val="00C466E8"/>
    <w:rsid w:val="00C46EB2"/>
    <w:rsid w:val="00C47AE1"/>
    <w:rsid w:val="00C47F28"/>
    <w:rsid w:val="00C47F6D"/>
    <w:rsid w:val="00C51139"/>
    <w:rsid w:val="00C512AD"/>
    <w:rsid w:val="00C520F8"/>
    <w:rsid w:val="00C53D0C"/>
    <w:rsid w:val="00C55889"/>
    <w:rsid w:val="00C55A39"/>
    <w:rsid w:val="00C62565"/>
    <w:rsid w:val="00C64805"/>
    <w:rsid w:val="00C64FB5"/>
    <w:rsid w:val="00C67EF1"/>
    <w:rsid w:val="00C727F7"/>
    <w:rsid w:val="00C74D3D"/>
    <w:rsid w:val="00C7651C"/>
    <w:rsid w:val="00C76D3C"/>
    <w:rsid w:val="00C80A26"/>
    <w:rsid w:val="00C822F8"/>
    <w:rsid w:val="00C82398"/>
    <w:rsid w:val="00C823F6"/>
    <w:rsid w:val="00C9049F"/>
    <w:rsid w:val="00C91B52"/>
    <w:rsid w:val="00CA051C"/>
    <w:rsid w:val="00CA0875"/>
    <w:rsid w:val="00CA2345"/>
    <w:rsid w:val="00CA4405"/>
    <w:rsid w:val="00CB09C7"/>
    <w:rsid w:val="00CB10DB"/>
    <w:rsid w:val="00CB3515"/>
    <w:rsid w:val="00CB4999"/>
    <w:rsid w:val="00CB73B5"/>
    <w:rsid w:val="00CC0010"/>
    <w:rsid w:val="00CC363E"/>
    <w:rsid w:val="00CC38CD"/>
    <w:rsid w:val="00CC3ED4"/>
    <w:rsid w:val="00CC54F3"/>
    <w:rsid w:val="00CC66CE"/>
    <w:rsid w:val="00CD0F50"/>
    <w:rsid w:val="00CD1104"/>
    <w:rsid w:val="00CD279B"/>
    <w:rsid w:val="00CD4909"/>
    <w:rsid w:val="00CD4F4F"/>
    <w:rsid w:val="00CD57F4"/>
    <w:rsid w:val="00CD6399"/>
    <w:rsid w:val="00CD714D"/>
    <w:rsid w:val="00CE0963"/>
    <w:rsid w:val="00CE4342"/>
    <w:rsid w:val="00CE611F"/>
    <w:rsid w:val="00CE6D17"/>
    <w:rsid w:val="00CF11E4"/>
    <w:rsid w:val="00CF213C"/>
    <w:rsid w:val="00CF3E53"/>
    <w:rsid w:val="00CF639E"/>
    <w:rsid w:val="00CF63D5"/>
    <w:rsid w:val="00CF6A06"/>
    <w:rsid w:val="00CF6EB4"/>
    <w:rsid w:val="00CF7CBB"/>
    <w:rsid w:val="00D0262F"/>
    <w:rsid w:val="00D0280E"/>
    <w:rsid w:val="00D0403B"/>
    <w:rsid w:val="00D04AB1"/>
    <w:rsid w:val="00D04C5D"/>
    <w:rsid w:val="00D05A22"/>
    <w:rsid w:val="00D06541"/>
    <w:rsid w:val="00D07F85"/>
    <w:rsid w:val="00D11140"/>
    <w:rsid w:val="00D11681"/>
    <w:rsid w:val="00D11EC0"/>
    <w:rsid w:val="00D13243"/>
    <w:rsid w:val="00D13A50"/>
    <w:rsid w:val="00D15F7B"/>
    <w:rsid w:val="00D163A4"/>
    <w:rsid w:val="00D21258"/>
    <w:rsid w:val="00D22445"/>
    <w:rsid w:val="00D27002"/>
    <w:rsid w:val="00D27E04"/>
    <w:rsid w:val="00D30FB5"/>
    <w:rsid w:val="00D312FB"/>
    <w:rsid w:val="00D40377"/>
    <w:rsid w:val="00D407ED"/>
    <w:rsid w:val="00D40D0C"/>
    <w:rsid w:val="00D414CC"/>
    <w:rsid w:val="00D45BB8"/>
    <w:rsid w:val="00D46C24"/>
    <w:rsid w:val="00D47301"/>
    <w:rsid w:val="00D50BB1"/>
    <w:rsid w:val="00D51F96"/>
    <w:rsid w:val="00D52D7D"/>
    <w:rsid w:val="00D56EE1"/>
    <w:rsid w:val="00D61D40"/>
    <w:rsid w:val="00D637D7"/>
    <w:rsid w:val="00D63D7A"/>
    <w:rsid w:val="00D64864"/>
    <w:rsid w:val="00D64894"/>
    <w:rsid w:val="00D653DB"/>
    <w:rsid w:val="00D65FDD"/>
    <w:rsid w:val="00D66F75"/>
    <w:rsid w:val="00D73863"/>
    <w:rsid w:val="00D73CC3"/>
    <w:rsid w:val="00D746B0"/>
    <w:rsid w:val="00D74942"/>
    <w:rsid w:val="00D7535E"/>
    <w:rsid w:val="00D8087F"/>
    <w:rsid w:val="00D8380A"/>
    <w:rsid w:val="00D85604"/>
    <w:rsid w:val="00D85608"/>
    <w:rsid w:val="00D8730C"/>
    <w:rsid w:val="00D9047C"/>
    <w:rsid w:val="00D90F1B"/>
    <w:rsid w:val="00D91423"/>
    <w:rsid w:val="00D927F7"/>
    <w:rsid w:val="00D9461B"/>
    <w:rsid w:val="00D96BE7"/>
    <w:rsid w:val="00D97E8A"/>
    <w:rsid w:val="00DA09C8"/>
    <w:rsid w:val="00DA1273"/>
    <w:rsid w:val="00DA1BB4"/>
    <w:rsid w:val="00DA50F8"/>
    <w:rsid w:val="00DA5797"/>
    <w:rsid w:val="00DA6425"/>
    <w:rsid w:val="00DA7AC1"/>
    <w:rsid w:val="00DB0531"/>
    <w:rsid w:val="00DB176E"/>
    <w:rsid w:val="00DB33D1"/>
    <w:rsid w:val="00DB36E8"/>
    <w:rsid w:val="00DB4020"/>
    <w:rsid w:val="00DB489A"/>
    <w:rsid w:val="00DB5783"/>
    <w:rsid w:val="00DB62A7"/>
    <w:rsid w:val="00DC0477"/>
    <w:rsid w:val="00DC0E08"/>
    <w:rsid w:val="00DC20C4"/>
    <w:rsid w:val="00DC256C"/>
    <w:rsid w:val="00DC3C08"/>
    <w:rsid w:val="00DC4361"/>
    <w:rsid w:val="00DC4C1C"/>
    <w:rsid w:val="00DD134F"/>
    <w:rsid w:val="00DD1B60"/>
    <w:rsid w:val="00DD5FE3"/>
    <w:rsid w:val="00DE10EC"/>
    <w:rsid w:val="00DE189C"/>
    <w:rsid w:val="00DE1A0A"/>
    <w:rsid w:val="00DE1B20"/>
    <w:rsid w:val="00DE2C44"/>
    <w:rsid w:val="00DE390E"/>
    <w:rsid w:val="00DE3EAE"/>
    <w:rsid w:val="00DE4A7F"/>
    <w:rsid w:val="00DE52D3"/>
    <w:rsid w:val="00DE7EDD"/>
    <w:rsid w:val="00DF0BF1"/>
    <w:rsid w:val="00DF1443"/>
    <w:rsid w:val="00DF2C53"/>
    <w:rsid w:val="00DF374C"/>
    <w:rsid w:val="00DF56A3"/>
    <w:rsid w:val="00DF5767"/>
    <w:rsid w:val="00DF582C"/>
    <w:rsid w:val="00DF7C83"/>
    <w:rsid w:val="00E0058F"/>
    <w:rsid w:val="00E01A23"/>
    <w:rsid w:val="00E027D0"/>
    <w:rsid w:val="00E036AA"/>
    <w:rsid w:val="00E043B3"/>
    <w:rsid w:val="00E04A84"/>
    <w:rsid w:val="00E1184B"/>
    <w:rsid w:val="00E12335"/>
    <w:rsid w:val="00E155AF"/>
    <w:rsid w:val="00E16CFE"/>
    <w:rsid w:val="00E202DF"/>
    <w:rsid w:val="00E21C0F"/>
    <w:rsid w:val="00E2225E"/>
    <w:rsid w:val="00E262CB"/>
    <w:rsid w:val="00E27827"/>
    <w:rsid w:val="00E27ADD"/>
    <w:rsid w:val="00E306A9"/>
    <w:rsid w:val="00E31F36"/>
    <w:rsid w:val="00E32485"/>
    <w:rsid w:val="00E33443"/>
    <w:rsid w:val="00E40DED"/>
    <w:rsid w:val="00E41C8F"/>
    <w:rsid w:val="00E424DB"/>
    <w:rsid w:val="00E42D7C"/>
    <w:rsid w:val="00E430FB"/>
    <w:rsid w:val="00E43B2C"/>
    <w:rsid w:val="00E44BD7"/>
    <w:rsid w:val="00E45D2B"/>
    <w:rsid w:val="00E47732"/>
    <w:rsid w:val="00E50DD2"/>
    <w:rsid w:val="00E54B62"/>
    <w:rsid w:val="00E54EE5"/>
    <w:rsid w:val="00E55C92"/>
    <w:rsid w:val="00E55FF0"/>
    <w:rsid w:val="00E5703F"/>
    <w:rsid w:val="00E57436"/>
    <w:rsid w:val="00E575F0"/>
    <w:rsid w:val="00E63EED"/>
    <w:rsid w:val="00E65431"/>
    <w:rsid w:val="00E6544E"/>
    <w:rsid w:val="00E65EE9"/>
    <w:rsid w:val="00E662EF"/>
    <w:rsid w:val="00E66E06"/>
    <w:rsid w:val="00E6798B"/>
    <w:rsid w:val="00E73974"/>
    <w:rsid w:val="00E73D7F"/>
    <w:rsid w:val="00E74A59"/>
    <w:rsid w:val="00E760E6"/>
    <w:rsid w:val="00E76D31"/>
    <w:rsid w:val="00E80017"/>
    <w:rsid w:val="00E80467"/>
    <w:rsid w:val="00E81CB1"/>
    <w:rsid w:val="00E81FC3"/>
    <w:rsid w:val="00E92C1A"/>
    <w:rsid w:val="00E934F1"/>
    <w:rsid w:val="00E9421A"/>
    <w:rsid w:val="00E95182"/>
    <w:rsid w:val="00E9563A"/>
    <w:rsid w:val="00EA189A"/>
    <w:rsid w:val="00EA295A"/>
    <w:rsid w:val="00EA4437"/>
    <w:rsid w:val="00EA45B7"/>
    <w:rsid w:val="00EA55B5"/>
    <w:rsid w:val="00EA6311"/>
    <w:rsid w:val="00EB25F1"/>
    <w:rsid w:val="00EB3210"/>
    <w:rsid w:val="00EB3E98"/>
    <w:rsid w:val="00EB3FF9"/>
    <w:rsid w:val="00EB683F"/>
    <w:rsid w:val="00EB6F7B"/>
    <w:rsid w:val="00EC0494"/>
    <w:rsid w:val="00EC0858"/>
    <w:rsid w:val="00EC381D"/>
    <w:rsid w:val="00EC507E"/>
    <w:rsid w:val="00EC63C4"/>
    <w:rsid w:val="00EC7A47"/>
    <w:rsid w:val="00ED05E0"/>
    <w:rsid w:val="00ED1369"/>
    <w:rsid w:val="00ED2CC1"/>
    <w:rsid w:val="00ED720D"/>
    <w:rsid w:val="00EE0764"/>
    <w:rsid w:val="00EE0E8A"/>
    <w:rsid w:val="00EE1D08"/>
    <w:rsid w:val="00EE361B"/>
    <w:rsid w:val="00EE45A5"/>
    <w:rsid w:val="00EE51A2"/>
    <w:rsid w:val="00EE7CE1"/>
    <w:rsid w:val="00EF65AC"/>
    <w:rsid w:val="00EF7BA9"/>
    <w:rsid w:val="00F0188B"/>
    <w:rsid w:val="00F02812"/>
    <w:rsid w:val="00F040BF"/>
    <w:rsid w:val="00F05AC9"/>
    <w:rsid w:val="00F06878"/>
    <w:rsid w:val="00F06904"/>
    <w:rsid w:val="00F06D22"/>
    <w:rsid w:val="00F073C0"/>
    <w:rsid w:val="00F130DC"/>
    <w:rsid w:val="00F13C3F"/>
    <w:rsid w:val="00F15E13"/>
    <w:rsid w:val="00F16072"/>
    <w:rsid w:val="00F17244"/>
    <w:rsid w:val="00F20406"/>
    <w:rsid w:val="00F210F6"/>
    <w:rsid w:val="00F2151D"/>
    <w:rsid w:val="00F216F9"/>
    <w:rsid w:val="00F23B76"/>
    <w:rsid w:val="00F24B8E"/>
    <w:rsid w:val="00F2588C"/>
    <w:rsid w:val="00F25F14"/>
    <w:rsid w:val="00F268A4"/>
    <w:rsid w:val="00F27736"/>
    <w:rsid w:val="00F30E77"/>
    <w:rsid w:val="00F31A0E"/>
    <w:rsid w:val="00F320D7"/>
    <w:rsid w:val="00F324E4"/>
    <w:rsid w:val="00F34067"/>
    <w:rsid w:val="00F345B6"/>
    <w:rsid w:val="00F34DC5"/>
    <w:rsid w:val="00F35A20"/>
    <w:rsid w:val="00F370BF"/>
    <w:rsid w:val="00F37427"/>
    <w:rsid w:val="00F41E41"/>
    <w:rsid w:val="00F42A77"/>
    <w:rsid w:val="00F43D54"/>
    <w:rsid w:val="00F44385"/>
    <w:rsid w:val="00F46C43"/>
    <w:rsid w:val="00F50515"/>
    <w:rsid w:val="00F54DC6"/>
    <w:rsid w:val="00F55274"/>
    <w:rsid w:val="00F55D50"/>
    <w:rsid w:val="00F61104"/>
    <w:rsid w:val="00F617F3"/>
    <w:rsid w:val="00F623EA"/>
    <w:rsid w:val="00F62937"/>
    <w:rsid w:val="00F63B9C"/>
    <w:rsid w:val="00F64717"/>
    <w:rsid w:val="00F65827"/>
    <w:rsid w:val="00F663AE"/>
    <w:rsid w:val="00F66892"/>
    <w:rsid w:val="00F66EF6"/>
    <w:rsid w:val="00F701B8"/>
    <w:rsid w:val="00F70213"/>
    <w:rsid w:val="00F70EA3"/>
    <w:rsid w:val="00F7129C"/>
    <w:rsid w:val="00F744BA"/>
    <w:rsid w:val="00F7555E"/>
    <w:rsid w:val="00F75E77"/>
    <w:rsid w:val="00F764AC"/>
    <w:rsid w:val="00F851F6"/>
    <w:rsid w:val="00F85D0A"/>
    <w:rsid w:val="00F876C5"/>
    <w:rsid w:val="00F87E81"/>
    <w:rsid w:val="00F90242"/>
    <w:rsid w:val="00F90D79"/>
    <w:rsid w:val="00F9450C"/>
    <w:rsid w:val="00FA32A2"/>
    <w:rsid w:val="00FA5AEC"/>
    <w:rsid w:val="00FA697C"/>
    <w:rsid w:val="00FA6D77"/>
    <w:rsid w:val="00FA75A3"/>
    <w:rsid w:val="00FA7719"/>
    <w:rsid w:val="00FB0080"/>
    <w:rsid w:val="00FB4703"/>
    <w:rsid w:val="00FB5EB5"/>
    <w:rsid w:val="00FB6BBF"/>
    <w:rsid w:val="00FB75A3"/>
    <w:rsid w:val="00FB78D2"/>
    <w:rsid w:val="00FC04B0"/>
    <w:rsid w:val="00FC1F68"/>
    <w:rsid w:val="00FC26CD"/>
    <w:rsid w:val="00FC2E32"/>
    <w:rsid w:val="00FC3DB5"/>
    <w:rsid w:val="00FC4902"/>
    <w:rsid w:val="00FC6499"/>
    <w:rsid w:val="00FD111A"/>
    <w:rsid w:val="00FD19BA"/>
    <w:rsid w:val="00FD209F"/>
    <w:rsid w:val="00FD3BEA"/>
    <w:rsid w:val="00FD458E"/>
    <w:rsid w:val="00FD6CFD"/>
    <w:rsid w:val="00FD7B55"/>
    <w:rsid w:val="00FD7BDB"/>
    <w:rsid w:val="00FE0B9B"/>
    <w:rsid w:val="00FE0F6E"/>
    <w:rsid w:val="00FE12CA"/>
    <w:rsid w:val="00FE1F1B"/>
    <w:rsid w:val="00FE320B"/>
    <w:rsid w:val="00FE696D"/>
    <w:rsid w:val="00FE7299"/>
    <w:rsid w:val="00FF1BEA"/>
    <w:rsid w:val="00FF27E7"/>
    <w:rsid w:val="00FF39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39B665BF"/>
  <w15:docId w15:val="{591BDE11-6093-45F5-9592-93C226D23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3B76"/>
    <w:pPr>
      <w:spacing w:after="0" w:line="240" w:lineRule="auto"/>
    </w:pPr>
    <w:rPr>
      <w:rFonts w:ascii="Times New Roman" w:eastAsia="Times New Roman" w:hAnsi="Times New Roman" w:cs="Times New Roman"/>
      <w:sz w:val="20"/>
      <w:szCs w:val="20"/>
      <w:lang w:eastAsia="pl-PL"/>
    </w:rPr>
  </w:style>
  <w:style w:type="paragraph" w:styleId="Nagwek1">
    <w:name w:val="heading 1"/>
    <w:basedOn w:val="Standard"/>
    <w:next w:val="Textbody"/>
    <w:link w:val="Nagwek1Znak"/>
    <w:rsid w:val="00DB33D1"/>
    <w:pPr>
      <w:keepNext/>
      <w:spacing w:before="240" w:after="60"/>
      <w:outlineLvl w:val="0"/>
    </w:pPr>
    <w:rPr>
      <w:rFonts w:ascii="Arial" w:hAnsi="Arial" w:cs="Arial"/>
      <w:b/>
      <w:bCs/>
      <w:sz w:val="32"/>
      <w:szCs w:val="32"/>
    </w:rPr>
  </w:style>
  <w:style w:type="paragraph" w:styleId="Nagwek2">
    <w:name w:val="heading 2"/>
    <w:basedOn w:val="Standard"/>
    <w:next w:val="Textbody"/>
    <w:link w:val="Nagwek2Znak"/>
    <w:rsid w:val="00DB33D1"/>
    <w:pPr>
      <w:keepNext/>
      <w:outlineLvl w:val="1"/>
    </w:pPr>
    <w:rPr>
      <w:b/>
      <w:bCs/>
      <w:i/>
      <w:iCs/>
    </w:rPr>
  </w:style>
  <w:style w:type="paragraph" w:styleId="Nagwek3">
    <w:name w:val="heading 3"/>
    <w:basedOn w:val="Standard"/>
    <w:next w:val="Textbody"/>
    <w:link w:val="Nagwek3Znak"/>
    <w:rsid w:val="00DB33D1"/>
    <w:pPr>
      <w:keepNext/>
      <w:ind w:left="480"/>
      <w:outlineLvl w:val="2"/>
    </w:pPr>
    <w:rPr>
      <w:b/>
      <w:bCs/>
      <w:i/>
      <w:iCs/>
    </w:rPr>
  </w:style>
  <w:style w:type="paragraph" w:styleId="Nagwek4">
    <w:name w:val="heading 4"/>
    <w:basedOn w:val="Standard"/>
    <w:next w:val="Textbody"/>
    <w:link w:val="Nagwek4Znak"/>
    <w:rsid w:val="00DB33D1"/>
    <w:pPr>
      <w:keepNext/>
      <w:ind w:left="480"/>
      <w:outlineLvl w:val="3"/>
    </w:pPr>
    <w:rPr>
      <w:i/>
      <w:iCs/>
    </w:rPr>
  </w:style>
  <w:style w:type="paragraph" w:styleId="Nagwek5">
    <w:name w:val="heading 5"/>
    <w:basedOn w:val="Standard"/>
    <w:next w:val="Textbody"/>
    <w:link w:val="Nagwek5Znak"/>
    <w:rsid w:val="00DB33D1"/>
    <w:pPr>
      <w:keepNext/>
      <w:outlineLvl w:val="4"/>
    </w:pPr>
    <w:rPr>
      <w:b/>
      <w:bCs/>
    </w:rPr>
  </w:style>
  <w:style w:type="paragraph" w:styleId="Nagwek7">
    <w:name w:val="heading 7"/>
    <w:basedOn w:val="Standard"/>
    <w:next w:val="Textbody"/>
    <w:link w:val="Nagwek7Znak"/>
    <w:rsid w:val="00DB33D1"/>
    <w:pPr>
      <w:spacing w:before="240" w:after="60"/>
      <w:outlineLvl w:val="6"/>
    </w:pPr>
    <w:rPr>
      <w:rFonts w:ascii="Calibri" w:hAnsi="Calibr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B33D1"/>
    <w:rPr>
      <w:rFonts w:ascii="Arial" w:eastAsia="Times New Roman" w:hAnsi="Arial" w:cs="Arial"/>
      <w:b/>
      <w:bCs/>
      <w:kern w:val="3"/>
      <w:sz w:val="32"/>
      <w:szCs w:val="32"/>
      <w:lang w:eastAsia="zh-CN"/>
    </w:rPr>
  </w:style>
  <w:style w:type="character" w:customStyle="1" w:styleId="Nagwek2Znak">
    <w:name w:val="Nagłówek 2 Znak"/>
    <w:basedOn w:val="Domylnaczcionkaakapitu"/>
    <w:link w:val="Nagwek2"/>
    <w:rsid w:val="00DB33D1"/>
    <w:rPr>
      <w:rFonts w:ascii="Times New Roman" w:eastAsia="Times New Roman" w:hAnsi="Times New Roman" w:cs="Times New Roman"/>
      <w:b/>
      <w:bCs/>
      <w:i/>
      <w:iCs/>
      <w:kern w:val="3"/>
      <w:sz w:val="20"/>
      <w:szCs w:val="20"/>
      <w:lang w:eastAsia="zh-CN"/>
    </w:rPr>
  </w:style>
  <w:style w:type="character" w:customStyle="1" w:styleId="Nagwek3Znak">
    <w:name w:val="Nagłówek 3 Znak"/>
    <w:basedOn w:val="Domylnaczcionkaakapitu"/>
    <w:link w:val="Nagwek3"/>
    <w:rsid w:val="00DB33D1"/>
    <w:rPr>
      <w:rFonts w:ascii="Times New Roman" w:eastAsia="Times New Roman" w:hAnsi="Times New Roman" w:cs="Times New Roman"/>
      <w:b/>
      <w:bCs/>
      <w:i/>
      <w:iCs/>
      <w:kern w:val="3"/>
      <w:sz w:val="20"/>
      <w:szCs w:val="20"/>
      <w:lang w:eastAsia="zh-CN"/>
    </w:rPr>
  </w:style>
  <w:style w:type="character" w:customStyle="1" w:styleId="Nagwek4Znak">
    <w:name w:val="Nagłówek 4 Znak"/>
    <w:basedOn w:val="Domylnaczcionkaakapitu"/>
    <w:link w:val="Nagwek4"/>
    <w:rsid w:val="00DB33D1"/>
    <w:rPr>
      <w:rFonts w:ascii="Times New Roman" w:eastAsia="Times New Roman" w:hAnsi="Times New Roman" w:cs="Times New Roman"/>
      <w:i/>
      <w:iCs/>
      <w:kern w:val="3"/>
      <w:sz w:val="20"/>
      <w:szCs w:val="20"/>
      <w:lang w:eastAsia="zh-CN"/>
    </w:rPr>
  </w:style>
  <w:style w:type="character" w:customStyle="1" w:styleId="Nagwek5Znak">
    <w:name w:val="Nagłówek 5 Znak"/>
    <w:basedOn w:val="Domylnaczcionkaakapitu"/>
    <w:link w:val="Nagwek5"/>
    <w:rsid w:val="00DB33D1"/>
    <w:rPr>
      <w:rFonts w:ascii="Times New Roman" w:eastAsia="Times New Roman" w:hAnsi="Times New Roman" w:cs="Times New Roman"/>
      <w:b/>
      <w:bCs/>
      <w:kern w:val="3"/>
      <w:sz w:val="20"/>
      <w:szCs w:val="20"/>
      <w:lang w:eastAsia="zh-CN"/>
    </w:rPr>
  </w:style>
  <w:style w:type="character" w:customStyle="1" w:styleId="Nagwek7Znak">
    <w:name w:val="Nagłówek 7 Znak"/>
    <w:basedOn w:val="Domylnaczcionkaakapitu"/>
    <w:link w:val="Nagwek7"/>
    <w:rsid w:val="00DB33D1"/>
    <w:rPr>
      <w:rFonts w:ascii="Calibri" w:eastAsia="Times New Roman" w:hAnsi="Calibri" w:cs="Times New Roman"/>
      <w:kern w:val="3"/>
      <w:sz w:val="24"/>
      <w:szCs w:val="24"/>
      <w:lang w:eastAsia="zh-CN"/>
    </w:rPr>
  </w:style>
  <w:style w:type="numbering" w:customStyle="1" w:styleId="WWOutlineListStyle">
    <w:name w:val="WW_OutlineListStyle"/>
    <w:basedOn w:val="Bezlisty"/>
    <w:rsid w:val="00DB33D1"/>
    <w:pPr>
      <w:numPr>
        <w:numId w:val="1"/>
      </w:numPr>
    </w:pPr>
  </w:style>
  <w:style w:type="paragraph" w:customStyle="1" w:styleId="Standard">
    <w:name w:val="Standard"/>
    <w:rsid w:val="00DB33D1"/>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Heading">
    <w:name w:val="Heading"/>
    <w:basedOn w:val="Standard"/>
    <w:next w:val="Textbody"/>
    <w:rsid w:val="00DB33D1"/>
    <w:pPr>
      <w:keepNext/>
      <w:spacing w:before="240" w:after="120"/>
    </w:pPr>
    <w:rPr>
      <w:rFonts w:ascii="Arial" w:eastAsia="Microsoft YaHei" w:hAnsi="Arial" w:cs="Mangal"/>
      <w:sz w:val="28"/>
      <w:szCs w:val="28"/>
    </w:rPr>
  </w:style>
  <w:style w:type="paragraph" w:customStyle="1" w:styleId="Textbody">
    <w:name w:val="Text body"/>
    <w:basedOn w:val="Standard"/>
    <w:rsid w:val="00DB33D1"/>
    <w:rPr>
      <w:b/>
      <w:bCs/>
    </w:rPr>
  </w:style>
  <w:style w:type="paragraph" w:styleId="Lista">
    <w:name w:val="List"/>
    <w:basedOn w:val="Textbody"/>
    <w:rsid w:val="00DB33D1"/>
    <w:rPr>
      <w:rFonts w:cs="Tahoma"/>
    </w:rPr>
  </w:style>
  <w:style w:type="paragraph" w:styleId="Legenda">
    <w:name w:val="caption"/>
    <w:basedOn w:val="Standard"/>
    <w:rsid w:val="00DB33D1"/>
    <w:pPr>
      <w:suppressLineNumbers/>
      <w:spacing w:before="120" w:after="120"/>
    </w:pPr>
    <w:rPr>
      <w:rFonts w:cs="Mangal"/>
      <w:i/>
      <w:iCs/>
      <w:sz w:val="24"/>
      <w:szCs w:val="24"/>
    </w:rPr>
  </w:style>
  <w:style w:type="paragraph" w:customStyle="1" w:styleId="Index">
    <w:name w:val="Index"/>
    <w:basedOn w:val="Standard"/>
    <w:rsid w:val="00DB33D1"/>
    <w:pPr>
      <w:suppressLineNumbers/>
    </w:pPr>
    <w:rPr>
      <w:rFonts w:cs="Tahoma"/>
    </w:rPr>
  </w:style>
  <w:style w:type="paragraph" w:customStyle="1" w:styleId="Nagwek10">
    <w:name w:val="Nagłówek1"/>
    <w:basedOn w:val="Standard"/>
    <w:rsid w:val="00DB33D1"/>
    <w:pPr>
      <w:keepNext/>
      <w:spacing w:before="240" w:after="120"/>
    </w:pPr>
    <w:rPr>
      <w:rFonts w:ascii="Arial" w:hAnsi="Arial" w:cs="Tahoma"/>
      <w:sz w:val="28"/>
      <w:szCs w:val="28"/>
    </w:rPr>
  </w:style>
  <w:style w:type="paragraph" w:customStyle="1" w:styleId="Podpis1">
    <w:name w:val="Podpis1"/>
    <w:basedOn w:val="Standard"/>
    <w:rsid w:val="00DB33D1"/>
    <w:pPr>
      <w:suppressLineNumbers/>
      <w:spacing w:before="120" w:after="120"/>
    </w:pPr>
    <w:rPr>
      <w:rFonts w:cs="Tahoma"/>
      <w:i/>
      <w:iCs/>
    </w:rPr>
  </w:style>
  <w:style w:type="paragraph" w:customStyle="1" w:styleId="Tekstpodstawowywcity31">
    <w:name w:val="Tekst podstawowy wcięty 31"/>
    <w:basedOn w:val="Standard"/>
    <w:rsid w:val="00DB33D1"/>
    <w:pPr>
      <w:ind w:left="708"/>
      <w:jc w:val="both"/>
    </w:pPr>
  </w:style>
  <w:style w:type="paragraph" w:styleId="Stopka">
    <w:name w:val="footer"/>
    <w:basedOn w:val="Standard"/>
    <w:link w:val="StopkaZnak"/>
    <w:uiPriority w:val="99"/>
    <w:rsid w:val="00DB33D1"/>
    <w:pPr>
      <w:suppressLineNumbers/>
      <w:tabs>
        <w:tab w:val="center" w:pos="4536"/>
        <w:tab w:val="right" w:pos="9072"/>
      </w:tabs>
    </w:pPr>
  </w:style>
  <w:style w:type="character" w:customStyle="1" w:styleId="StopkaZnak">
    <w:name w:val="Stopka Znak"/>
    <w:basedOn w:val="Domylnaczcionkaakapitu"/>
    <w:link w:val="Stopka"/>
    <w:uiPriority w:val="99"/>
    <w:rsid w:val="00DB33D1"/>
    <w:rPr>
      <w:rFonts w:ascii="Times New Roman" w:eastAsia="Times New Roman" w:hAnsi="Times New Roman" w:cs="Times New Roman"/>
      <w:kern w:val="3"/>
      <w:sz w:val="20"/>
      <w:szCs w:val="20"/>
      <w:lang w:eastAsia="zh-CN"/>
    </w:rPr>
  </w:style>
  <w:style w:type="paragraph" w:customStyle="1" w:styleId="Wysunicieobszarutekstu">
    <w:name w:val="Wysuni?cie obszaru tekstu"/>
    <w:basedOn w:val="Standard"/>
    <w:rsid w:val="00DB33D1"/>
    <w:pPr>
      <w:widowControl w:val="0"/>
      <w:ind w:left="1134" w:firstLine="1"/>
      <w:jc w:val="both"/>
    </w:pPr>
  </w:style>
  <w:style w:type="paragraph" w:styleId="Nagwek">
    <w:name w:val="header"/>
    <w:basedOn w:val="Standard"/>
    <w:link w:val="NagwekZnak"/>
    <w:uiPriority w:val="99"/>
    <w:rsid w:val="00DB33D1"/>
    <w:pPr>
      <w:suppressLineNumbers/>
      <w:tabs>
        <w:tab w:val="center" w:pos="4536"/>
        <w:tab w:val="right" w:pos="9072"/>
      </w:tabs>
    </w:pPr>
  </w:style>
  <w:style w:type="character" w:customStyle="1" w:styleId="NagwekZnak">
    <w:name w:val="Nagłówek Znak"/>
    <w:basedOn w:val="Domylnaczcionkaakapitu"/>
    <w:link w:val="Nagwek"/>
    <w:uiPriority w:val="99"/>
    <w:rsid w:val="00DB33D1"/>
    <w:rPr>
      <w:rFonts w:ascii="Times New Roman" w:eastAsia="Times New Roman" w:hAnsi="Times New Roman" w:cs="Times New Roman"/>
      <w:kern w:val="3"/>
      <w:sz w:val="20"/>
      <w:szCs w:val="20"/>
      <w:lang w:eastAsia="zh-CN"/>
    </w:rPr>
  </w:style>
  <w:style w:type="paragraph" w:styleId="NormalnyWeb">
    <w:name w:val="Normal (Web)"/>
    <w:basedOn w:val="Standard"/>
    <w:rsid w:val="00DB33D1"/>
    <w:pPr>
      <w:spacing w:before="280" w:after="280"/>
    </w:pPr>
    <w:rPr>
      <w:color w:val="000000"/>
    </w:rPr>
  </w:style>
  <w:style w:type="paragraph" w:customStyle="1" w:styleId="glowny">
    <w:name w:val="glowny"/>
    <w:basedOn w:val="Stopka"/>
    <w:rsid w:val="00DB33D1"/>
    <w:pPr>
      <w:spacing w:line="258" w:lineRule="atLeast"/>
      <w:jc w:val="both"/>
    </w:pPr>
    <w:rPr>
      <w:rFonts w:ascii="FrankfurtGothic," w:hAnsi="FrankfurtGothic," w:cs="FrankfurtGothic,"/>
      <w:color w:val="000000"/>
      <w:sz w:val="19"/>
    </w:rPr>
  </w:style>
  <w:style w:type="paragraph" w:customStyle="1" w:styleId="Tekstpodstawowywcity21">
    <w:name w:val="Tekst podstawowy wcięty 21"/>
    <w:basedOn w:val="Standard"/>
    <w:rsid w:val="00DB33D1"/>
    <w:pPr>
      <w:spacing w:after="120" w:line="480" w:lineRule="auto"/>
      <w:ind w:left="283"/>
    </w:pPr>
  </w:style>
  <w:style w:type="paragraph" w:customStyle="1" w:styleId="Framecontents">
    <w:name w:val="Frame contents"/>
    <w:basedOn w:val="Textbody"/>
    <w:rsid w:val="00DB33D1"/>
  </w:style>
  <w:style w:type="paragraph" w:styleId="Tekstpodstawowywcity2">
    <w:name w:val="Body Text Indent 2"/>
    <w:basedOn w:val="Standard"/>
    <w:link w:val="Tekstpodstawowywcity2Znak"/>
    <w:rsid w:val="00DB33D1"/>
    <w:pPr>
      <w:spacing w:after="120" w:line="480" w:lineRule="auto"/>
      <w:ind w:left="283"/>
    </w:pPr>
  </w:style>
  <w:style w:type="character" w:customStyle="1" w:styleId="Tekstpodstawowywcity2Znak">
    <w:name w:val="Tekst podstawowy wcięty 2 Znak"/>
    <w:basedOn w:val="Domylnaczcionkaakapitu"/>
    <w:link w:val="Tekstpodstawowywcity2"/>
    <w:rsid w:val="00DB33D1"/>
    <w:rPr>
      <w:rFonts w:ascii="Times New Roman" w:eastAsia="Times New Roman" w:hAnsi="Times New Roman" w:cs="Times New Roman"/>
      <w:kern w:val="3"/>
      <w:sz w:val="20"/>
      <w:szCs w:val="20"/>
      <w:lang w:eastAsia="zh-CN"/>
    </w:rPr>
  </w:style>
  <w:style w:type="paragraph" w:styleId="Akapitzlist">
    <w:name w:val="List Paragraph"/>
    <w:aliases w:val="L1,Numerowanie,Akapit z listą5,CW_Lista,wypunktowanie,Nagłowek 3,Preambuła,Akapit z listą BS,Kolorowa lista — akcent 11,Dot pt,F5 List Paragraph,Recommendation,List Paragraph11,lp1,maz_wyliczenie,opis dzialania,K-P_odwolanie,A_wyliczenie"/>
    <w:basedOn w:val="Standard"/>
    <w:link w:val="AkapitzlistZnak"/>
    <w:uiPriority w:val="34"/>
    <w:qFormat/>
    <w:rsid w:val="00DB33D1"/>
    <w:pPr>
      <w:suppressAutoHyphens w:val="0"/>
      <w:spacing w:after="200" w:line="276" w:lineRule="auto"/>
      <w:ind w:left="720"/>
    </w:pPr>
    <w:rPr>
      <w:rFonts w:ascii="Calibri" w:hAnsi="Calibri" w:cs="Calibri"/>
      <w:sz w:val="22"/>
      <w:szCs w:val="22"/>
    </w:rPr>
  </w:style>
  <w:style w:type="paragraph" w:customStyle="1" w:styleId="txurl">
    <w:name w:val="txurl"/>
    <w:basedOn w:val="Standard"/>
    <w:rsid w:val="00DB33D1"/>
    <w:pPr>
      <w:suppressAutoHyphens w:val="0"/>
      <w:spacing w:before="280" w:after="280"/>
    </w:pPr>
  </w:style>
  <w:style w:type="paragraph" w:customStyle="1" w:styleId="Zwykytekst1">
    <w:name w:val="Zwykły tekst1"/>
    <w:basedOn w:val="Standard"/>
    <w:rsid w:val="00DB33D1"/>
    <w:rPr>
      <w:rFonts w:ascii="Courier New" w:hAnsi="Courier New" w:cs="Courier New"/>
    </w:rPr>
  </w:style>
  <w:style w:type="paragraph" w:styleId="Tekstdymka">
    <w:name w:val="Balloon Text"/>
    <w:basedOn w:val="Standard"/>
    <w:link w:val="TekstdymkaZnak"/>
    <w:uiPriority w:val="99"/>
    <w:rsid w:val="00DB33D1"/>
    <w:rPr>
      <w:rFonts w:ascii="Tahoma" w:hAnsi="Tahoma" w:cs="Tahoma"/>
      <w:sz w:val="16"/>
      <w:szCs w:val="16"/>
    </w:rPr>
  </w:style>
  <w:style w:type="character" w:customStyle="1" w:styleId="TekstdymkaZnak">
    <w:name w:val="Tekst dymka Znak"/>
    <w:basedOn w:val="Domylnaczcionkaakapitu"/>
    <w:link w:val="Tekstdymka"/>
    <w:uiPriority w:val="99"/>
    <w:rsid w:val="00DB33D1"/>
    <w:rPr>
      <w:rFonts w:ascii="Tahoma" w:eastAsia="Times New Roman" w:hAnsi="Tahoma" w:cs="Tahoma"/>
      <w:kern w:val="3"/>
      <w:sz w:val="16"/>
      <w:szCs w:val="16"/>
      <w:lang w:eastAsia="zh-CN"/>
    </w:rPr>
  </w:style>
  <w:style w:type="paragraph" w:customStyle="1" w:styleId="Textbodyindent">
    <w:name w:val="Text body indent"/>
    <w:basedOn w:val="Standard"/>
    <w:rsid w:val="00DB33D1"/>
    <w:pPr>
      <w:spacing w:after="120"/>
      <w:ind w:left="283"/>
    </w:pPr>
  </w:style>
  <w:style w:type="paragraph" w:styleId="Zwykytekst">
    <w:name w:val="Plain Text"/>
    <w:basedOn w:val="Standard"/>
    <w:link w:val="ZwykytekstZnak"/>
    <w:uiPriority w:val="99"/>
    <w:rsid w:val="00DB33D1"/>
    <w:pPr>
      <w:suppressAutoHyphens w:val="0"/>
    </w:pPr>
    <w:rPr>
      <w:rFonts w:ascii="Courier New" w:hAnsi="Courier New" w:cs="Courier New"/>
    </w:rPr>
  </w:style>
  <w:style w:type="character" w:customStyle="1" w:styleId="ZwykytekstZnak">
    <w:name w:val="Zwykły tekst Znak"/>
    <w:basedOn w:val="Domylnaczcionkaakapitu"/>
    <w:link w:val="Zwykytekst"/>
    <w:uiPriority w:val="99"/>
    <w:rsid w:val="00DB33D1"/>
    <w:rPr>
      <w:rFonts w:ascii="Courier New" w:eastAsia="Times New Roman" w:hAnsi="Courier New" w:cs="Courier New"/>
      <w:kern w:val="3"/>
      <w:sz w:val="20"/>
      <w:szCs w:val="20"/>
      <w:lang w:eastAsia="zh-CN"/>
    </w:rPr>
  </w:style>
  <w:style w:type="paragraph" w:customStyle="1" w:styleId="Tekstpodstawowy21">
    <w:name w:val="Tekst podstawowy 21"/>
    <w:basedOn w:val="Standard"/>
    <w:rsid w:val="00DB33D1"/>
    <w:pPr>
      <w:spacing w:line="360" w:lineRule="auto"/>
      <w:jc w:val="both"/>
    </w:pPr>
    <w:rPr>
      <w:rFonts w:ascii="Arial Narrow" w:hAnsi="Arial Narrow" w:cs="Arial Narrow"/>
    </w:rPr>
  </w:style>
  <w:style w:type="paragraph" w:styleId="Tekstpodstawowywcity3">
    <w:name w:val="Body Text Indent 3"/>
    <w:basedOn w:val="Standard"/>
    <w:link w:val="Tekstpodstawowywcity3Znak"/>
    <w:rsid w:val="00DB33D1"/>
    <w:pPr>
      <w:spacing w:after="120"/>
      <w:ind w:left="283"/>
    </w:pPr>
    <w:rPr>
      <w:sz w:val="16"/>
      <w:szCs w:val="16"/>
    </w:rPr>
  </w:style>
  <w:style w:type="character" w:customStyle="1" w:styleId="Tekstpodstawowywcity3Znak">
    <w:name w:val="Tekst podstawowy wcięty 3 Znak"/>
    <w:basedOn w:val="Domylnaczcionkaakapitu"/>
    <w:link w:val="Tekstpodstawowywcity3"/>
    <w:rsid w:val="00DB33D1"/>
    <w:rPr>
      <w:rFonts w:ascii="Times New Roman" w:eastAsia="Times New Roman" w:hAnsi="Times New Roman" w:cs="Times New Roman"/>
      <w:kern w:val="3"/>
      <w:sz w:val="16"/>
      <w:szCs w:val="16"/>
      <w:lang w:eastAsia="zh-CN"/>
    </w:rPr>
  </w:style>
  <w:style w:type="paragraph" w:customStyle="1" w:styleId="Default">
    <w:name w:val="Default"/>
    <w:rsid w:val="00DB33D1"/>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zh-CN"/>
    </w:rPr>
  </w:style>
  <w:style w:type="paragraph" w:customStyle="1" w:styleId="Czgwna">
    <w:name w:val="Część główna"/>
    <w:rsid w:val="00DB33D1"/>
    <w:pPr>
      <w:suppressAutoHyphens/>
      <w:autoSpaceDN w:val="0"/>
      <w:spacing w:after="0" w:line="240" w:lineRule="auto"/>
      <w:textAlignment w:val="baseline"/>
    </w:pPr>
    <w:rPr>
      <w:rFonts w:ascii="Helvetica" w:eastAsia="Times New Roman" w:hAnsi="Helvetica" w:cs="Helvetica"/>
      <w:color w:val="000000"/>
      <w:kern w:val="3"/>
      <w:sz w:val="24"/>
      <w:szCs w:val="20"/>
      <w:lang w:eastAsia="zh-CN"/>
    </w:rPr>
  </w:style>
  <w:style w:type="paragraph" w:styleId="Tekstkomentarza">
    <w:name w:val="annotation text"/>
    <w:basedOn w:val="Standard"/>
    <w:link w:val="TekstkomentarzaZnak"/>
    <w:uiPriority w:val="99"/>
    <w:rsid w:val="00DB33D1"/>
  </w:style>
  <w:style w:type="character" w:customStyle="1" w:styleId="TekstkomentarzaZnak">
    <w:name w:val="Tekst komentarza Znak"/>
    <w:basedOn w:val="Domylnaczcionkaakapitu"/>
    <w:link w:val="Tekstkomentarza"/>
    <w:uiPriority w:val="99"/>
    <w:rsid w:val="00DB33D1"/>
    <w:rPr>
      <w:rFonts w:ascii="Times New Roman" w:eastAsia="Times New Roman" w:hAnsi="Times New Roman" w:cs="Times New Roman"/>
      <w:kern w:val="3"/>
      <w:sz w:val="20"/>
      <w:szCs w:val="20"/>
      <w:lang w:eastAsia="zh-CN"/>
    </w:rPr>
  </w:style>
  <w:style w:type="paragraph" w:customStyle="1" w:styleId="TableContents">
    <w:name w:val="Table Contents"/>
    <w:basedOn w:val="Standard"/>
    <w:rsid w:val="00DB33D1"/>
    <w:pPr>
      <w:suppressLineNumbers/>
      <w:spacing w:line="240" w:lineRule="atLeast"/>
      <w:jc w:val="both"/>
    </w:pPr>
    <w:rPr>
      <w:rFonts w:ascii="Calibri" w:eastAsia="Calibri" w:hAnsi="Calibri" w:cs="Calibri"/>
      <w:sz w:val="22"/>
      <w:szCs w:val="22"/>
    </w:rPr>
  </w:style>
  <w:style w:type="paragraph" w:styleId="Tekstpodstawowy2">
    <w:name w:val="Body Text 2"/>
    <w:basedOn w:val="Standard"/>
    <w:link w:val="Tekstpodstawowy2Znak"/>
    <w:rsid w:val="00DB33D1"/>
    <w:pPr>
      <w:spacing w:after="120" w:line="480" w:lineRule="auto"/>
    </w:pPr>
  </w:style>
  <w:style w:type="character" w:customStyle="1" w:styleId="Tekstpodstawowy2Znak">
    <w:name w:val="Tekst podstawowy 2 Znak"/>
    <w:basedOn w:val="Domylnaczcionkaakapitu"/>
    <w:link w:val="Tekstpodstawowy2"/>
    <w:rsid w:val="00DB33D1"/>
    <w:rPr>
      <w:rFonts w:ascii="Times New Roman" w:eastAsia="Times New Roman" w:hAnsi="Times New Roman" w:cs="Times New Roman"/>
      <w:kern w:val="3"/>
      <w:sz w:val="20"/>
      <w:szCs w:val="20"/>
      <w:lang w:eastAsia="zh-CN"/>
    </w:rPr>
  </w:style>
  <w:style w:type="paragraph" w:customStyle="1" w:styleId="Lista21">
    <w:name w:val="Lista 21"/>
    <w:basedOn w:val="Standard"/>
    <w:rsid w:val="00DB33D1"/>
    <w:pPr>
      <w:ind w:left="566" w:hanging="283"/>
    </w:pPr>
  </w:style>
  <w:style w:type="paragraph" w:styleId="Bezodstpw">
    <w:name w:val="No Spacing"/>
    <w:rsid w:val="00DB33D1"/>
    <w:pPr>
      <w:suppressAutoHyphens/>
      <w:autoSpaceDN w:val="0"/>
      <w:spacing w:after="0" w:line="240" w:lineRule="auto"/>
      <w:textAlignment w:val="baseline"/>
    </w:pPr>
    <w:rPr>
      <w:rFonts w:ascii="Calibri" w:eastAsia="Calibri" w:hAnsi="Calibri" w:cs="Arial"/>
      <w:color w:val="000000"/>
      <w:kern w:val="3"/>
      <w:sz w:val="20"/>
      <w:szCs w:val="20"/>
      <w:lang w:eastAsia="zh-CN"/>
    </w:rPr>
  </w:style>
  <w:style w:type="paragraph" w:styleId="Tematkomentarza">
    <w:name w:val="annotation subject"/>
    <w:basedOn w:val="Tekstkomentarza"/>
    <w:link w:val="TematkomentarzaZnak"/>
    <w:uiPriority w:val="99"/>
    <w:rsid w:val="00DB33D1"/>
    <w:rPr>
      <w:b/>
      <w:bCs/>
    </w:rPr>
  </w:style>
  <w:style w:type="character" w:customStyle="1" w:styleId="TematkomentarzaZnak">
    <w:name w:val="Temat komentarza Znak"/>
    <w:basedOn w:val="TekstkomentarzaZnak"/>
    <w:link w:val="Tematkomentarza"/>
    <w:uiPriority w:val="99"/>
    <w:rsid w:val="00DB33D1"/>
    <w:rPr>
      <w:rFonts w:ascii="Times New Roman" w:eastAsia="Times New Roman" w:hAnsi="Times New Roman" w:cs="Times New Roman"/>
      <w:b/>
      <w:bCs/>
      <w:kern w:val="3"/>
      <w:sz w:val="20"/>
      <w:szCs w:val="20"/>
      <w:lang w:eastAsia="zh-CN"/>
    </w:rPr>
  </w:style>
  <w:style w:type="paragraph" w:styleId="Tytu">
    <w:name w:val="Title"/>
    <w:basedOn w:val="Standard"/>
    <w:next w:val="Podtytu"/>
    <w:link w:val="TytuZnak"/>
    <w:rsid w:val="00DB33D1"/>
    <w:pPr>
      <w:spacing w:before="240" w:after="60"/>
      <w:jc w:val="center"/>
    </w:pPr>
    <w:rPr>
      <w:rFonts w:ascii="Arial" w:hAnsi="Arial" w:cs="Arial"/>
      <w:b/>
      <w:bCs/>
      <w:sz w:val="32"/>
      <w:szCs w:val="36"/>
    </w:rPr>
  </w:style>
  <w:style w:type="character" w:customStyle="1" w:styleId="TytuZnak">
    <w:name w:val="Tytuł Znak"/>
    <w:basedOn w:val="Domylnaczcionkaakapitu"/>
    <w:link w:val="Tytu"/>
    <w:rsid w:val="00DB33D1"/>
    <w:rPr>
      <w:rFonts w:ascii="Arial" w:eastAsia="Times New Roman" w:hAnsi="Arial" w:cs="Arial"/>
      <w:b/>
      <w:bCs/>
      <w:kern w:val="3"/>
      <w:sz w:val="32"/>
      <w:szCs w:val="36"/>
      <w:lang w:eastAsia="zh-CN"/>
    </w:rPr>
  </w:style>
  <w:style w:type="paragraph" w:styleId="Podtytu">
    <w:name w:val="Subtitle"/>
    <w:basedOn w:val="Standard"/>
    <w:next w:val="Textbody"/>
    <w:link w:val="PodtytuZnak"/>
    <w:rsid w:val="00DB33D1"/>
    <w:pPr>
      <w:spacing w:after="60"/>
      <w:jc w:val="center"/>
      <w:outlineLvl w:val="1"/>
    </w:pPr>
    <w:rPr>
      <w:rFonts w:ascii="Arial" w:hAnsi="Arial" w:cs="Arial"/>
      <w:i/>
      <w:iCs/>
      <w:sz w:val="24"/>
      <w:szCs w:val="24"/>
    </w:rPr>
  </w:style>
  <w:style w:type="character" w:customStyle="1" w:styleId="PodtytuZnak">
    <w:name w:val="Podtytuł Znak"/>
    <w:basedOn w:val="Domylnaczcionkaakapitu"/>
    <w:link w:val="Podtytu"/>
    <w:rsid w:val="00DB33D1"/>
    <w:rPr>
      <w:rFonts w:ascii="Arial" w:eastAsia="Times New Roman" w:hAnsi="Arial" w:cs="Arial"/>
      <w:i/>
      <w:iCs/>
      <w:kern w:val="3"/>
      <w:sz w:val="24"/>
      <w:szCs w:val="24"/>
      <w:lang w:eastAsia="zh-CN"/>
    </w:rPr>
  </w:style>
  <w:style w:type="paragraph" w:customStyle="1" w:styleId="Blockquote">
    <w:name w:val="Blockquote"/>
    <w:basedOn w:val="Standard"/>
    <w:rsid w:val="00DB33D1"/>
    <w:pPr>
      <w:spacing w:before="100" w:after="100"/>
      <w:ind w:left="360" w:right="360"/>
    </w:pPr>
    <w:rPr>
      <w:rFonts w:cs="Lucida Sans Unicode"/>
      <w:sz w:val="24"/>
    </w:rPr>
  </w:style>
  <w:style w:type="paragraph" w:customStyle="1" w:styleId="Podpis2">
    <w:name w:val="Podpis2"/>
    <w:basedOn w:val="Standard"/>
    <w:rsid w:val="00DB33D1"/>
    <w:pPr>
      <w:suppressLineNumbers/>
      <w:spacing w:before="120" w:after="120"/>
    </w:pPr>
    <w:rPr>
      <w:rFonts w:cs="Tahoma"/>
      <w:i/>
      <w:iCs/>
      <w:sz w:val="24"/>
      <w:szCs w:val="24"/>
    </w:rPr>
  </w:style>
  <w:style w:type="paragraph" w:customStyle="1" w:styleId="1TableText">
    <w:name w:val="1Table_Text"/>
    <w:rsid w:val="00DB33D1"/>
    <w:pPr>
      <w:keepLines/>
      <w:tabs>
        <w:tab w:val="left" w:pos="2268"/>
      </w:tabs>
      <w:suppressAutoHyphens/>
      <w:autoSpaceDN w:val="0"/>
      <w:spacing w:before="60" w:after="60" w:line="240" w:lineRule="auto"/>
      <w:textAlignment w:val="baseline"/>
    </w:pPr>
    <w:rPr>
      <w:rFonts w:ascii="Cambria" w:eastAsia="Calibri" w:hAnsi="Cambria" w:cs="Cambria"/>
      <w:kern w:val="3"/>
      <w:szCs w:val="20"/>
      <w:lang w:eastAsia="zh-CN"/>
    </w:rPr>
  </w:style>
  <w:style w:type="paragraph" w:customStyle="1" w:styleId="Standarduser">
    <w:name w:val="Standard (user)"/>
    <w:rsid w:val="00DB33D1"/>
    <w:pPr>
      <w:suppressAutoHyphens/>
      <w:autoSpaceDN w:val="0"/>
      <w:spacing w:after="160" w:line="242" w:lineRule="auto"/>
      <w:textAlignment w:val="baseline"/>
    </w:pPr>
    <w:rPr>
      <w:rFonts w:ascii="Calibri" w:eastAsia="SimSun, 宋体" w:hAnsi="Calibri" w:cs="F,"/>
      <w:kern w:val="3"/>
      <w:lang w:eastAsia="zh-CN"/>
    </w:rPr>
  </w:style>
  <w:style w:type="paragraph" w:customStyle="1" w:styleId="Textbodyuser">
    <w:name w:val="Text body (user)"/>
    <w:basedOn w:val="Standard"/>
    <w:rsid w:val="00DB33D1"/>
    <w:pPr>
      <w:jc w:val="both"/>
    </w:pPr>
    <w:rPr>
      <w:sz w:val="24"/>
    </w:rPr>
  </w:style>
  <w:style w:type="paragraph" w:customStyle="1" w:styleId="TableHeading">
    <w:name w:val="Table Heading"/>
    <w:basedOn w:val="TableContents"/>
    <w:rsid w:val="00DB33D1"/>
    <w:pPr>
      <w:jc w:val="center"/>
    </w:pPr>
    <w:rPr>
      <w:b/>
      <w:bCs/>
    </w:rPr>
  </w:style>
  <w:style w:type="character" w:customStyle="1" w:styleId="WW8Num1z0">
    <w:name w:val="WW8Num1z0"/>
    <w:rsid w:val="00DB33D1"/>
  </w:style>
  <w:style w:type="character" w:customStyle="1" w:styleId="WW8Num1z1">
    <w:name w:val="WW8Num1z1"/>
    <w:rsid w:val="00DB33D1"/>
    <w:rPr>
      <w:rFonts w:cs="Times New Roman"/>
    </w:rPr>
  </w:style>
  <w:style w:type="character" w:customStyle="1" w:styleId="WW8Num2z0">
    <w:name w:val="WW8Num2z0"/>
    <w:rsid w:val="00DB33D1"/>
  </w:style>
  <w:style w:type="character" w:customStyle="1" w:styleId="WW8Num3z0">
    <w:name w:val="WW8Num3z0"/>
    <w:rsid w:val="00DB33D1"/>
    <w:rPr>
      <w:color w:val="000000"/>
    </w:rPr>
  </w:style>
  <w:style w:type="character" w:customStyle="1" w:styleId="WW8Num3z1">
    <w:name w:val="WW8Num3z1"/>
    <w:rsid w:val="00DB33D1"/>
  </w:style>
  <w:style w:type="character" w:customStyle="1" w:styleId="WW8Num3z2">
    <w:name w:val="WW8Num3z2"/>
    <w:rsid w:val="00DB33D1"/>
  </w:style>
  <w:style w:type="character" w:customStyle="1" w:styleId="WW8Num3z3">
    <w:name w:val="WW8Num3z3"/>
    <w:rsid w:val="00DB33D1"/>
  </w:style>
  <w:style w:type="character" w:customStyle="1" w:styleId="WW8Num3z4">
    <w:name w:val="WW8Num3z4"/>
    <w:rsid w:val="00DB33D1"/>
  </w:style>
  <w:style w:type="character" w:customStyle="1" w:styleId="WW8Num3z5">
    <w:name w:val="WW8Num3z5"/>
    <w:rsid w:val="00DB33D1"/>
  </w:style>
  <w:style w:type="character" w:customStyle="1" w:styleId="WW8Num3z6">
    <w:name w:val="WW8Num3z6"/>
    <w:rsid w:val="00DB33D1"/>
  </w:style>
  <w:style w:type="character" w:customStyle="1" w:styleId="WW8Num3z7">
    <w:name w:val="WW8Num3z7"/>
    <w:rsid w:val="00DB33D1"/>
  </w:style>
  <w:style w:type="character" w:customStyle="1" w:styleId="WW8Num3z8">
    <w:name w:val="WW8Num3z8"/>
    <w:rsid w:val="00DB33D1"/>
  </w:style>
  <w:style w:type="character" w:customStyle="1" w:styleId="WW8Num4z0">
    <w:name w:val="WW8Num4z0"/>
    <w:rsid w:val="00DB33D1"/>
    <w:rPr>
      <w:rFonts w:ascii="Tahoma" w:hAnsi="Tahoma" w:cs="Tahoma"/>
      <w:b/>
      <w:bCs/>
      <w:sz w:val="20"/>
      <w:szCs w:val="24"/>
      <w:lang w:eastAsia="ar-SA"/>
    </w:rPr>
  </w:style>
  <w:style w:type="character" w:customStyle="1" w:styleId="WW8Num5z0">
    <w:name w:val="WW8Num5z0"/>
    <w:rsid w:val="00DB33D1"/>
  </w:style>
  <w:style w:type="character" w:customStyle="1" w:styleId="WW8Num5z1">
    <w:name w:val="WW8Num5z1"/>
    <w:rsid w:val="00DB33D1"/>
    <w:rPr>
      <w:rFonts w:ascii="Tahoma" w:hAnsi="Tahoma" w:cs="Tahoma"/>
      <w:sz w:val="20"/>
    </w:rPr>
  </w:style>
  <w:style w:type="character" w:customStyle="1" w:styleId="WW8Num5z2">
    <w:name w:val="WW8Num5z2"/>
    <w:rsid w:val="00DB33D1"/>
    <w:rPr>
      <w:rFonts w:cs="Times New Roman"/>
    </w:rPr>
  </w:style>
  <w:style w:type="character" w:customStyle="1" w:styleId="WW8Num5z3">
    <w:name w:val="WW8Num5z3"/>
    <w:rsid w:val="00DB33D1"/>
  </w:style>
  <w:style w:type="character" w:customStyle="1" w:styleId="WW8Num6z0">
    <w:name w:val="WW8Num6z0"/>
    <w:rsid w:val="00DB33D1"/>
    <w:rPr>
      <w:rFonts w:ascii="Tahoma" w:hAnsi="Tahoma" w:cs="Times New Roman"/>
      <w:b w:val="0"/>
      <w:color w:val="000000"/>
    </w:rPr>
  </w:style>
  <w:style w:type="character" w:customStyle="1" w:styleId="WW8Num7z0">
    <w:name w:val="WW8Num7z0"/>
    <w:rsid w:val="00DB33D1"/>
    <w:rPr>
      <w:color w:val="000000"/>
    </w:rPr>
  </w:style>
  <w:style w:type="character" w:customStyle="1" w:styleId="WW8Num7z1">
    <w:name w:val="WW8Num7z1"/>
    <w:rsid w:val="00DB33D1"/>
    <w:rPr>
      <w:rFonts w:cs="Times New Roman"/>
      <w:color w:val="000000"/>
    </w:rPr>
  </w:style>
  <w:style w:type="character" w:customStyle="1" w:styleId="WW8Num7z2">
    <w:name w:val="WW8Num7z2"/>
    <w:rsid w:val="00DB33D1"/>
    <w:rPr>
      <w:rFonts w:cs="Times New Roman"/>
    </w:rPr>
  </w:style>
  <w:style w:type="character" w:customStyle="1" w:styleId="WW8Num7z3">
    <w:name w:val="WW8Num7z3"/>
    <w:rsid w:val="00DB33D1"/>
  </w:style>
  <w:style w:type="character" w:customStyle="1" w:styleId="WW8Num8z0">
    <w:name w:val="WW8Num8z0"/>
    <w:rsid w:val="00DB33D1"/>
    <w:rPr>
      <w:color w:val="000000"/>
    </w:rPr>
  </w:style>
  <w:style w:type="character" w:customStyle="1" w:styleId="WW8Num8z1">
    <w:name w:val="WW8Num8z1"/>
    <w:rsid w:val="00DB33D1"/>
    <w:rPr>
      <w:rFonts w:ascii="Tahoma" w:hAnsi="Tahoma" w:cs="Tahoma"/>
      <w:sz w:val="20"/>
    </w:rPr>
  </w:style>
  <w:style w:type="character" w:customStyle="1" w:styleId="WW8Num9z0">
    <w:name w:val="WW8Num9z0"/>
    <w:rsid w:val="00DB33D1"/>
    <w:rPr>
      <w:rFonts w:cs="Times New Roman"/>
    </w:rPr>
  </w:style>
  <w:style w:type="character" w:customStyle="1" w:styleId="WW8Num9z1">
    <w:name w:val="WW8Num9z1"/>
    <w:rsid w:val="00DB33D1"/>
    <w:rPr>
      <w:rFonts w:ascii="Tahoma" w:hAnsi="Tahoma" w:cs="Times New Roman"/>
      <w:b/>
      <w:bCs w:val="0"/>
      <w:i/>
      <w:iCs w:val="0"/>
      <w:color w:val="000000"/>
    </w:rPr>
  </w:style>
  <w:style w:type="character" w:customStyle="1" w:styleId="WW8Num9z2">
    <w:name w:val="WW8Num9z2"/>
    <w:rsid w:val="00DB33D1"/>
    <w:rPr>
      <w:rFonts w:ascii="Tahoma" w:hAnsi="Tahoma" w:cs="Tahoma"/>
      <w:color w:val="000000"/>
    </w:rPr>
  </w:style>
  <w:style w:type="character" w:customStyle="1" w:styleId="WW8Num10z0">
    <w:name w:val="WW8Num10z0"/>
    <w:rsid w:val="00DB33D1"/>
    <w:rPr>
      <w:rFonts w:ascii="Tahoma" w:hAnsi="Tahoma" w:cs="Tahoma"/>
      <w:b w:val="0"/>
      <w:i w:val="0"/>
      <w:color w:val="000000"/>
      <w:sz w:val="20"/>
      <w:szCs w:val="20"/>
    </w:rPr>
  </w:style>
  <w:style w:type="character" w:customStyle="1" w:styleId="WW8Num11z0">
    <w:name w:val="WW8Num11z0"/>
    <w:rsid w:val="00DB33D1"/>
    <w:rPr>
      <w:color w:val="000000"/>
    </w:rPr>
  </w:style>
  <w:style w:type="character" w:customStyle="1" w:styleId="WW8Num12z0">
    <w:name w:val="WW8Num12z0"/>
    <w:rsid w:val="00DB33D1"/>
  </w:style>
  <w:style w:type="character" w:customStyle="1" w:styleId="WW8Num12z1">
    <w:name w:val="WW8Num12z1"/>
    <w:rsid w:val="00DB33D1"/>
    <w:rPr>
      <w:rFonts w:cs="Times New Roman"/>
    </w:rPr>
  </w:style>
  <w:style w:type="character" w:customStyle="1" w:styleId="WW8Num13z0">
    <w:name w:val="WW8Num13z0"/>
    <w:rsid w:val="00DB33D1"/>
  </w:style>
  <w:style w:type="character" w:customStyle="1" w:styleId="WW8Num13z1">
    <w:name w:val="WW8Num13z1"/>
    <w:rsid w:val="00DB33D1"/>
    <w:rPr>
      <w:rFonts w:cs="Times New Roman"/>
    </w:rPr>
  </w:style>
  <w:style w:type="character" w:customStyle="1" w:styleId="WW8Num13z2">
    <w:name w:val="WW8Num13z2"/>
    <w:rsid w:val="00DB33D1"/>
  </w:style>
  <w:style w:type="character" w:customStyle="1" w:styleId="WW8Num13z3">
    <w:name w:val="WW8Num13z3"/>
    <w:rsid w:val="00DB33D1"/>
    <w:rPr>
      <w:rFonts w:ascii="Tahoma" w:hAnsi="Tahoma" w:cs="Times New Roman"/>
      <w:b w:val="0"/>
      <w:i w:val="0"/>
    </w:rPr>
  </w:style>
  <w:style w:type="character" w:customStyle="1" w:styleId="WW8Num14z0">
    <w:name w:val="WW8Num14z0"/>
    <w:rsid w:val="00DB33D1"/>
    <w:rPr>
      <w:rFonts w:ascii="Tahoma" w:hAnsi="Tahoma" w:cs="Times New Roman"/>
    </w:rPr>
  </w:style>
  <w:style w:type="character" w:customStyle="1" w:styleId="WW8Num15z0">
    <w:name w:val="WW8Num15z0"/>
    <w:rsid w:val="00DB33D1"/>
  </w:style>
  <w:style w:type="character" w:customStyle="1" w:styleId="WW8Num16z0">
    <w:name w:val="WW8Num16z0"/>
    <w:rsid w:val="00DB33D1"/>
  </w:style>
  <w:style w:type="character" w:customStyle="1" w:styleId="WW8Num17z0">
    <w:name w:val="WW8Num17z0"/>
    <w:rsid w:val="00DB33D1"/>
    <w:rPr>
      <w:color w:val="000000"/>
    </w:rPr>
  </w:style>
  <w:style w:type="character" w:customStyle="1" w:styleId="WW8Num17z1">
    <w:name w:val="WW8Num17z1"/>
    <w:rsid w:val="00DB33D1"/>
    <w:rPr>
      <w:rFonts w:cs="Times New Roman"/>
      <w:color w:val="000000"/>
    </w:rPr>
  </w:style>
  <w:style w:type="character" w:customStyle="1" w:styleId="WW8Num17z2">
    <w:name w:val="WW8Num17z2"/>
    <w:rsid w:val="00DB33D1"/>
    <w:rPr>
      <w:rFonts w:cs="Times New Roman"/>
    </w:rPr>
  </w:style>
  <w:style w:type="character" w:customStyle="1" w:styleId="WW8Num17z4">
    <w:name w:val="WW8Num17z4"/>
    <w:rsid w:val="00DB33D1"/>
  </w:style>
  <w:style w:type="character" w:customStyle="1" w:styleId="WW8Num18z0">
    <w:name w:val="WW8Num18z0"/>
    <w:rsid w:val="00DB33D1"/>
    <w:rPr>
      <w:color w:val="000000"/>
    </w:rPr>
  </w:style>
  <w:style w:type="character" w:customStyle="1" w:styleId="WW8Num18z1">
    <w:name w:val="WW8Num18z1"/>
    <w:rsid w:val="00DB33D1"/>
  </w:style>
  <w:style w:type="character" w:customStyle="1" w:styleId="WW8Num18z2">
    <w:name w:val="WW8Num18z2"/>
    <w:rsid w:val="00DB33D1"/>
    <w:rPr>
      <w:color w:val="000000"/>
    </w:rPr>
  </w:style>
  <w:style w:type="character" w:customStyle="1" w:styleId="WW8Num18z3">
    <w:name w:val="WW8Num18z3"/>
    <w:rsid w:val="00DB33D1"/>
  </w:style>
  <w:style w:type="character" w:customStyle="1" w:styleId="WW8Num18z4">
    <w:name w:val="WW8Num18z4"/>
    <w:rsid w:val="00DB33D1"/>
  </w:style>
  <w:style w:type="character" w:customStyle="1" w:styleId="WW8Num18z5">
    <w:name w:val="WW8Num18z5"/>
    <w:rsid w:val="00DB33D1"/>
  </w:style>
  <w:style w:type="character" w:customStyle="1" w:styleId="WW8Num18z6">
    <w:name w:val="WW8Num18z6"/>
    <w:rsid w:val="00DB33D1"/>
  </w:style>
  <w:style w:type="character" w:customStyle="1" w:styleId="WW8Num18z7">
    <w:name w:val="WW8Num18z7"/>
    <w:rsid w:val="00DB33D1"/>
  </w:style>
  <w:style w:type="character" w:customStyle="1" w:styleId="WW8Num18z8">
    <w:name w:val="WW8Num18z8"/>
    <w:rsid w:val="00DB33D1"/>
  </w:style>
  <w:style w:type="character" w:customStyle="1" w:styleId="WW8Num19z0">
    <w:name w:val="WW8Num19z0"/>
    <w:rsid w:val="00DB33D1"/>
  </w:style>
  <w:style w:type="character" w:customStyle="1" w:styleId="WW8Num19z1">
    <w:name w:val="WW8Num19z1"/>
    <w:rsid w:val="00DB33D1"/>
  </w:style>
  <w:style w:type="character" w:customStyle="1" w:styleId="WW8Num19z2">
    <w:name w:val="WW8Num19z2"/>
    <w:rsid w:val="00DB33D1"/>
  </w:style>
  <w:style w:type="character" w:customStyle="1" w:styleId="WW8Num19z3">
    <w:name w:val="WW8Num19z3"/>
    <w:rsid w:val="00DB33D1"/>
  </w:style>
  <w:style w:type="character" w:customStyle="1" w:styleId="WW8Num19z4">
    <w:name w:val="WW8Num19z4"/>
    <w:rsid w:val="00DB33D1"/>
  </w:style>
  <w:style w:type="character" w:customStyle="1" w:styleId="WW8Num19z5">
    <w:name w:val="WW8Num19z5"/>
    <w:rsid w:val="00DB33D1"/>
  </w:style>
  <w:style w:type="character" w:customStyle="1" w:styleId="WW8Num19z6">
    <w:name w:val="WW8Num19z6"/>
    <w:rsid w:val="00DB33D1"/>
  </w:style>
  <w:style w:type="character" w:customStyle="1" w:styleId="WW8Num19z7">
    <w:name w:val="WW8Num19z7"/>
    <w:rsid w:val="00DB33D1"/>
  </w:style>
  <w:style w:type="character" w:customStyle="1" w:styleId="WW8Num19z8">
    <w:name w:val="WW8Num19z8"/>
    <w:rsid w:val="00DB33D1"/>
  </w:style>
  <w:style w:type="character" w:customStyle="1" w:styleId="WW8Num20z0">
    <w:name w:val="WW8Num20z0"/>
    <w:rsid w:val="00DB33D1"/>
    <w:rPr>
      <w:color w:val="000000"/>
    </w:rPr>
  </w:style>
  <w:style w:type="character" w:customStyle="1" w:styleId="WW8Num20z1">
    <w:name w:val="WW8Num20z1"/>
    <w:rsid w:val="00DB33D1"/>
    <w:rPr>
      <w:rFonts w:ascii="Times New Roman" w:hAnsi="Times New Roman" w:cs="Times New Roman"/>
      <w:b w:val="0"/>
      <w:color w:val="000000"/>
      <w:sz w:val="22"/>
      <w:szCs w:val="22"/>
    </w:rPr>
  </w:style>
  <w:style w:type="character" w:customStyle="1" w:styleId="WW8Num21z0">
    <w:name w:val="WW8Num21z0"/>
    <w:rsid w:val="00DB33D1"/>
    <w:rPr>
      <w:color w:val="000000"/>
    </w:rPr>
  </w:style>
  <w:style w:type="character" w:customStyle="1" w:styleId="WW8Num21z1">
    <w:name w:val="WW8Num21z1"/>
    <w:rsid w:val="00DB33D1"/>
    <w:rPr>
      <w:rFonts w:cs="Times New Roman"/>
    </w:rPr>
  </w:style>
  <w:style w:type="character" w:customStyle="1" w:styleId="WW8Num22z0">
    <w:name w:val="WW8Num22z0"/>
    <w:rsid w:val="00DB33D1"/>
  </w:style>
  <w:style w:type="character" w:customStyle="1" w:styleId="WW8Num22z1">
    <w:name w:val="WW8Num22z1"/>
    <w:rsid w:val="00DB33D1"/>
  </w:style>
  <w:style w:type="character" w:customStyle="1" w:styleId="WW8Num22z2">
    <w:name w:val="WW8Num22z2"/>
    <w:rsid w:val="00DB33D1"/>
  </w:style>
  <w:style w:type="character" w:customStyle="1" w:styleId="WW8Num22z3">
    <w:name w:val="WW8Num22z3"/>
    <w:rsid w:val="00DB33D1"/>
  </w:style>
  <w:style w:type="character" w:customStyle="1" w:styleId="WW8Num22z4">
    <w:name w:val="WW8Num22z4"/>
    <w:rsid w:val="00DB33D1"/>
  </w:style>
  <w:style w:type="character" w:customStyle="1" w:styleId="WW8Num22z5">
    <w:name w:val="WW8Num22z5"/>
    <w:rsid w:val="00DB33D1"/>
  </w:style>
  <w:style w:type="character" w:customStyle="1" w:styleId="WW8Num22z6">
    <w:name w:val="WW8Num22z6"/>
    <w:rsid w:val="00DB33D1"/>
  </w:style>
  <w:style w:type="character" w:customStyle="1" w:styleId="WW8Num22z7">
    <w:name w:val="WW8Num22z7"/>
    <w:rsid w:val="00DB33D1"/>
  </w:style>
  <w:style w:type="character" w:customStyle="1" w:styleId="WW8Num22z8">
    <w:name w:val="WW8Num22z8"/>
    <w:rsid w:val="00DB33D1"/>
  </w:style>
  <w:style w:type="character" w:customStyle="1" w:styleId="WW8Num23z0">
    <w:name w:val="WW8Num23z0"/>
    <w:rsid w:val="00DB33D1"/>
    <w:rPr>
      <w:rFonts w:ascii="Times New Roman" w:hAnsi="Times New Roman" w:cs="Times New Roman"/>
      <w:sz w:val="22"/>
      <w:szCs w:val="22"/>
    </w:rPr>
  </w:style>
  <w:style w:type="character" w:customStyle="1" w:styleId="WW8Num23z1">
    <w:name w:val="WW8Num23z1"/>
    <w:rsid w:val="00DB33D1"/>
  </w:style>
  <w:style w:type="character" w:customStyle="1" w:styleId="WW8Num23z2">
    <w:name w:val="WW8Num23z2"/>
    <w:rsid w:val="00DB33D1"/>
  </w:style>
  <w:style w:type="character" w:customStyle="1" w:styleId="WW8Num23z3">
    <w:name w:val="WW8Num23z3"/>
    <w:rsid w:val="00DB33D1"/>
  </w:style>
  <w:style w:type="character" w:customStyle="1" w:styleId="WW8Num23z4">
    <w:name w:val="WW8Num23z4"/>
    <w:rsid w:val="00DB33D1"/>
  </w:style>
  <w:style w:type="character" w:customStyle="1" w:styleId="WW8Num23z5">
    <w:name w:val="WW8Num23z5"/>
    <w:rsid w:val="00DB33D1"/>
  </w:style>
  <w:style w:type="character" w:customStyle="1" w:styleId="WW8Num23z6">
    <w:name w:val="WW8Num23z6"/>
    <w:rsid w:val="00DB33D1"/>
  </w:style>
  <w:style w:type="character" w:customStyle="1" w:styleId="WW8Num23z7">
    <w:name w:val="WW8Num23z7"/>
    <w:rsid w:val="00DB33D1"/>
  </w:style>
  <w:style w:type="character" w:customStyle="1" w:styleId="WW8Num23z8">
    <w:name w:val="WW8Num23z8"/>
    <w:rsid w:val="00DB33D1"/>
  </w:style>
  <w:style w:type="character" w:customStyle="1" w:styleId="WW8Num24z0">
    <w:name w:val="WW8Num24z0"/>
    <w:rsid w:val="00DB33D1"/>
    <w:rPr>
      <w:rFonts w:ascii="Times New Roman" w:hAnsi="Times New Roman" w:cs="Times New Roman"/>
      <w:b w:val="0"/>
      <w:i w:val="0"/>
      <w:strike w:val="0"/>
      <w:dstrike w:val="0"/>
      <w:sz w:val="22"/>
      <w:szCs w:val="22"/>
      <w:u w:val="none"/>
    </w:rPr>
  </w:style>
  <w:style w:type="character" w:customStyle="1" w:styleId="WW8Num24z1">
    <w:name w:val="WW8Num24z1"/>
    <w:rsid w:val="00DB33D1"/>
  </w:style>
  <w:style w:type="character" w:customStyle="1" w:styleId="WW8Num24z2">
    <w:name w:val="WW8Num24z2"/>
    <w:rsid w:val="00DB33D1"/>
  </w:style>
  <w:style w:type="character" w:customStyle="1" w:styleId="WW8Num24z3">
    <w:name w:val="WW8Num24z3"/>
    <w:rsid w:val="00DB33D1"/>
  </w:style>
  <w:style w:type="character" w:customStyle="1" w:styleId="WW8Num24z4">
    <w:name w:val="WW8Num24z4"/>
    <w:rsid w:val="00DB33D1"/>
  </w:style>
  <w:style w:type="character" w:customStyle="1" w:styleId="WW8Num24z5">
    <w:name w:val="WW8Num24z5"/>
    <w:rsid w:val="00DB33D1"/>
  </w:style>
  <w:style w:type="character" w:customStyle="1" w:styleId="WW8Num24z6">
    <w:name w:val="WW8Num24z6"/>
    <w:rsid w:val="00DB33D1"/>
  </w:style>
  <w:style w:type="character" w:customStyle="1" w:styleId="WW8Num24z7">
    <w:name w:val="WW8Num24z7"/>
    <w:rsid w:val="00DB33D1"/>
  </w:style>
  <w:style w:type="character" w:customStyle="1" w:styleId="WW8Num24z8">
    <w:name w:val="WW8Num24z8"/>
    <w:rsid w:val="00DB33D1"/>
  </w:style>
  <w:style w:type="character" w:customStyle="1" w:styleId="WW8Num25z0">
    <w:name w:val="WW8Num25z0"/>
    <w:rsid w:val="00DB33D1"/>
    <w:rPr>
      <w:rFonts w:ascii="Tahoma" w:hAnsi="Tahoma" w:cs="Tahoma"/>
      <w:bCs/>
      <w:iCs/>
    </w:rPr>
  </w:style>
  <w:style w:type="character" w:customStyle="1" w:styleId="WW8Num25z1">
    <w:name w:val="WW8Num25z1"/>
    <w:rsid w:val="00DB33D1"/>
    <w:rPr>
      <w:strike w:val="0"/>
      <w:dstrike w:val="0"/>
    </w:rPr>
  </w:style>
  <w:style w:type="character" w:customStyle="1" w:styleId="WW8Num25z2">
    <w:name w:val="WW8Num25z2"/>
    <w:rsid w:val="00DB33D1"/>
  </w:style>
  <w:style w:type="character" w:customStyle="1" w:styleId="WW8Num25z3">
    <w:name w:val="WW8Num25z3"/>
    <w:rsid w:val="00DB33D1"/>
  </w:style>
  <w:style w:type="character" w:customStyle="1" w:styleId="WW8Num25z4">
    <w:name w:val="WW8Num25z4"/>
    <w:rsid w:val="00DB33D1"/>
  </w:style>
  <w:style w:type="character" w:customStyle="1" w:styleId="WW8Num25z5">
    <w:name w:val="WW8Num25z5"/>
    <w:rsid w:val="00DB33D1"/>
  </w:style>
  <w:style w:type="character" w:customStyle="1" w:styleId="WW8Num25z6">
    <w:name w:val="WW8Num25z6"/>
    <w:rsid w:val="00DB33D1"/>
  </w:style>
  <w:style w:type="character" w:customStyle="1" w:styleId="WW8Num25z7">
    <w:name w:val="WW8Num25z7"/>
    <w:rsid w:val="00DB33D1"/>
  </w:style>
  <w:style w:type="character" w:customStyle="1" w:styleId="WW8Num25z8">
    <w:name w:val="WW8Num25z8"/>
    <w:rsid w:val="00DB33D1"/>
  </w:style>
  <w:style w:type="character" w:customStyle="1" w:styleId="WW8Num26z0">
    <w:name w:val="WW8Num26z0"/>
    <w:rsid w:val="00DB33D1"/>
    <w:rPr>
      <w:rFonts w:ascii="Times New Roman" w:hAnsi="Times New Roman" w:cs="Tahoma"/>
      <w:b w:val="0"/>
      <w:i w:val="0"/>
      <w:strike w:val="0"/>
      <w:dstrike w:val="0"/>
      <w:sz w:val="22"/>
      <w:szCs w:val="20"/>
      <w:u w:val="none"/>
    </w:rPr>
  </w:style>
  <w:style w:type="character" w:customStyle="1" w:styleId="WW8Num26z1">
    <w:name w:val="WW8Num26z1"/>
    <w:rsid w:val="00DB33D1"/>
  </w:style>
  <w:style w:type="character" w:customStyle="1" w:styleId="WW8Num26z2">
    <w:name w:val="WW8Num26z2"/>
    <w:rsid w:val="00DB33D1"/>
  </w:style>
  <w:style w:type="character" w:customStyle="1" w:styleId="WW8Num26z3">
    <w:name w:val="WW8Num26z3"/>
    <w:rsid w:val="00DB33D1"/>
  </w:style>
  <w:style w:type="character" w:customStyle="1" w:styleId="WW8Num26z4">
    <w:name w:val="WW8Num26z4"/>
    <w:rsid w:val="00DB33D1"/>
  </w:style>
  <w:style w:type="character" w:customStyle="1" w:styleId="WW8Num26z5">
    <w:name w:val="WW8Num26z5"/>
    <w:rsid w:val="00DB33D1"/>
  </w:style>
  <w:style w:type="character" w:customStyle="1" w:styleId="WW8Num26z6">
    <w:name w:val="WW8Num26z6"/>
    <w:rsid w:val="00DB33D1"/>
  </w:style>
  <w:style w:type="character" w:customStyle="1" w:styleId="WW8Num26z7">
    <w:name w:val="WW8Num26z7"/>
    <w:rsid w:val="00DB33D1"/>
  </w:style>
  <w:style w:type="character" w:customStyle="1" w:styleId="WW8Num26z8">
    <w:name w:val="WW8Num26z8"/>
    <w:rsid w:val="00DB33D1"/>
  </w:style>
  <w:style w:type="character" w:customStyle="1" w:styleId="WW8Num27z0">
    <w:name w:val="WW8Num27z0"/>
    <w:rsid w:val="00DB33D1"/>
    <w:rPr>
      <w:rFonts w:ascii="Tahoma" w:hAnsi="Tahoma" w:cs="Tahoma"/>
      <w:b w:val="0"/>
      <w:sz w:val="22"/>
      <w:szCs w:val="20"/>
    </w:rPr>
  </w:style>
  <w:style w:type="character" w:customStyle="1" w:styleId="WW8Num27z1">
    <w:name w:val="WW8Num27z1"/>
    <w:rsid w:val="00DB33D1"/>
  </w:style>
  <w:style w:type="character" w:customStyle="1" w:styleId="WW8Num27z2">
    <w:name w:val="WW8Num27z2"/>
    <w:rsid w:val="00DB33D1"/>
  </w:style>
  <w:style w:type="character" w:customStyle="1" w:styleId="WW8Num27z3">
    <w:name w:val="WW8Num27z3"/>
    <w:rsid w:val="00DB33D1"/>
  </w:style>
  <w:style w:type="character" w:customStyle="1" w:styleId="WW8Num27z4">
    <w:name w:val="WW8Num27z4"/>
    <w:rsid w:val="00DB33D1"/>
  </w:style>
  <w:style w:type="character" w:customStyle="1" w:styleId="WW8Num27z5">
    <w:name w:val="WW8Num27z5"/>
    <w:rsid w:val="00DB33D1"/>
  </w:style>
  <w:style w:type="character" w:customStyle="1" w:styleId="WW8Num27z6">
    <w:name w:val="WW8Num27z6"/>
    <w:rsid w:val="00DB33D1"/>
  </w:style>
  <w:style w:type="character" w:customStyle="1" w:styleId="WW8Num27z7">
    <w:name w:val="WW8Num27z7"/>
    <w:rsid w:val="00DB33D1"/>
  </w:style>
  <w:style w:type="character" w:customStyle="1" w:styleId="WW8Num27z8">
    <w:name w:val="WW8Num27z8"/>
    <w:rsid w:val="00DB33D1"/>
  </w:style>
  <w:style w:type="character" w:customStyle="1" w:styleId="WW8Num28z0">
    <w:name w:val="WW8Num28z0"/>
    <w:rsid w:val="00DB33D1"/>
    <w:rPr>
      <w:rFonts w:ascii="Tahoma" w:hAnsi="Tahoma" w:cs="Tahoma"/>
      <w:sz w:val="20"/>
      <w:szCs w:val="20"/>
    </w:rPr>
  </w:style>
  <w:style w:type="character" w:customStyle="1" w:styleId="WW8Num28z1">
    <w:name w:val="WW8Num28z1"/>
    <w:rsid w:val="00DB33D1"/>
    <w:rPr>
      <w:b w:val="0"/>
    </w:rPr>
  </w:style>
  <w:style w:type="character" w:customStyle="1" w:styleId="WW8Num28z2">
    <w:name w:val="WW8Num28z2"/>
    <w:rsid w:val="00DB33D1"/>
  </w:style>
  <w:style w:type="character" w:customStyle="1" w:styleId="WW8Num29z0">
    <w:name w:val="WW8Num29z0"/>
    <w:rsid w:val="00DB33D1"/>
  </w:style>
  <w:style w:type="character" w:customStyle="1" w:styleId="WW8Num29z1">
    <w:name w:val="WW8Num29z1"/>
    <w:rsid w:val="00DB33D1"/>
  </w:style>
  <w:style w:type="character" w:customStyle="1" w:styleId="WW8Num29z2">
    <w:name w:val="WW8Num29z2"/>
    <w:rsid w:val="00DB33D1"/>
  </w:style>
  <w:style w:type="character" w:customStyle="1" w:styleId="WW8Num29z3">
    <w:name w:val="WW8Num29z3"/>
    <w:rsid w:val="00DB33D1"/>
  </w:style>
  <w:style w:type="character" w:customStyle="1" w:styleId="WW8Num29z4">
    <w:name w:val="WW8Num29z4"/>
    <w:rsid w:val="00DB33D1"/>
  </w:style>
  <w:style w:type="character" w:customStyle="1" w:styleId="WW8Num29z5">
    <w:name w:val="WW8Num29z5"/>
    <w:rsid w:val="00DB33D1"/>
  </w:style>
  <w:style w:type="character" w:customStyle="1" w:styleId="WW8Num29z6">
    <w:name w:val="WW8Num29z6"/>
    <w:rsid w:val="00DB33D1"/>
  </w:style>
  <w:style w:type="character" w:customStyle="1" w:styleId="WW8Num29z7">
    <w:name w:val="WW8Num29z7"/>
    <w:rsid w:val="00DB33D1"/>
  </w:style>
  <w:style w:type="character" w:customStyle="1" w:styleId="WW8Num29z8">
    <w:name w:val="WW8Num29z8"/>
    <w:rsid w:val="00DB33D1"/>
  </w:style>
  <w:style w:type="character" w:customStyle="1" w:styleId="WW8Num30z0">
    <w:name w:val="WW8Num30z0"/>
    <w:rsid w:val="00DB33D1"/>
    <w:rPr>
      <w:rFonts w:ascii="Times New Roman" w:eastAsia="Times New Roman" w:hAnsi="Times New Roman" w:cs="Times New Roman"/>
    </w:rPr>
  </w:style>
  <w:style w:type="character" w:customStyle="1" w:styleId="WW8Num30z1">
    <w:name w:val="WW8Num30z1"/>
    <w:rsid w:val="00DB33D1"/>
  </w:style>
  <w:style w:type="character" w:customStyle="1" w:styleId="WW8Num30z2">
    <w:name w:val="WW8Num30z2"/>
    <w:rsid w:val="00DB33D1"/>
  </w:style>
  <w:style w:type="character" w:customStyle="1" w:styleId="WW8Num30z3">
    <w:name w:val="WW8Num30z3"/>
    <w:rsid w:val="00DB33D1"/>
  </w:style>
  <w:style w:type="character" w:customStyle="1" w:styleId="WW8Num30z4">
    <w:name w:val="WW8Num30z4"/>
    <w:rsid w:val="00DB33D1"/>
  </w:style>
  <w:style w:type="character" w:customStyle="1" w:styleId="WW8Num30z5">
    <w:name w:val="WW8Num30z5"/>
    <w:rsid w:val="00DB33D1"/>
  </w:style>
  <w:style w:type="character" w:customStyle="1" w:styleId="WW8Num30z6">
    <w:name w:val="WW8Num30z6"/>
    <w:rsid w:val="00DB33D1"/>
  </w:style>
  <w:style w:type="character" w:customStyle="1" w:styleId="WW8Num30z7">
    <w:name w:val="WW8Num30z7"/>
    <w:rsid w:val="00DB33D1"/>
  </w:style>
  <w:style w:type="character" w:customStyle="1" w:styleId="WW8Num30z8">
    <w:name w:val="WW8Num30z8"/>
    <w:rsid w:val="00DB33D1"/>
  </w:style>
  <w:style w:type="character" w:customStyle="1" w:styleId="WW8Num31z0">
    <w:name w:val="WW8Num31z0"/>
    <w:rsid w:val="00DB33D1"/>
    <w:rPr>
      <w:rFonts w:ascii="Times New Roman" w:hAnsi="Times New Roman" w:cs="Times New Roman"/>
      <w:sz w:val="22"/>
      <w:szCs w:val="22"/>
    </w:rPr>
  </w:style>
  <w:style w:type="character" w:customStyle="1" w:styleId="WW8Num31z1">
    <w:name w:val="WW8Num31z1"/>
    <w:rsid w:val="00DB33D1"/>
    <w:rPr>
      <w:color w:val="000000"/>
    </w:rPr>
  </w:style>
  <w:style w:type="character" w:customStyle="1" w:styleId="WW8Num31z2">
    <w:name w:val="WW8Num31z2"/>
    <w:rsid w:val="00DB33D1"/>
  </w:style>
  <w:style w:type="character" w:customStyle="1" w:styleId="WW8Num31z3">
    <w:name w:val="WW8Num31z3"/>
    <w:rsid w:val="00DB33D1"/>
  </w:style>
  <w:style w:type="character" w:customStyle="1" w:styleId="WW8Num31z4">
    <w:name w:val="WW8Num31z4"/>
    <w:rsid w:val="00DB33D1"/>
  </w:style>
  <w:style w:type="character" w:customStyle="1" w:styleId="WW8Num31z5">
    <w:name w:val="WW8Num31z5"/>
    <w:rsid w:val="00DB33D1"/>
  </w:style>
  <w:style w:type="character" w:customStyle="1" w:styleId="WW8Num31z6">
    <w:name w:val="WW8Num31z6"/>
    <w:rsid w:val="00DB33D1"/>
  </w:style>
  <w:style w:type="character" w:customStyle="1" w:styleId="WW8Num31z7">
    <w:name w:val="WW8Num31z7"/>
    <w:rsid w:val="00DB33D1"/>
  </w:style>
  <w:style w:type="character" w:customStyle="1" w:styleId="WW8Num31z8">
    <w:name w:val="WW8Num31z8"/>
    <w:rsid w:val="00DB33D1"/>
  </w:style>
  <w:style w:type="character" w:customStyle="1" w:styleId="WW8Num32z0">
    <w:name w:val="WW8Num32z0"/>
    <w:rsid w:val="00DB33D1"/>
    <w:rPr>
      <w:rFonts w:ascii="Tahoma" w:eastAsia="Times New Roman" w:hAnsi="Tahoma" w:cs="Tahoma"/>
    </w:rPr>
  </w:style>
  <w:style w:type="character" w:customStyle="1" w:styleId="WW8Num32z1">
    <w:name w:val="WW8Num32z1"/>
    <w:rsid w:val="00DB33D1"/>
  </w:style>
  <w:style w:type="character" w:customStyle="1" w:styleId="WW8Num32z2">
    <w:name w:val="WW8Num32z2"/>
    <w:rsid w:val="00DB33D1"/>
  </w:style>
  <w:style w:type="character" w:customStyle="1" w:styleId="WW8Num32z3">
    <w:name w:val="WW8Num32z3"/>
    <w:rsid w:val="00DB33D1"/>
  </w:style>
  <w:style w:type="character" w:customStyle="1" w:styleId="WW8Num32z4">
    <w:name w:val="WW8Num32z4"/>
    <w:rsid w:val="00DB33D1"/>
  </w:style>
  <w:style w:type="character" w:customStyle="1" w:styleId="WW8Num32z5">
    <w:name w:val="WW8Num32z5"/>
    <w:rsid w:val="00DB33D1"/>
  </w:style>
  <w:style w:type="character" w:customStyle="1" w:styleId="WW8Num32z6">
    <w:name w:val="WW8Num32z6"/>
    <w:rsid w:val="00DB33D1"/>
  </w:style>
  <w:style w:type="character" w:customStyle="1" w:styleId="WW8Num32z7">
    <w:name w:val="WW8Num32z7"/>
    <w:rsid w:val="00DB33D1"/>
  </w:style>
  <w:style w:type="character" w:customStyle="1" w:styleId="WW8Num32z8">
    <w:name w:val="WW8Num32z8"/>
    <w:rsid w:val="00DB33D1"/>
  </w:style>
  <w:style w:type="character" w:customStyle="1" w:styleId="WW8Num33z0">
    <w:name w:val="WW8Num33z0"/>
    <w:rsid w:val="00DB33D1"/>
  </w:style>
  <w:style w:type="character" w:customStyle="1" w:styleId="WW8Num33z1">
    <w:name w:val="WW8Num33z1"/>
    <w:rsid w:val="00DB33D1"/>
  </w:style>
  <w:style w:type="character" w:customStyle="1" w:styleId="WW8Num33z2">
    <w:name w:val="WW8Num33z2"/>
    <w:rsid w:val="00DB33D1"/>
  </w:style>
  <w:style w:type="character" w:customStyle="1" w:styleId="WW8Num33z3">
    <w:name w:val="WW8Num33z3"/>
    <w:rsid w:val="00DB33D1"/>
  </w:style>
  <w:style w:type="character" w:customStyle="1" w:styleId="WW8Num33z4">
    <w:name w:val="WW8Num33z4"/>
    <w:rsid w:val="00DB33D1"/>
  </w:style>
  <w:style w:type="character" w:customStyle="1" w:styleId="WW8Num33z5">
    <w:name w:val="WW8Num33z5"/>
    <w:rsid w:val="00DB33D1"/>
  </w:style>
  <w:style w:type="character" w:customStyle="1" w:styleId="WW8Num33z6">
    <w:name w:val="WW8Num33z6"/>
    <w:rsid w:val="00DB33D1"/>
  </w:style>
  <w:style w:type="character" w:customStyle="1" w:styleId="WW8Num33z7">
    <w:name w:val="WW8Num33z7"/>
    <w:rsid w:val="00DB33D1"/>
  </w:style>
  <w:style w:type="character" w:customStyle="1" w:styleId="WW8Num33z8">
    <w:name w:val="WW8Num33z8"/>
    <w:rsid w:val="00DB33D1"/>
  </w:style>
  <w:style w:type="character" w:customStyle="1" w:styleId="WW8Num34z0">
    <w:name w:val="WW8Num34z0"/>
    <w:rsid w:val="00DB33D1"/>
    <w:rPr>
      <w:rFonts w:ascii="Tahoma" w:hAnsi="Tahoma" w:cs="Tahoma"/>
      <w:kern w:val="3"/>
      <w:sz w:val="22"/>
      <w:szCs w:val="20"/>
    </w:rPr>
  </w:style>
  <w:style w:type="character" w:customStyle="1" w:styleId="WW8Num34z1">
    <w:name w:val="WW8Num34z1"/>
    <w:rsid w:val="00DB33D1"/>
  </w:style>
  <w:style w:type="character" w:customStyle="1" w:styleId="WW8Num34z2">
    <w:name w:val="WW8Num34z2"/>
    <w:rsid w:val="00DB33D1"/>
  </w:style>
  <w:style w:type="character" w:customStyle="1" w:styleId="WW8Num34z3">
    <w:name w:val="WW8Num34z3"/>
    <w:rsid w:val="00DB33D1"/>
  </w:style>
  <w:style w:type="character" w:customStyle="1" w:styleId="WW8Num34z4">
    <w:name w:val="WW8Num34z4"/>
    <w:rsid w:val="00DB33D1"/>
  </w:style>
  <w:style w:type="character" w:customStyle="1" w:styleId="WW8Num34z5">
    <w:name w:val="WW8Num34z5"/>
    <w:rsid w:val="00DB33D1"/>
  </w:style>
  <w:style w:type="character" w:customStyle="1" w:styleId="WW8Num34z6">
    <w:name w:val="WW8Num34z6"/>
    <w:rsid w:val="00DB33D1"/>
  </w:style>
  <w:style w:type="character" w:customStyle="1" w:styleId="WW8Num34z7">
    <w:name w:val="WW8Num34z7"/>
    <w:rsid w:val="00DB33D1"/>
  </w:style>
  <w:style w:type="character" w:customStyle="1" w:styleId="WW8Num34z8">
    <w:name w:val="WW8Num34z8"/>
    <w:rsid w:val="00DB33D1"/>
  </w:style>
  <w:style w:type="character" w:customStyle="1" w:styleId="WW8Num35z0">
    <w:name w:val="WW8Num35z0"/>
    <w:rsid w:val="00DB33D1"/>
  </w:style>
  <w:style w:type="character" w:customStyle="1" w:styleId="WW8Num35z1">
    <w:name w:val="WW8Num35z1"/>
    <w:rsid w:val="00DB33D1"/>
  </w:style>
  <w:style w:type="character" w:customStyle="1" w:styleId="WW8Num35z2">
    <w:name w:val="WW8Num35z2"/>
    <w:rsid w:val="00DB33D1"/>
  </w:style>
  <w:style w:type="character" w:customStyle="1" w:styleId="WW8Num35z3">
    <w:name w:val="WW8Num35z3"/>
    <w:rsid w:val="00DB33D1"/>
  </w:style>
  <w:style w:type="character" w:customStyle="1" w:styleId="WW8Num35z4">
    <w:name w:val="WW8Num35z4"/>
    <w:rsid w:val="00DB33D1"/>
  </w:style>
  <w:style w:type="character" w:customStyle="1" w:styleId="WW8Num35z5">
    <w:name w:val="WW8Num35z5"/>
    <w:rsid w:val="00DB33D1"/>
  </w:style>
  <w:style w:type="character" w:customStyle="1" w:styleId="WW8Num35z6">
    <w:name w:val="WW8Num35z6"/>
    <w:rsid w:val="00DB33D1"/>
  </w:style>
  <w:style w:type="character" w:customStyle="1" w:styleId="WW8Num35z7">
    <w:name w:val="WW8Num35z7"/>
    <w:rsid w:val="00DB33D1"/>
  </w:style>
  <w:style w:type="character" w:customStyle="1" w:styleId="WW8Num35z8">
    <w:name w:val="WW8Num35z8"/>
    <w:rsid w:val="00DB33D1"/>
  </w:style>
  <w:style w:type="character" w:customStyle="1" w:styleId="WW8Num36z0">
    <w:name w:val="WW8Num36z0"/>
    <w:rsid w:val="00DB33D1"/>
  </w:style>
  <w:style w:type="character" w:customStyle="1" w:styleId="WW8Num36z1">
    <w:name w:val="WW8Num36z1"/>
    <w:rsid w:val="00DB33D1"/>
    <w:rPr>
      <w:rFonts w:ascii="OpenSymbol" w:hAnsi="OpenSymbol" w:cs="OpenSymbol"/>
    </w:rPr>
  </w:style>
  <w:style w:type="character" w:customStyle="1" w:styleId="WW8Num36z3">
    <w:name w:val="WW8Num36z3"/>
    <w:rsid w:val="00DB33D1"/>
    <w:rPr>
      <w:rFonts w:ascii="Symbol" w:hAnsi="Symbol" w:cs="OpenSymbol"/>
    </w:rPr>
  </w:style>
  <w:style w:type="character" w:customStyle="1" w:styleId="WW8Num37z0">
    <w:name w:val="WW8Num37z0"/>
    <w:rsid w:val="00DB33D1"/>
    <w:rPr>
      <w:sz w:val="22"/>
    </w:rPr>
  </w:style>
  <w:style w:type="character" w:customStyle="1" w:styleId="WW8Num37z1">
    <w:name w:val="WW8Num37z1"/>
    <w:rsid w:val="00DB33D1"/>
    <w:rPr>
      <w:rFonts w:ascii="OpenSymbol" w:hAnsi="OpenSymbol" w:cs="OpenSymbol"/>
    </w:rPr>
  </w:style>
  <w:style w:type="character" w:customStyle="1" w:styleId="WW8Num37z3">
    <w:name w:val="WW8Num37z3"/>
    <w:rsid w:val="00DB33D1"/>
    <w:rPr>
      <w:rFonts w:ascii="Symbol" w:hAnsi="Symbol" w:cs="OpenSymbol"/>
    </w:rPr>
  </w:style>
  <w:style w:type="character" w:customStyle="1" w:styleId="WW8Num38z0">
    <w:name w:val="WW8Num38z0"/>
    <w:rsid w:val="00DB33D1"/>
    <w:rPr>
      <w:kern w:val="3"/>
      <w:sz w:val="22"/>
      <w:szCs w:val="20"/>
    </w:rPr>
  </w:style>
  <w:style w:type="character" w:customStyle="1" w:styleId="WW8Num38z1">
    <w:name w:val="WW8Num38z1"/>
    <w:rsid w:val="00DB33D1"/>
  </w:style>
  <w:style w:type="character" w:customStyle="1" w:styleId="WW8Num38z2">
    <w:name w:val="WW8Num38z2"/>
    <w:rsid w:val="00DB33D1"/>
  </w:style>
  <w:style w:type="character" w:customStyle="1" w:styleId="WW8Num38z3">
    <w:name w:val="WW8Num38z3"/>
    <w:rsid w:val="00DB33D1"/>
  </w:style>
  <w:style w:type="character" w:customStyle="1" w:styleId="WW8Num38z4">
    <w:name w:val="WW8Num38z4"/>
    <w:rsid w:val="00DB33D1"/>
  </w:style>
  <w:style w:type="character" w:customStyle="1" w:styleId="WW8Num38z5">
    <w:name w:val="WW8Num38z5"/>
    <w:rsid w:val="00DB33D1"/>
  </w:style>
  <w:style w:type="character" w:customStyle="1" w:styleId="WW8Num38z6">
    <w:name w:val="WW8Num38z6"/>
    <w:rsid w:val="00DB33D1"/>
  </w:style>
  <w:style w:type="character" w:customStyle="1" w:styleId="WW8Num38z7">
    <w:name w:val="WW8Num38z7"/>
    <w:rsid w:val="00DB33D1"/>
  </w:style>
  <w:style w:type="character" w:customStyle="1" w:styleId="WW8Num38z8">
    <w:name w:val="WW8Num38z8"/>
    <w:rsid w:val="00DB33D1"/>
  </w:style>
  <w:style w:type="character" w:customStyle="1" w:styleId="WW8Num39z0">
    <w:name w:val="WW8Num39z0"/>
    <w:rsid w:val="00DB33D1"/>
    <w:rPr>
      <w:sz w:val="22"/>
      <w:szCs w:val="20"/>
    </w:rPr>
  </w:style>
  <w:style w:type="character" w:customStyle="1" w:styleId="WW8Num39z1">
    <w:name w:val="WW8Num39z1"/>
    <w:rsid w:val="00DB33D1"/>
    <w:rPr>
      <w:color w:val="000000"/>
    </w:rPr>
  </w:style>
  <w:style w:type="character" w:customStyle="1" w:styleId="WW8Num39z2">
    <w:name w:val="WW8Num39z2"/>
    <w:rsid w:val="00DB33D1"/>
  </w:style>
  <w:style w:type="character" w:customStyle="1" w:styleId="WW8Num39z3">
    <w:name w:val="WW8Num39z3"/>
    <w:rsid w:val="00DB33D1"/>
  </w:style>
  <w:style w:type="character" w:customStyle="1" w:styleId="WW8Num39z4">
    <w:name w:val="WW8Num39z4"/>
    <w:rsid w:val="00DB33D1"/>
  </w:style>
  <w:style w:type="character" w:customStyle="1" w:styleId="WW8Num39z5">
    <w:name w:val="WW8Num39z5"/>
    <w:rsid w:val="00DB33D1"/>
  </w:style>
  <w:style w:type="character" w:customStyle="1" w:styleId="WW8Num39z6">
    <w:name w:val="WW8Num39z6"/>
    <w:rsid w:val="00DB33D1"/>
  </w:style>
  <w:style w:type="character" w:customStyle="1" w:styleId="WW8Num39z7">
    <w:name w:val="WW8Num39z7"/>
    <w:rsid w:val="00DB33D1"/>
  </w:style>
  <w:style w:type="character" w:customStyle="1" w:styleId="WW8Num39z8">
    <w:name w:val="WW8Num39z8"/>
    <w:rsid w:val="00DB33D1"/>
  </w:style>
  <w:style w:type="character" w:customStyle="1" w:styleId="WW8Num40z0">
    <w:name w:val="WW8Num40z0"/>
    <w:rsid w:val="00DB33D1"/>
    <w:rPr>
      <w:rFonts w:ascii="Tahoma" w:eastAsia="Times New Roman" w:hAnsi="Tahoma" w:cs="Tahoma"/>
    </w:rPr>
  </w:style>
  <w:style w:type="character" w:customStyle="1" w:styleId="WW8Num40z1">
    <w:name w:val="WW8Num40z1"/>
    <w:rsid w:val="00DB33D1"/>
  </w:style>
  <w:style w:type="character" w:customStyle="1" w:styleId="WW8Num41z0">
    <w:name w:val="WW8Num41z0"/>
    <w:rsid w:val="00DB33D1"/>
    <w:rPr>
      <w:rFonts w:ascii="Tahoma" w:hAnsi="Tahoma" w:cs="Tahoma"/>
      <w:sz w:val="22"/>
      <w:szCs w:val="20"/>
    </w:rPr>
  </w:style>
  <w:style w:type="character" w:customStyle="1" w:styleId="WW8Num41z1">
    <w:name w:val="WW8Num41z1"/>
    <w:rsid w:val="00DB33D1"/>
  </w:style>
  <w:style w:type="character" w:customStyle="1" w:styleId="WW8Num41z2">
    <w:name w:val="WW8Num41z2"/>
    <w:rsid w:val="00DB33D1"/>
  </w:style>
  <w:style w:type="character" w:customStyle="1" w:styleId="WW8Num41z3">
    <w:name w:val="WW8Num41z3"/>
    <w:rsid w:val="00DB33D1"/>
  </w:style>
  <w:style w:type="character" w:customStyle="1" w:styleId="WW8Num41z4">
    <w:name w:val="WW8Num41z4"/>
    <w:rsid w:val="00DB33D1"/>
  </w:style>
  <w:style w:type="character" w:customStyle="1" w:styleId="WW8Num41z5">
    <w:name w:val="WW8Num41z5"/>
    <w:rsid w:val="00DB33D1"/>
  </w:style>
  <w:style w:type="character" w:customStyle="1" w:styleId="WW8Num41z6">
    <w:name w:val="WW8Num41z6"/>
    <w:rsid w:val="00DB33D1"/>
  </w:style>
  <w:style w:type="character" w:customStyle="1" w:styleId="WW8Num41z7">
    <w:name w:val="WW8Num41z7"/>
    <w:rsid w:val="00DB33D1"/>
  </w:style>
  <w:style w:type="character" w:customStyle="1" w:styleId="WW8Num41z8">
    <w:name w:val="WW8Num41z8"/>
    <w:rsid w:val="00DB33D1"/>
  </w:style>
  <w:style w:type="character" w:customStyle="1" w:styleId="WW8Num42z0">
    <w:name w:val="WW8Num42z0"/>
    <w:rsid w:val="00DB33D1"/>
    <w:rPr>
      <w:rFonts w:ascii="Tahoma" w:hAnsi="Tahoma" w:cs="Tahoma"/>
      <w:sz w:val="22"/>
      <w:szCs w:val="20"/>
    </w:rPr>
  </w:style>
  <w:style w:type="character" w:customStyle="1" w:styleId="WW8Num42z1">
    <w:name w:val="WW8Num42z1"/>
    <w:rsid w:val="00DB33D1"/>
  </w:style>
  <w:style w:type="character" w:customStyle="1" w:styleId="WW8Num42z2">
    <w:name w:val="WW8Num42z2"/>
    <w:rsid w:val="00DB33D1"/>
  </w:style>
  <w:style w:type="character" w:customStyle="1" w:styleId="WW8Num42z3">
    <w:name w:val="WW8Num42z3"/>
    <w:rsid w:val="00DB33D1"/>
  </w:style>
  <w:style w:type="character" w:customStyle="1" w:styleId="WW8Num42z4">
    <w:name w:val="WW8Num42z4"/>
    <w:rsid w:val="00DB33D1"/>
  </w:style>
  <w:style w:type="character" w:customStyle="1" w:styleId="WW8Num42z5">
    <w:name w:val="WW8Num42z5"/>
    <w:rsid w:val="00DB33D1"/>
  </w:style>
  <w:style w:type="character" w:customStyle="1" w:styleId="WW8Num42z6">
    <w:name w:val="WW8Num42z6"/>
    <w:rsid w:val="00DB33D1"/>
  </w:style>
  <w:style w:type="character" w:customStyle="1" w:styleId="WW8Num42z7">
    <w:name w:val="WW8Num42z7"/>
    <w:rsid w:val="00DB33D1"/>
  </w:style>
  <w:style w:type="character" w:customStyle="1" w:styleId="WW8Num42z8">
    <w:name w:val="WW8Num42z8"/>
    <w:rsid w:val="00DB33D1"/>
  </w:style>
  <w:style w:type="character" w:customStyle="1" w:styleId="WW8Num43z0">
    <w:name w:val="WW8Num43z0"/>
    <w:rsid w:val="00DB33D1"/>
    <w:rPr>
      <w:rFonts w:ascii="Times New Roman" w:hAnsi="Times New Roman" w:cs="Times New Roman"/>
      <w:sz w:val="22"/>
      <w:szCs w:val="22"/>
    </w:rPr>
  </w:style>
  <w:style w:type="character" w:customStyle="1" w:styleId="WW8Num43z1">
    <w:name w:val="WW8Num43z1"/>
    <w:rsid w:val="00DB33D1"/>
  </w:style>
  <w:style w:type="character" w:customStyle="1" w:styleId="WW8Num44z0">
    <w:name w:val="WW8Num44z0"/>
    <w:rsid w:val="00DB33D1"/>
    <w:rPr>
      <w:rFonts w:ascii="Times New Roman" w:hAnsi="Times New Roman" w:cs="Times New Roman"/>
      <w:sz w:val="22"/>
      <w:szCs w:val="22"/>
    </w:rPr>
  </w:style>
  <w:style w:type="character" w:customStyle="1" w:styleId="WW8Num44z1">
    <w:name w:val="WW8Num44z1"/>
    <w:rsid w:val="00DB33D1"/>
  </w:style>
  <w:style w:type="character" w:customStyle="1" w:styleId="WW8Num45z0">
    <w:name w:val="WW8Num45z0"/>
    <w:rsid w:val="00DB33D1"/>
  </w:style>
  <w:style w:type="character" w:customStyle="1" w:styleId="WW8Num45z1">
    <w:name w:val="WW8Num45z1"/>
    <w:rsid w:val="00DB33D1"/>
    <w:rPr>
      <w:b w:val="0"/>
      <w:i w:val="0"/>
      <w:color w:val="000000"/>
      <w:sz w:val="20"/>
      <w:szCs w:val="20"/>
    </w:rPr>
  </w:style>
  <w:style w:type="character" w:customStyle="1" w:styleId="WW8Num45z2">
    <w:name w:val="WW8Num45z2"/>
    <w:rsid w:val="00DB33D1"/>
  </w:style>
  <w:style w:type="character" w:customStyle="1" w:styleId="WW8Num45z3">
    <w:name w:val="WW8Num45z3"/>
    <w:rsid w:val="00DB33D1"/>
  </w:style>
  <w:style w:type="character" w:customStyle="1" w:styleId="WW8Num45z4">
    <w:name w:val="WW8Num45z4"/>
    <w:rsid w:val="00DB33D1"/>
  </w:style>
  <w:style w:type="character" w:customStyle="1" w:styleId="WW8Num45z5">
    <w:name w:val="WW8Num45z5"/>
    <w:rsid w:val="00DB33D1"/>
  </w:style>
  <w:style w:type="character" w:customStyle="1" w:styleId="WW8Num45z6">
    <w:name w:val="WW8Num45z6"/>
    <w:rsid w:val="00DB33D1"/>
  </w:style>
  <w:style w:type="character" w:customStyle="1" w:styleId="WW8Num45z7">
    <w:name w:val="WW8Num45z7"/>
    <w:rsid w:val="00DB33D1"/>
  </w:style>
  <w:style w:type="character" w:customStyle="1" w:styleId="WW8Num45z8">
    <w:name w:val="WW8Num45z8"/>
    <w:rsid w:val="00DB33D1"/>
  </w:style>
  <w:style w:type="character" w:customStyle="1" w:styleId="WW8Num46z0">
    <w:name w:val="WW8Num46z0"/>
    <w:rsid w:val="00DB33D1"/>
    <w:rPr>
      <w:rFonts w:ascii="Times New Roman" w:hAnsi="Times New Roman" w:cs="Times New Roman"/>
      <w:sz w:val="22"/>
      <w:szCs w:val="22"/>
    </w:rPr>
  </w:style>
  <w:style w:type="character" w:customStyle="1" w:styleId="WW8Num46z1">
    <w:name w:val="WW8Num46z1"/>
    <w:rsid w:val="00DB33D1"/>
  </w:style>
  <w:style w:type="character" w:customStyle="1" w:styleId="WW8Num47z0">
    <w:name w:val="WW8Num47z0"/>
    <w:rsid w:val="00DB33D1"/>
    <w:rPr>
      <w:sz w:val="22"/>
      <w:szCs w:val="20"/>
    </w:rPr>
  </w:style>
  <w:style w:type="character" w:customStyle="1" w:styleId="WW8Num47z1">
    <w:name w:val="WW8Num47z1"/>
    <w:rsid w:val="00DB33D1"/>
  </w:style>
  <w:style w:type="character" w:customStyle="1" w:styleId="WW8Num48z0">
    <w:name w:val="WW8Num48z0"/>
    <w:rsid w:val="00DB33D1"/>
    <w:rPr>
      <w:rFonts w:ascii="Times New Roman" w:hAnsi="Times New Roman" w:cs="Times New Roman"/>
      <w:sz w:val="22"/>
      <w:szCs w:val="22"/>
    </w:rPr>
  </w:style>
  <w:style w:type="character" w:customStyle="1" w:styleId="WW8Num48z1">
    <w:name w:val="WW8Num48z1"/>
    <w:rsid w:val="00DB33D1"/>
  </w:style>
  <w:style w:type="character" w:customStyle="1" w:styleId="WW8Num48z2">
    <w:name w:val="WW8Num48z2"/>
    <w:rsid w:val="00DB33D1"/>
  </w:style>
  <w:style w:type="character" w:customStyle="1" w:styleId="WW8Num48z3">
    <w:name w:val="WW8Num48z3"/>
    <w:rsid w:val="00DB33D1"/>
  </w:style>
  <w:style w:type="character" w:customStyle="1" w:styleId="WW8Num48z4">
    <w:name w:val="WW8Num48z4"/>
    <w:rsid w:val="00DB33D1"/>
  </w:style>
  <w:style w:type="character" w:customStyle="1" w:styleId="WW8Num48z5">
    <w:name w:val="WW8Num48z5"/>
    <w:rsid w:val="00DB33D1"/>
  </w:style>
  <w:style w:type="character" w:customStyle="1" w:styleId="WW8Num48z6">
    <w:name w:val="WW8Num48z6"/>
    <w:rsid w:val="00DB33D1"/>
  </w:style>
  <w:style w:type="character" w:customStyle="1" w:styleId="WW8Num48z7">
    <w:name w:val="WW8Num48z7"/>
    <w:rsid w:val="00DB33D1"/>
  </w:style>
  <w:style w:type="character" w:customStyle="1" w:styleId="WW8Num48z8">
    <w:name w:val="WW8Num48z8"/>
    <w:rsid w:val="00DB33D1"/>
  </w:style>
  <w:style w:type="character" w:customStyle="1" w:styleId="WW8Num49z0">
    <w:name w:val="WW8Num49z0"/>
    <w:rsid w:val="00DB33D1"/>
    <w:rPr>
      <w:rFonts w:ascii="Tahoma" w:hAnsi="Tahoma" w:cs="Tahoma"/>
      <w:bCs/>
      <w:position w:val="0"/>
      <w:sz w:val="20"/>
      <w:szCs w:val="20"/>
      <w:vertAlign w:val="superscript"/>
    </w:rPr>
  </w:style>
  <w:style w:type="character" w:customStyle="1" w:styleId="WW8Num49z1">
    <w:name w:val="WW8Num49z1"/>
    <w:rsid w:val="00DB33D1"/>
  </w:style>
  <w:style w:type="character" w:customStyle="1" w:styleId="WW8Num50z0">
    <w:name w:val="WW8Num50z0"/>
    <w:rsid w:val="00DB33D1"/>
    <w:rPr>
      <w:rFonts w:ascii="Tahoma" w:hAnsi="Tahoma" w:cs="Tahoma"/>
      <w:sz w:val="22"/>
      <w:szCs w:val="20"/>
    </w:rPr>
  </w:style>
  <w:style w:type="character" w:customStyle="1" w:styleId="WW8Num50z1">
    <w:name w:val="WW8Num50z1"/>
    <w:rsid w:val="00DB33D1"/>
  </w:style>
  <w:style w:type="character" w:customStyle="1" w:styleId="WW8Num50z2">
    <w:name w:val="WW8Num50z2"/>
    <w:rsid w:val="00DB33D1"/>
  </w:style>
  <w:style w:type="character" w:customStyle="1" w:styleId="WW8Num50z3">
    <w:name w:val="WW8Num50z3"/>
    <w:rsid w:val="00DB33D1"/>
  </w:style>
  <w:style w:type="character" w:customStyle="1" w:styleId="WW8Num50z4">
    <w:name w:val="WW8Num50z4"/>
    <w:rsid w:val="00DB33D1"/>
  </w:style>
  <w:style w:type="character" w:customStyle="1" w:styleId="WW8Num50z5">
    <w:name w:val="WW8Num50z5"/>
    <w:rsid w:val="00DB33D1"/>
  </w:style>
  <w:style w:type="character" w:customStyle="1" w:styleId="WW8Num50z6">
    <w:name w:val="WW8Num50z6"/>
    <w:rsid w:val="00DB33D1"/>
  </w:style>
  <w:style w:type="character" w:customStyle="1" w:styleId="WW8Num50z7">
    <w:name w:val="WW8Num50z7"/>
    <w:rsid w:val="00DB33D1"/>
  </w:style>
  <w:style w:type="character" w:customStyle="1" w:styleId="WW8Num50z8">
    <w:name w:val="WW8Num50z8"/>
    <w:rsid w:val="00DB33D1"/>
  </w:style>
  <w:style w:type="character" w:customStyle="1" w:styleId="WW8Num51z0">
    <w:name w:val="WW8Num51z0"/>
    <w:rsid w:val="00DB33D1"/>
    <w:rPr>
      <w:rFonts w:ascii="Tahoma" w:hAnsi="Tahoma" w:cs="Tahoma"/>
      <w:sz w:val="22"/>
      <w:szCs w:val="20"/>
    </w:rPr>
  </w:style>
  <w:style w:type="character" w:customStyle="1" w:styleId="WW8Num51z1">
    <w:name w:val="WW8Num51z1"/>
    <w:rsid w:val="00DB33D1"/>
  </w:style>
  <w:style w:type="character" w:customStyle="1" w:styleId="WW8Num51z2">
    <w:name w:val="WW8Num51z2"/>
    <w:rsid w:val="00DB33D1"/>
  </w:style>
  <w:style w:type="character" w:customStyle="1" w:styleId="WW8Num51z3">
    <w:name w:val="WW8Num51z3"/>
    <w:rsid w:val="00DB33D1"/>
  </w:style>
  <w:style w:type="character" w:customStyle="1" w:styleId="WW8Num51z4">
    <w:name w:val="WW8Num51z4"/>
    <w:rsid w:val="00DB33D1"/>
  </w:style>
  <w:style w:type="character" w:customStyle="1" w:styleId="WW8Num51z5">
    <w:name w:val="WW8Num51z5"/>
    <w:rsid w:val="00DB33D1"/>
  </w:style>
  <w:style w:type="character" w:customStyle="1" w:styleId="WW8Num51z6">
    <w:name w:val="WW8Num51z6"/>
    <w:rsid w:val="00DB33D1"/>
  </w:style>
  <w:style w:type="character" w:customStyle="1" w:styleId="WW8Num51z7">
    <w:name w:val="WW8Num51z7"/>
    <w:rsid w:val="00DB33D1"/>
  </w:style>
  <w:style w:type="character" w:customStyle="1" w:styleId="WW8Num51z8">
    <w:name w:val="WW8Num51z8"/>
    <w:rsid w:val="00DB33D1"/>
  </w:style>
  <w:style w:type="character" w:customStyle="1" w:styleId="WW8Num52z0">
    <w:name w:val="WW8Num52z0"/>
    <w:rsid w:val="00DB33D1"/>
  </w:style>
  <w:style w:type="character" w:customStyle="1" w:styleId="WW8Num52z1">
    <w:name w:val="WW8Num52z1"/>
    <w:rsid w:val="00DB33D1"/>
  </w:style>
  <w:style w:type="character" w:customStyle="1" w:styleId="WW8Num52z2">
    <w:name w:val="WW8Num52z2"/>
    <w:rsid w:val="00DB33D1"/>
  </w:style>
  <w:style w:type="character" w:customStyle="1" w:styleId="WW8Num52z3">
    <w:name w:val="WW8Num52z3"/>
    <w:rsid w:val="00DB33D1"/>
  </w:style>
  <w:style w:type="character" w:customStyle="1" w:styleId="WW8Num52z4">
    <w:name w:val="WW8Num52z4"/>
    <w:rsid w:val="00DB33D1"/>
  </w:style>
  <w:style w:type="character" w:customStyle="1" w:styleId="WW8Num52z5">
    <w:name w:val="WW8Num52z5"/>
    <w:rsid w:val="00DB33D1"/>
  </w:style>
  <w:style w:type="character" w:customStyle="1" w:styleId="WW8Num52z6">
    <w:name w:val="WW8Num52z6"/>
    <w:rsid w:val="00DB33D1"/>
  </w:style>
  <w:style w:type="character" w:customStyle="1" w:styleId="WW8Num52z7">
    <w:name w:val="WW8Num52z7"/>
    <w:rsid w:val="00DB33D1"/>
  </w:style>
  <w:style w:type="character" w:customStyle="1" w:styleId="WW8Num52z8">
    <w:name w:val="WW8Num52z8"/>
    <w:rsid w:val="00DB33D1"/>
  </w:style>
  <w:style w:type="character" w:customStyle="1" w:styleId="WW8Num53z0">
    <w:name w:val="WW8Num53z0"/>
    <w:rsid w:val="00DB33D1"/>
    <w:rPr>
      <w:rFonts w:cs="Times New Roman"/>
    </w:rPr>
  </w:style>
  <w:style w:type="character" w:customStyle="1" w:styleId="WW8Num53z1">
    <w:name w:val="WW8Num53z1"/>
    <w:rsid w:val="00DB33D1"/>
  </w:style>
  <w:style w:type="character" w:customStyle="1" w:styleId="WW8Num53z2">
    <w:name w:val="WW8Num53z2"/>
    <w:rsid w:val="00DB33D1"/>
  </w:style>
  <w:style w:type="character" w:customStyle="1" w:styleId="WW8Num53z3">
    <w:name w:val="WW8Num53z3"/>
    <w:rsid w:val="00DB33D1"/>
  </w:style>
  <w:style w:type="character" w:customStyle="1" w:styleId="WW8Num53z4">
    <w:name w:val="WW8Num53z4"/>
    <w:rsid w:val="00DB33D1"/>
  </w:style>
  <w:style w:type="character" w:customStyle="1" w:styleId="WW8Num53z5">
    <w:name w:val="WW8Num53z5"/>
    <w:rsid w:val="00DB33D1"/>
  </w:style>
  <w:style w:type="character" w:customStyle="1" w:styleId="WW8Num53z6">
    <w:name w:val="WW8Num53z6"/>
    <w:rsid w:val="00DB33D1"/>
  </w:style>
  <w:style w:type="character" w:customStyle="1" w:styleId="WW8Num53z7">
    <w:name w:val="WW8Num53z7"/>
    <w:rsid w:val="00DB33D1"/>
  </w:style>
  <w:style w:type="character" w:customStyle="1" w:styleId="WW8Num53z8">
    <w:name w:val="WW8Num53z8"/>
    <w:rsid w:val="00DB33D1"/>
  </w:style>
  <w:style w:type="character" w:customStyle="1" w:styleId="WW8Num54z0">
    <w:name w:val="WW8Num54z0"/>
    <w:rsid w:val="00DB33D1"/>
    <w:rPr>
      <w:rFonts w:cs="Times New Roman"/>
    </w:rPr>
  </w:style>
  <w:style w:type="character" w:customStyle="1" w:styleId="WW8Num54z1">
    <w:name w:val="WW8Num54z1"/>
    <w:rsid w:val="00DB33D1"/>
  </w:style>
  <w:style w:type="character" w:customStyle="1" w:styleId="WW8Num54z2">
    <w:name w:val="WW8Num54z2"/>
    <w:rsid w:val="00DB33D1"/>
  </w:style>
  <w:style w:type="character" w:customStyle="1" w:styleId="WW8Num54z3">
    <w:name w:val="WW8Num54z3"/>
    <w:rsid w:val="00DB33D1"/>
  </w:style>
  <w:style w:type="character" w:customStyle="1" w:styleId="WW8Num54z4">
    <w:name w:val="WW8Num54z4"/>
    <w:rsid w:val="00DB33D1"/>
  </w:style>
  <w:style w:type="character" w:customStyle="1" w:styleId="WW8Num54z5">
    <w:name w:val="WW8Num54z5"/>
    <w:rsid w:val="00DB33D1"/>
  </w:style>
  <w:style w:type="character" w:customStyle="1" w:styleId="WW8Num54z6">
    <w:name w:val="WW8Num54z6"/>
    <w:rsid w:val="00DB33D1"/>
  </w:style>
  <w:style w:type="character" w:customStyle="1" w:styleId="WW8Num54z7">
    <w:name w:val="WW8Num54z7"/>
    <w:rsid w:val="00DB33D1"/>
  </w:style>
  <w:style w:type="character" w:customStyle="1" w:styleId="WW8Num54z8">
    <w:name w:val="WW8Num54z8"/>
    <w:rsid w:val="00DB33D1"/>
  </w:style>
  <w:style w:type="character" w:customStyle="1" w:styleId="WW8Num55z0">
    <w:name w:val="WW8Num55z0"/>
    <w:rsid w:val="00DB33D1"/>
  </w:style>
  <w:style w:type="character" w:customStyle="1" w:styleId="WW8Num55z1">
    <w:name w:val="WW8Num55z1"/>
    <w:rsid w:val="00DB33D1"/>
  </w:style>
  <w:style w:type="character" w:customStyle="1" w:styleId="WW8Num55z2">
    <w:name w:val="WW8Num55z2"/>
    <w:rsid w:val="00DB33D1"/>
  </w:style>
  <w:style w:type="character" w:customStyle="1" w:styleId="WW8Num55z3">
    <w:name w:val="WW8Num55z3"/>
    <w:rsid w:val="00DB33D1"/>
  </w:style>
  <w:style w:type="character" w:customStyle="1" w:styleId="WW8Num55z4">
    <w:name w:val="WW8Num55z4"/>
    <w:rsid w:val="00DB33D1"/>
  </w:style>
  <w:style w:type="character" w:customStyle="1" w:styleId="WW8Num55z5">
    <w:name w:val="WW8Num55z5"/>
    <w:rsid w:val="00DB33D1"/>
  </w:style>
  <w:style w:type="character" w:customStyle="1" w:styleId="WW8Num55z6">
    <w:name w:val="WW8Num55z6"/>
    <w:rsid w:val="00DB33D1"/>
  </w:style>
  <w:style w:type="character" w:customStyle="1" w:styleId="WW8Num55z7">
    <w:name w:val="WW8Num55z7"/>
    <w:rsid w:val="00DB33D1"/>
  </w:style>
  <w:style w:type="character" w:customStyle="1" w:styleId="WW8Num55z8">
    <w:name w:val="WW8Num55z8"/>
    <w:rsid w:val="00DB33D1"/>
  </w:style>
  <w:style w:type="character" w:customStyle="1" w:styleId="WW8Num56z0">
    <w:name w:val="WW8Num56z0"/>
    <w:rsid w:val="00DB33D1"/>
    <w:rPr>
      <w:b w:val="0"/>
    </w:rPr>
  </w:style>
  <w:style w:type="character" w:customStyle="1" w:styleId="WW8Num56z1">
    <w:name w:val="WW8Num56z1"/>
    <w:rsid w:val="00DB33D1"/>
    <w:rPr>
      <w:rFonts w:cs="Times New Roman"/>
    </w:rPr>
  </w:style>
  <w:style w:type="character" w:customStyle="1" w:styleId="WW8Num57z0">
    <w:name w:val="WW8Num57z0"/>
    <w:rsid w:val="00DB33D1"/>
  </w:style>
  <w:style w:type="character" w:customStyle="1" w:styleId="WW8Num57z1">
    <w:name w:val="WW8Num57z1"/>
    <w:rsid w:val="00DB33D1"/>
  </w:style>
  <w:style w:type="character" w:customStyle="1" w:styleId="WW8Num57z2">
    <w:name w:val="WW8Num57z2"/>
    <w:rsid w:val="00DB33D1"/>
  </w:style>
  <w:style w:type="character" w:customStyle="1" w:styleId="WW8Num57z3">
    <w:name w:val="WW8Num57z3"/>
    <w:rsid w:val="00DB33D1"/>
  </w:style>
  <w:style w:type="character" w:customStyle="1" w:styleId="WW8Num57z4">
    <w:name w:val="WW8Num57z4"/>
    <w:rsid w:val="00DB33D1"/>
  </w:style>
  <w:style w:type="character" w:customStyle="1" w:styleId="WW8Num57z5">
    <w:name w:val="WW8Num57z5"/>
    <w:rsid w:val="00DB33D1"/>
  </w:style>
  <w:style w:type="character" w:customStyle="1" w:styleId="WW8Num57z6">
    <w:name w:val="WW8Num57z6"/>
    <w:rsid w:val="00DB33D1"/>
  </w:style>
  <w:style w:type="character" w:customStyle="1" w:styleId="WW8Num57z7">
    <w:name w:val="WW8Num57z7"/>
    <w:rsid w:val="00DB33D1"/>
  </w:style>
  <w:style w:type="character" w:customStyle="1" w:styleId="WW8Num57z8">
    <w:name w:val="WW8Num57z8"/>
    <w:rsid w:val="00DB33D1"/>
  </w:style>
  <w:style w:type="character" w:customStyle="1" w:styleId="WW8Num58z0">
    <w:name w:val="WW8Num58z0"/>
    <w:rsid w:val="00DB33D1"/>
    <w:rPr>
      <w:rFonts w:ascii="Tahoma" w:hAnsi="Tahoma" w:cs="Tahoma"/>
      <w:b/>
      <w:color w:val="000000"/>
    </w:rPr>
  </w:style>
  <w:style w:type="character" w:customStyle="1" w:styleId="WW8Num58z1">
    <w:name w:val="WW8Num58z1"/>
    <w:rsid w:val="00DB33D1"/>
  </w:style>
  <w:style w:type="character" w:customStyle="1" w:styleId="WW8Num58z2">
    <w:name w:val="WW8Num58z2"/>
    <w:rsid w:val="00DB33D1"/>
  </w:style>
  <w:style w:type="character" w:customStyle="1" w:styleId="WW8Num58z3">
    <w:name w:val="WW8Num58z3"/>
    <w:rsid w:val="00DB33D1"/>
  </w:style>
  <w:style w:type="character" w:customStyle="1" w:styleId="WW8Num58z4">
    <w:name w:val="WW8Num58z4"/>
    <w:rsid w:val="00DB33D1"/>
  </w:style>
  <w:style w:type="character" w:customStyle="1" w:styleId="WW8Num58z5">
    <w:name w:val="WW8Num58z5"/>
    <w:rsid w:val="00DB33D1"/>
  </w:style>
  <w:style w:type="character" w:customStyle="1" w:styleId="WW8Num58z6">
    <w:name w:val="WW8Num58z6"/>
    <w:rsid w:val="00DB33D1"/>
  </w:style>
  <w:style w:type="character" w:customStyle="1" w:styleId="WW8Num58z7">
    <w:name w:val="WW8Num58z7"/>
    <w:rsid w:val="00DB33D1"/>
  </w:style>
  <w:style w:type="character" w:customStyle="1" w:styleId="WW8Num58z8">
    <w:name w:val="WW8Num58z8"/>
    <w:rsid w:val="00DB33D1"/>
  </w:style>
  <w:style w:type="character" w:customStyle="1" w:styleId="WW8Num59z0">
    <w:name w:val="WW8Num59z0"/>
    <w:rsid w:val="00DB33D1"/>
    <w:rPr>
      <w:b/>
    </w:rPr>
  </w:style>
  <w:style w:type="character" w:customStyle="1" w:styleId="WW8Num59z1">
    <w:name w:val="WW8Num59z1"/>
    <w:rsid w:val="00DB33D1"/>
  </w:style>
  <w:style w:type="character" w:customStyle="1" w:styleId="WW8Num60z0">
    <w:name w:val="WW8Num60z0"/>
    <w:rsid w:val="00DB33D1"/>
    <w:rPr>
      <w:color w:val="000000"/>
    </w:rPr>
  </w:style>
  <w:style w:type="character" w:customStyle="1" w:styleId="WW8Num60z1">
    <w:name w:val="WW8Num60z1"/>
    <w:rsid w:val="00DB33D1"/>
  </w:style>
  <w:style w:type="character" w:customStyle="1" w:styleId="WW8Num60z2">
    <w:name w:val="WW8Num60z2"/>
    <w:rsid w:val="00DB33D1"/>
  </w:style>
  <w:style w:type="character" w:customStyle="1" w:styleId="WW8Num60z3">
    <w:name w:val="WW8Num60z3"/>
    <w:rsid w:val="00DB33D1"/>
  </w:style>
  <w:style w:type="character" w:customStyle="1" w:styleId="WW8Num60z4">
    <w:name w:val="WW8Num60z4"/>
    <w:rsid w:val="00DB33D1"/>
  </w:style>
  <w:style w:type="character" w:customStyle="1" w:styleId="WW8Num60z5">
    <w:name w:val="WW8Num60z5"/>
    <w:rsid w:val="00DB33D1"/>
  </w:style>
  <w:style w:type="character" w:customStyle="1" w:styleId="WW8Num60z6">
    <w:name w:val="WW8Num60z6"/>
    <w:rsid w:val="00DB33D1"/>
  </w:style>
  <w:style w:type="character" w:customStyle="1" w:styleId="WW8Num60z7">
    <w:name w:val="WW8Num60z7"/>
    <w:rsid w:val="00DB33D1"/>
  </w:style>
  <w:style w:type="character" w:customStyle="1" w:styleId="WW8Num60z8">
    <w:name w:val="WW8Num60z8"/>
    <w:rsid w:val="00DB33D1"/>
  </w:style>
  <w:style w:type="character" w:customStyle="1" w:styleId="WW8Num61z0">
    <w:name w:val="WW8Num61z0"/>
    <w:rsid w:val="00DB33D1"/>
    <w:rPr>
      <w:rFonts w:ascii="Tahoma" w:hAnsi="Tahoma" w:cs="Tahoma"/>
    </w:rPr>
  </w:style>
  <w:style w:type="character" w:customStyle="1" w:styleId="WW8Num61z1">
    <w:name w:val="WW8Num61z1"/>
    <w:rsid w:val="00DB33D1"/>
  </w:style>
  <w:style w:type="character" w:customStyle="1" w:styleId="WW8Num61z2">
    <w:name w:val="WW8Num61z2"/>
    <w:rsid w:val="00DB33D1"/>
  </w:style>
  <w:style w:type="character" w:customStyle="1" w:styleId="WW8Num61z3">
    <w:name w:val="WW8Num61z3"/>
    <w:rsid w:val="00DB33D1"/>
  </w:style>
  <w:style w:type="character" w:customStyle="1" w:styleId="WW8Num61z4">
    <w:name w:val="WW8Num61z4"/>
    <w:rsid w:val="00DB33D1"/>
  </w:style>
  <w:style w:type="character" w:customStyle="1" w:styleId="WW8Num61z5">
    <w:name w:val="WW8Num61z5"/>
    <w:rsid w:val="00DB33D1"/>
  </w:style>
  <w:style w:type="character" w:customStyle="1" w:styleId="WW8Num61z6">
    <w:name w:val="WW8Num61z6"/>
    <w:rsid w:val="00DB33D1"/>
  </w:style>
  <w:style w:type="character" w:customStyle="1" w:styleId="WW8Num61z7">
    <w:name w:val="WW8Num61z7"/>
    <w:rsid w:val="00DB33D1"/>
  </w:style>
  <w:style w:type="character" w:customStyle="1" w:styleId="WW8Num61z8">
    <w:name w:val="WW8Num61z8"/>
    <w:rsid w:val="00DB33D1"/>
  </w:style>
  <w:style w:type="character" w:customStyle="1" w:styleId="WW8Num62z0">
    <w:name w:val="WW8Num62z0"/>
    <w:rsid w:val="00DB33D1"/>
    <w:rPr>
      <w:rFonts w:cs="Times New Roman"/>
    </w:rPr>
  </w:style>
  <w:style w:type="character" w:customStyle="1" w:styleId="WW8Num63z0">
    <w:name w:val="WW8Num63z0"/>
    <w:rsid w:val="00DB33D1"/>
  </w:style>
  <w:style w:type="character" w:customStyle="1" w:styleId="WW8Num63z1">
    <w:name w:val="WW8Num63z1"/>
    <w:rsid w:val="00DB33D1"/>
  </w:style>
  <w:style w:type="character" w:customStyle="1" w:styleId="WW8Num63z2">
    <w:name w:val="WW8Num63z2"/>
    <w:rsid w:val="00DB33D1"/>
  </w:style>
  <w:style w:type="character" w:customStyle="1" w:styleId="WW8Num63z3">
    <w:name w:val="WW8Num63z3"/>
    <w:rsid w:val="00DB33D1"/>
  </w:style>
  <w:style w:type="character" w:customStyle="1" w:styleId="WW8Num63z4">
    <w:name w:val="WW8Num63z4"/>
    <w:rsid w:val="00DB33D1"/>
  </w:style>
  <w:style w:type="character" w:customStyle="1" w:styleId="WW8Num63z5">
    <w:name w:val="WW8Num63z5"/>
    <w:rsid w:val="00DB33D1"/>
  </w:style>
  <w:style w:type="character" w:customStyle="1" w:styleId="WW8Num63z6">
    <w:name w:val="WW8Num63z6"/>
    <w:rsid w:val="00DB33D1"/>
  </w:style>
  <w:style w:type="character" w:customStyle="1" w:styleId="WW8Num63z7">
    <w:name w:val="WW8Num63z7"/>
    <w:rsid w:val="00DB33D1"/>
  </w:style>
  <w:style w:type="character" w:customStyle="1" w:styleId="WW8Num63z8">
    <w:name w:val="WW8Num63z8"/>
    <w:rsid w:val="00DB33D1"/>
  </w:style>
  <w:style w:type="character" w:customStyle="1" w:styleId="WW8Num64z0">
    <w:name w:val="WW8Num64z0"/>
    <w:rsid w:val="00DB33D1"/>
  </w:style>
  <w:style w:type="character" w:customStyle="1" w:styleId="WW8Num64z1">
    <w:name w:val="WW8Num64z1"/>
    <w:rsid w:val="00DB33D1"/>
  </w:style>
  <w:style w:type="character" w:customStyle="1" w:styleId="WW8Num64z2">
    <w:name w:val="WW8Num64z2"/>
    <w:rsid w:val="00DB33D1"/>
  </w:style>
  <w:style w:type="character" w:customStyle="1" w:styleId="WW8Num64z3">
    <w:name w:val="WW8Num64z3"/>
    <w:rsid w:val="00DB33D1"/>
  </w:style>
  <w:style w:type="character" w:customStyle="1" w:styleId="WW8Num64z4">
    <w:name w:val="WW8Num64z4"/>
    <w:rsid w:val="00DB33D1"/>
  </w:style>
  <w:style w:type="character" w:customStyle="1" w:styleId="WW8Num64z5">
    <w:name w:val="WW8Num64z5"/>
    <w:rsid w:val="00DB33D1"/>
  </w:style>
  <w:style w:type="character" w:customStyle="1" w:styleId="WW8Num64z6">
    <w:name w:val="WW8Num64z6"/>
    <w:rsid w:val="00DB33D1"/>
  </w:style>
  <w:style w:type="character" w:customStyle="1" w:styleId="WW8Num64z7">
    <w:name w:val="WW8Num64z7"/>
    <w:rsid w:val="00DB33D1"/>
  </w:style>
  <w:style w:type="character" w:customStyle="1" w:styleId="WW8Num64z8">
    <w:name w:val="WW8Num64z8"/>
    <w:rsid w:val="00DB33D1"/>
  </w:style>
  <w:style w:type="character" w:customStyle="1" w:styleId="WW8Num65z0">
    <w:name w:val="WW8Num65z0"/>
    <w:rsid w:val="00DB33D1"/>
    <w:rPr>
      <w:rFonts w:ascii="Tahoma" w:hAnsi="Tahoma" w:cs="Tahoma"/>
    </w:rPr>
  </w:style>
  <w:style w:type="character" w:customStyle="1" w:styleId="WW8Num65z1">
    <w:name w:val="WW8Num65z1"/>
    <w:rsid w:val="00DB33D1"/>
  </w:style>
  <w:style w:type="character" w:customStyle="1" w:styleId="WW8Num65z2">
    <w:name w:val="WW8Num65z2"/>
    <w:rsid w:val="00DB33D1"/>
    <w:rPr>
      <w:b w:val="0"/>
      <w:i w:val="0"/>
    </w:rPr>
  </w:style>
  <w:style w:type="character" w:customStyle="1" w:styleId="WW8Num65z4">
    <w:name w:val="WW8Num65z4"/>
    <w:rsid w:val="00DB33D1"/>
    <w:rPr>
      <w:b/>
    </w:rPr>
  </w:style>
  <w:style w:type="character" w:customStyle="1" w:styleId="WW8Num65z5">
    <w:name w:val="WW8Num65z5"/>
    <w:rsid w:val="00DB33D1"/>
  </w:style>
  <w:style w:type="character" w:customStyle="1" w:styleId="WW8Num65z6">
    <w:name w:val="WW8Num65z6"/>
    <w:rsid w:val="00DB33D1"/>
  </w:style>
  <w:style w:type="character" w:customStyle="1" w:styleId="WW8Num65z7">
    <w:name w:val="WW8Num65z7"/>
    <w:rsid w:val="00DB33D1"/>
  </w:style>
  <w:style w:type="character" w:customStyle="1" w:styleId="WW8Num65z8">
    <w:name w:val="WW8Num65z8"/>
    <w:rsid w:val="00DB33D1"/>
  </w:style>
  <w:style w:type="character" w:customStyle="1" w:styleId="WW8Num66z0">
    <w:name w:val="WW8Num66z0"/>
    <w:rsid w:val="00DB33D1"/>
    <w:rPr>
      <w:rFonts w:ascii="Tahoma" w:hAnsi="Tahoma" w:cs="Tahoma"/>
      <w:sz w:val="20"/>
      <w:szCs w:val="20"/>
    </w:rPr>
  </w:style>
  <w:style w:type="character" w:customStyle="1" w:styleId="WW8Num66z1">
    <w:name w:val="WW8Num66z1"/>
    <w:rsid w:val="00DB33D1"/>
  </w:style>
  <w:style w:type="character" w:customStyle="1" w:styleId="WW8Num66z2">
    <w:name w:val="WW8Num66z2"/>
    <w:rsid w:val="00DB33D1"/>
  </w:style>
  <w:style w:type="character" w:customStyle="1" w:styleId="WW8Num66z3">
    <w:name w:val="WW8Num66z3"/>
    <w:rsid w:val="00DB33D1"/>
  </w:style>
  <w:style w:type="character" w:customStyle="1" w:styleId="WW8Num66z4">
    <w:name w:val="WW8Num66z4"/>
    <w:rsid w:val="00DB33D1"/>
  </w:style>
  <w:style w:type="character" w:customStyle="1" w:styleId="WW8Num66z5">
    <w:name w:val="WW8Num66z5"/>
    <w:rsid w:val="00DB33D1"/>
  </w:style>
  <w:style w:type="character" w:customStyle="1" w:styleId="WW8Num66z6">
    <w:name w:val="WW8Num66z6"/>
    <w:rsid w:val="00DB33D1"/>
  </w:style>
  <w:style w:type="character" w:customStyle="1" w:styleId="WW8Num66z7">
    <w:name w:val="WW8Num66z7"/>
    <w:rsid w:val="00DB33D1"/>
  </w:style>
  <w:style w:type="character" w:customStyle="1" w:styleId="WW8Num66z8">
    <w:name w:val="WW8Num66z8"/>
    <w:rsid w:val="00DB33D1"/>
  </w:style>
  <w:style w:type="character" w:customStyle="1" w:styleId="WW8Num67z0">
    <w:name w:val="WW8Num67z0"/>
    <w:rsid w:val="00DB33D1"/>
  </w:style>
  <w:style w:type="character" w:customStyle="1" w:styleId="WW8Num67z1">
    <w:name w:val="WW8Num67z1"/>
    <w:rsid w:val="00DB33D1"/>
  </w:style>
  <w:style w:type="character" w:customStyle="1" w:styleId="WW8Num67z2">
    <w:name w:val="WW8Num67z2"/>
    <w:rsid w:val="00DB33D1"/>
  </w:style>
  <w:style w:type="character" w:customStyle="1" w:styleId="WW8Num67z3">
    <w:name w:val="WW8Num67z3"/>
    <w:rsid w:val="00DB33D1"/>
  </w:style>
  <w:style w:type="character" w:customStyle="1" w:styleId="WW8Num67z4">
    <w:name w:val="WW8Num67z4"/>
    <w:rsid w:val="00DB33D1"/>
  </w:style>
  <w:style w:type="character" w:customStyle="1" w:styleId="WW8Num67z5">
    <w:name w:val="WW8Num67z5"/>
    <w:rsid w:val="00DB33D1"/>
  </w:style>
  <w:style w:type="character" w:customStyle="1" w:styleId="WW8Num67z6">
    <w:name w:val="WW8Num67z6"/>
    <w:rsid w:val="00DB33D1"/>
  </w:style>
  <w:style w:type="character" w:customStyle="1" w:styleId="WW8Num67z7">
    <w:name w:val="WW8Num67z7"/>
    <w:rsid w:val="00DB33D1"/>
  </w:style>
  <w:style w:type="character" w:customStyle="1" w:styleId="WW8Num67z8">
    <w:name w:val="WW8Num67z8"/>
    <w:rsid w:val="00DB33D1"/>
  </w:style>
  <w:style w:type="character" w:customStyle="1" w:styleId="WW8Num68z0">
    <w:name w:val="WW8Num68z0"/>
    <w:rsid w:val="00DB33D1"/>
    <w:rPr>
      <w:rFonts w:cs="Times New Roman"/>
    </w:rPr>
  </w:style>
  <w:style w:type="character" w:customStyle="1" w:styleId="WW8Num68z1">
    <w:name w:val="WW8Num68z1"/>
    <w:rsid w:val="00DB33D1"/>
    <w:rPr>
      <w:rFonts w:ascii="Tahoma" w:hAnsi="Tahoma" w:cs="Tahoma"/>
      <w:b w:val="0"/>
      <w:i w:val="0"/>
      <w:sz w:val="20"/>
      <w:szCs w:val="20"/>
    </w:rPr>
  </w:style>
  <w:style w:type="character" w:customStyle="1" w:styleId="WW8Num69z0">
    <w:name w:val="WW8Num69z0"/>
    <w:rsid w:val="00DB33D1"/>
    <w:rPr>
      <w:b w:val="0"/>
      <w:i w:val="0"/>
      <w:sz w:val="20"/>
      <w:szCs w:val="20"/>
    </w:rPr>
  </w:style>
  <w:style w:type="character" w:customStyle="1" w:styleId="WW8Num69z1">
    <w:name w:val="WW8Num69z1"/>
    <w:rsid w:val="00DB33D1"/>
  </w:style>
  <w:style w:type="character" w:customStyle="1" w:styleId="WW8Num69z2">
    <w:name w:val="WW8Num69z2"/>
    <w:rsid w:val="00DB33D1"/>
  </w:style>
  <w:style w:type="character" w:customStyle="1" w:styleId="WW8Num69z3">
    <w:name w:val="WW8Num69z3"/>
    <w:rsid w:val="00DB33D1"/>
  </w:style>
  <w:style w:type="character" w:customStyle="1" w:styleId="WW8Num69z4">
    <w:name w:val="WW8Num69z4"/>
    <w:rsid w:val="00DB33D1"/>
  </w:style>
  <w:style w:type="character" w:customStyle="1" w:styleId="WW8Num69z5">
    <w:name w:val="WW8Num69z5"/>
    <w:rsid w:val="00DB33D1"/>
  </w:style>
  <w:style w:type="character" w:customStyle="1" w:styleId="WW8Num69z6">
    <w:name w:val="WW8Num69z6"/>
    <w:rsid w:val="00DB33D1"/>
  </w:style>
  <w:style w:type="character" w:customStyle="1" w:styleId="WW8Num69z7">
    <w:name w:val="WW8Num69z7"/>
    <w:rsid w:val="00DB33D1"/>
  </w:style>
  <w:style w:type="character" w:customStyle="1" w:styleId="WW8Num69z8">
    <w:name w:val="WW8Num69z8"/>
    <w:rsid w:val="00DB33D1"/>
  </w:style>
  <w:style w:type="character" w:customStyle="1" w:styleId="WW8Num70z0">
    <w:name w:val="WW8Num70z0"/>
    <w:rsid w:val="00DB33D1"/>
    <w:rPr>
      <w:i w:val="0"/>
    </w:rPr>
  </w:style>
  <w:style w:type="character" w:customStyle="1" w:styleId="WW8Num70z1">
    <w:name w:val="WW8Num70z1"/>
    <w:rsid w:val="00DB33D1"/>
  </w:style>
  <w:style w:type="character" w:customStyle="1" w:styleId="WW8Num70z2">
    <w:name w:val="WW8Num70z2"/>
    <w:rsid w:val="00DB33D1"/>
  </w:style>
  <w:style w:type="character" w:customStyle="1" w:styleId="WW8Num70z3">
    <w:name w:val="WW8Num70z3"/>
    <w:rsid w:val="00DB33D1"/>
  </w:style>
  <w:style w:type="character" w:customStyle="1" w:styleId="WW8Num70z4">
    <w:name w:val="WW8Num70z4"/>
    <w:rsid w:val="00DB33D1"/>
  </w:style>
  <w:style w:type="character" w:customStyle="1" w:styleId="WW8Num70z5">
    <w:name w:val="WW8Num70z5"/>
    <w:rsid w:val="00DB33D1"/>
  </w:style>
  <w:style w:type="character" w:customStyle="1" w:styleId="WW8Num70z6">
    <w:name w:val="WW8Num70z6"/>
    <w:rsid w:val="00DB33D1"/>
  </w:style>
  <w:style w:type="character" w:customStyle="1" w:styleId="WW8Num70z7">
    <w:name w:val="WW8Num70z7"/>
    <w:rsid w:val="00DB33D1"/>
  </w:style>
  <w:style w:type="character" w:customStyle="1" w:styleId="WW8Num70z8">
    <w:name w:val="WW8Num70z8"/>
    <w:rsid w:val="00DB33D1"/>
  </w:style>
  <w:style w:type="character" w:customStyle="1" w:styleId="WW8Num71z0">
    <w:name w:val="WW8Num71z0"/>
    <w:rsid w:val="00DB33D1"/>
  </w:style>
  <w:style w:type="character" w:customStyle="1" w:styleId="WW8Num71z1">
    <w:name w:val="WW8Num71z1"/>
    <w:rsid w:val="00DB33D1"/>
  </w:style>
  <w:style w:type="character" w:customStyle="1" w:styleId="WW8Num71z2">
    <w:name w:val="WW8Num71z2"/>
    <w:rsid w:val="00DB33D1"/>
  </w:style>
  <w:style w:type="character" w:customStyle="1" w:styleId="WW8Num71z3">
    <w:name w:val="WW8Num71z3"/>
    <w:rsid w:val="00DB33D1"/>
  </w:style>
  <w:style w:type="character" w:customStyle="1" w:styleId="WW8Num71z4">
    <w:name w:val="WW8Num71z4"/>
    <w:rsid w:val="00DB33D1"/>
  </w:style>
  <w:style w:type="character" w:customStyle="1" w:styleId="WW8Num71z5">
    <w:name w:val="WW8Num71z5"/>
    <w:rsid w:val="00DB33D1"/>
  </w:style>
  <w:style w:type="character" w:customStyle="1" w:styleId="WW8Num71z6">
    <w:name w:val="WW8Num71z6"/>
    <w:rsid w:val="00DB33D1"/>
  </w:style>
  <w:style w:type="character" w:customStyle="1" w:styleId="WW8Num71z7">
    <w:name w:val="WW8Num71z7"/>
    <w:rsid w:val="00DB33D1"/>
  </w:style>
  <w:style w:type="character" w:customStyle="1" w:styleId="WW8Num71z8">
    <w:name w:val="WW8Num71z8"/>
    <w:rsid w:val="00DB33D1"/>
  </w:style>
  <w:style w:type="character" w:customStyle="1" w:styleId="WW8Num72z0">
    <w:name w:val="WW8Num72z0"/>
    <w:rsid w:val="00DB33D1"/>
  </w:style>
  <w:style w:type="character" w:customStyle="1" w:styleId="WW8Num72z1">
    <w:name w:val="WW8Num72z1"/>
    <w:rsid w:val="00DB33D1"/>
  </w:style>
  <w:style w:type="character" w:customStyle="1" w:styleId="WW8Num72z2">
    <w:name w:val="WW8Num72z2"/>
    <w:rsid w:val="00DB33D1"/>
  </w:style>
  <w:style w:type="character" w:customStyle="1" w:styleId="WW8Num72z3">
    <w:name w:val="WW8Num72z3"/>
    <w:rsid w:val="00DB33D1"/>
  </w:style>
  <w:style w:type="character" w:customStyle="1" w:styleId="WW8Num72z4">
    <w:name w:val="WW8Num72z4"/>
    <w:rsid w:val="00DB33D1"/>
  </w:style>
  <w:style w:type="character" w:customStyle="1" w:styleId="WW8Num72z5">
    <w:name w:val="WW8Num72z5"/>
    <w:rsid w:val="00DB33D1"/>
  </w:style>
  <w:style w:type="character" w:customStyle="1" w:styleId="WW8Num72z6">
    <w:name w:val="WW8Num72z6"/>
    <w:rsid w:val="00DB33D1"/>
  </w:style>
  <w:style w:type="character" w:customStyle="1" w:styleId="WW8Num72z7">
    <w:name w:val="WW8Num72z7"/>
    <w:rsid w:val="00DB33D1"/>
  </w:style>
  <w:style w:type="character" w:customStyle="1" w:styleId="WW8Num72z8">
    <w:name w:val="WW8Num72z8"/>
    <w:rsid w:val="00DB33D1"/>
  </w:style>
  <w:style w:type="character" w:customStyle="1" w:styleId="WW8Num73z0">
    <w:name w:val="WW8Num73z0"/>
    <w:rsid w:val="00DB33D1"/>
  </w:style>
  <w:style w:type="character" w:customStyle="1" w:styleId="WW8Num73z1">
    <w:name w:val="WW8Num73z1"/>
    <w:rsid w:val="00DB33D1"/>
    <w:rPr>
      <w:rFonts w:ascii="Tahoma" w:hAnsi="Tahoma" w:cs="Tahoma"/>
      <w:b w:val="0"/>
      <w:i w:val="0"/>
      <w:sz w:val="20"/>
      <w:szCs w:val="20"/>
    </w:rPr>
  </w:style>
  <w:style w:type="character" w:customStyle="1" w:styleId="WW8Num73z2">
    <w:name w:val="WW8Num73z2"/>
    <w:rsid w:val="00DB33D1"/>
    <w:rPr>
      <w:rFonts w:cs="Times New Roman"/>
    </w:rPr>
  </w:style>
  <w:style w:type="character" w:customStyle="1" w:styleId="WW8Num74z0">
    <w:name w:val="WW8Num74z0"/>
    <w:rsid w:val="00DB33D1"/>
    <w:rPr>
      <w:b w:val="0"/>
      <w:strike w:val="0"/>
      <w:dstrike w:val="0"/>
      <w:color w:val="000000"/>
    </w:rPr>
  </w:style>
  <w:style w:type="character" w:customStyle="1" w:styleId="WW8Num74z1">
    <w:name w:val="WW8Num74z1"/>
    <w:rsid w:val="00DB33D1"/>
  </w:style>
  <w:style w:type="character" w:customStyle="1" w:styleId="WW8Num74z2">
    <w:name w:val="WW8Num74z2"/>
    <w:rsid w:val="00DB33D1"/>
  </w:style>
  <w:style w:type="character" w:customStyle="1" w:styleId="WW8Num74z3">
    <w:name w:val="WW8Num74z3"/>
    <w:rsid w:val="00DB33D1"/>
  </w:style>
  <w:style w:type="character" w:customStyle="1" w:styleId="WW8Num74z4">
    <w:name w:val="WW8Num74z4"/>
    <w:rsid w:val="00DB33D1"/>
  </w:style>
  <w:style w:type="character" w:customStyle="1" w:styleId="WW8Num74z5">
    <w:name w:val="WW8Num74z5"/>
    <w:rsid w:val="00DB33D1"/>
  </w:style>
  <w:style w:type="character" w:customStyle="1" w:styleId="WW8Num74z6">
    <w:name w:val="WW8Num74z6"/>
    <w:rsid w:val="00DB33D1"/>
  </w:style>
  <w:style w:type="character" w:customStyle="1" w:styleId="WW8Num74z7">
    <w:name w:val="WW8Num74z7"/>
    <w:rsid w:val="00DB33D1"/>
  </w:style>
  <w:style w:type="character" w:customStyle="1" w:styleId="WW8Num74z8">
    <w:name w:val="WW8Num74z8"/>
    <w:rsid w:val="00DB33D1"/>
  </w:style>
  <w:style w:type="character" w:customStyle="1" w:styleId="WW8Num75z0">
    <w:name w:val="WW8Num75z0"/>
    <w:rsid w:val="00DB33D1"/>
    <w:rPr>
      <w:rFonts w:cs="Times New Roman"/>
    </w:rPr>
  </w:style>
  <w:style w:type="character" w:customStyle="1" w:styleId="WW8Num75z1">
    <w:name w:val="WW8Num75z1"/>
    <w:rsid w:val="00DB33D1"/>
    <w:rPr>
      <w:rFonts w:ascii="Tahoma" w:hAnsi="Tahoma" w:cs="Times New Roman"/>
      <w:b w:val="0"/>
      <w:bCs w:val="0"/>
      <w:color w:val="000000"/>
    </w:rPr>
  </w:style>
  <w:style w:type="character" w:customStyle="1" w:styleId="WW8Num75z2">
    <w:name w:val="WW8Num75z2"/>
    <w:rsid w:val="00DB33D1"/>
    <w:rPr>
      <w:rFonts w:cs="Times New Roman"/>
    </w:rPr>
  </w:style>
  <w:style w:type="character" w:customStyle="1" w:styleId="WW8Num76z0">
    <w:name w:val="WW8Num76z0"/>
    <w:rsid w:val="00DB33D1"/>
    <w:rPr>
      <w:b w:val="0"/>
      <w:i w:val="0"/>
      <w:color w:val="000000"/>
      <w:sz w:val="20"/>
      <w:szCs w:val="20"/>
    </w:rPr>
  </w:style>
  <w:style w:type="character" w:customStyle="1" w:styleId="WW8Num76z1">
    <w:name w:val="WW8Num76z1"/>
    <w:rsid w:val="00DB33D1"/>
  </w:style>
  <w:style w:type="character" w:customStyle="1" w:styleId="WW8Num76z2">
    <w:name w:val="WW8Num76z2"/>
    <w:rsid w:val="00DB33D1"/>
  </w:style>
  <w:style w:type="character" w:customStyle="1" w:styleId="WW8Num76z3">
    <w:name w:val="WW8Num76z3"/>
    <w:rsid w:val="00DB33D1"/>
  </w:style>
  <w:style w:type="character" w:customStyle="1" w:styleId="WW8Num76z4">
    <w:name w:val="WW8Num76z4"/>
    <w:rsid w:val="00DB33D1"/>
  </w:style>
  <w:style w:type="character" w:customStyle="1" w:styleId="WW8Num76z5">
    <w:name w:val="WW8Num76z5"/>
    <w:rsid w:val="00DB33D1"/>
  </w:style>
  <w:style w:type="character" w:customStyle="1" w:styleId="WW8Num76z6">
    <w:name w:val="WW8Num76z6"/>
    <w:rsid w:val="00DB33D1"/>
  </w:style>
  <w:style w:type="character" w:customStyle="1" w:styleId="WW8Num76z7">
    <w:name w:val="WW8Num76z7"/>
    <w:rsid w:val="00DB33D1"/>
  </w:style>
  <w:style w:type="character" w:customStyle="1" w:styleId="WW8Num76z8">
    <w:name w:val="WW8Num76z8"/>
    <w:rsid w:val="00DB33D1"/>
  </w:style>
  <w:style w:type="character" w:customStyle="1" w:styleId="WW8Num77z0">
    <w:name w:val="WW8Num77z0"/>
    <w:rsid w:val="00DB33D1"/>
    <w:rPr>
      <w:b w:val="0"/>
    </w:rPr>
  </w:style>
  <w:style w:type="character" w:customStyle="1" w:styleId="WW8Num77z1">
    <w:name w:val="WW8Num77z1"/>
    <w:rsid w:val="00DB33D1"/>
  </w:style>
  <w:style w:type="character" w:customStyle="1" w:styleId="WW8Num78z0">
    <w:name w:val="WW8Num78z0"/>
    <w:rsid w:val="00DB33D1"/>
    <w:rPr>
      <w:rFonts w:cs="Times New Roman"/>
    </w:rPr>
  </w:style>
  <w:style w:type="character" w:customStyle="1" w:styleId="WW8Num78z1">
    <w:name w:val="WW8Num78z1"/>
    <w:rsid w:val="00DB33D1"/>
    <w:rPr>
      <w:rFonts w:cs="Times New Roman"/>
      <w:sz w:val="20"/>
      <w:szCs w:val="20"/>
    </w:rPr>
  </w:style>
  <w:style w:type="character" w:customStyle="1" w:styleId="WW8Num78z2">
    <w:name w:val="WW8Num78z2"/>
    <w:rsid w:val="00DB33D1"/>
    <w:rPr>
      <w:position w:val="0"/>
      <w:sz w:val="22"/>
      <w:szCs w:val="22"/>
      <w:vertAlign w:val="baseline"/>
    </w:rPr>
  </w:style>
  <w:style w:type="character" w:customStyle="1" w:styleId="WW8Num79z0">
    <w:name w:val="WW8Num79z0"/>
    <w:rsid w:val="00DB33D1"/>
  </w:style>
  <w:style w:type="character" w:customStyle="1" w:styleId="WW8Num79z1">
    <w:name w:val="WW8Num79z1"/>
    <w:rsid w:val="00DB33D1"/>
  </w:style>
  <w:style w:type="character" w:customStyle="1" w:styleId="WW8Num79z2">
    <w:name w:val="WW8Num79z2"/>
    <w:rsid w:val="00DB33D1"/>
  </w:style>
  <w:style w:type="character" w:customStyle="1" w:styleId="WW8Num79z3">
    <w:name w:val="WW8Num79z3"/>
    <w:rsid w:val="00DB33D1"/>
  </w:style>
  <w:style w:type="character" w:customStyle="1" w:styleId="WW8Num79z4">
    <w:name w:val="WW8Num79z4"/>
    <w:rsid w:val="00DB33D1"/>
  </w:style>
  <w:style w:type="character" w:customStyle="1" w:styleId="WW8Num79z5">
    <w:name w:val="WW8Num79z5"/>
    <w:rsid w:val="00DB33D1"/>
  </w:style>
  <w:style w:type="character" w:customStyle="1" w:styleId="WW8Num79z6">
    <w:name w:val="WW8Num79z6"/>
    <w:rsid w:val="00DB33D1"/>
  </w:style>
  <w:style w:type="character" w:customStyle="1" w:styleId="WW8Num79z7">
    <w:name w:val="WW8Num79z7"/>
    <w:rsid w:val="00DB33D1"/>
  </w:style>
  <w:style w:type="character" w:customStyle="1" w:styleId="WW8Num79z8">
    <w:name w:val="WW8Num79z8"/>
    <w:rsid w:val="00DB33D1"/>
  </w:style>
  <w:style w:type="character" w:customStyle="1" w:styleId="WW8Num80z0">
    <w:name w:val="WW8Num80z0"/>
    <w:rsid w:val="00DB33D1"/>
    <w:rPr>
      <w:rFonts w:ascii="Tahoma" w:hAnsi="Tahoma" w:cs="Times New Roman"/>
      <w:b w:val="0"/>
      <w:i w:val="0"/>
      <w:color w:val="000000"/>
    </w:rPr>
  </w:style>
  <w:style w:type="character" w:customStyle="1" w:styleId="WW8Num80z1">
    <w:name w:val="WW8Num80z1"/>
    <w:rsid w:val="00DB33D1"/>
    <w:rPr>
      <w:rFonts w:cs="Times New Roman"/>
    </w:rPr>
  </w:style>
  <w:style w:type="character" w:customStyle="1" w:styleId="WW8Num80z2">
    <w:name w:val="WW8Num80z2"/>
    <w:rsid w:val="00DB33D1"/>
    <w:rPr>
      <w:rFonts w:cs="Times New Roman"/>
    </w:rPr>
  </w:style>
  <w:style w:type="character" w:customStyle="1" w:styleId="WW8Num81z0">
    <w:name w:val="WW8Num81z0"/>
    <w:rsid w:val="00DB33D1"/>
  </w:style>
  <w:style w:type="character" w:customStyle="1" w:styleId="WW8Num81z1">
    <w:name w:val="WW8Num81z1"/>
    <w:rsid w:val="00DB33D1"/>
    <w:rPr>
      <w:rFonts w:cs="Times New Roman"/>
    </w:rPr>
  </w:style>
  <w:style w:type="character" w:customStyle="1" w:styleId="WW8Num81z2">
    <w:name w:val="WW8Num81z2"/>
    <w:rsid w:val="00DB33D1"/>
    <w:rPr>
      <w:rFonts w:cs="Times New Roman"/>
      <w:b w:val="0"/>
      <w:i w:val="0"/>
      <w:strike w:val="0"/>
      <w:dstrike w:val="0"/>
    </w:rPr>
  </w:style>
  <w:style w:type="character" w:customStyle="1" w:styleId="WW8Num82z0">
    <w:name w:val="WW8Num82z0"/>
    <w:rsid w:val="00DB33D1"/>
  </w:style>
  <w:style w:type="character" w:customStyle="1" w:styleId="WW8Num82z1">
    <w:name w:val="WW8Num82z1"/>
    <w:rsid w:val="00DB33D1"/>
  </w:style>
  <w:style w:type="character" w:customStyle="1" w:styleId="WW8Num82z2">
    <w:name w:val="WW8Num82z2"/>
    <w:rsid w:val="00DB33D1"/>
  </w:style>
  <w:style w:type="character" w:customStyle="1" w:styleId="WW8Num82z3">
    <w:name w:val="WW8Num82z3"/>
    <w:rsid w:val="00DB33D1"/>
  </w:style>
  <w:style w:type="character" w:customStyle="1" w:styleId="WW8Num82z4">
    <w:name w:val="WW8Num82z4"/>
    <w:rsid w:val="00DB33D1"/>
  </w:style>
  <w:style w:type="character" w:customStyle="1" w:styleId="WW8Num82z5">
    <w:name w:val="WW8Num82z5"/>
    <w:rsid w:val="00DB33D1"/>
  </w:style>
  <w:style w:type="character" w:customStyle="1" w:styleId="WW8Num82z6">
    <w:name w:val="WW8Num82z6"/>
    <w:rsid w:val="00DB33D1"/>
  </w:style>
  <w:style w:type="character" w:customStyle="1" w:styleId="WW8Num82z7">
    <w:name w:val="WW8Num82z7"/>
    <w:rsid w:val="00DB33D1"/>
  </w:style>
  <w:style w:type="character" w:customStyle="1" w:styleId="WW8Num82z8">
    <w:name w:val="WW8Num82z8"/>
    <w:rsid w:val="00DB33D1"/>
  </w:style>
  <w:style w:type="character" w:customStyle="1" w:styleId="WW8Num83z0">
    <w:name w:val="WW8Num83z0"/>
    <w:rsid w:val="00DB33D1"/>
    <w:rPr>
      <w:rFonts w:cs="Times New Roman"/>
    </w:rPr>
  </w:style>
  <w:style w:type="character" w:customStyle="1" w:styleId="WW8Num83z2">
    <w:name w:val="WW8Num83z2"/>
    <w:rsid w:val="00DB33D1"/>
    <w:rPr>
      <w:rFonts w:cs="Times New Roman"/>
    </w:rPr>
  </w:style>
  <w:style w:type="character" w:customStyle="1" w:styleId="WW8Num84z0">
    <w:name w:val="WW8Num84z0"/>
    <w:rsid w:val="00DB33D1"/>
  </w:style>
  <w:style w:type="character" w:customStyle="1" w:styleId="WW8Num84z1">
    <w:name w:val="WW8Num84z1"/>
    <w:rsid w:val="00DB33D1"/>
  </w:style>
  <w:style w:type="character" w:customStyle="1" w:styleId="WW8Num84z2">
    <w:name w:val="WW8Num84z2"/>
    <w:rsid w:val="00DB33D1"/>
  </w:style>
  <w:style w:type="character" w:customStyle="1" w:styleId="WW8Num84z3">
    <w:name w:val="WW8Num84z3"/>
    <w:rsid w:val="00DB33D1"/>
  </w:style>
  <w:style w:type="character" w:customStyle="1" w:styleId="WW8Num84z4">
    <w:name w:val="WW8Num84z4"/>
    <w:rsid w:val="00DB33D1"/>
  </w:style>
  <w:style w:type="character" w:customStyle="1" w:styleId="WW8Num84z5">
    <w:name w:val="WW8Num84z5"/>
    <w:rsid w:val="00DB33D1"/>
  </w:style>
  <w:style w:type="character" w:customStyle="1" w:styleId="WW8Num84z6">
    <w:name w:val="WW8Num84z6"/>
    <w:rsid w:val="00DB33D1"/>
  </w:style>
  <w:style w:type="character" w:customStyle="1" w:styleId="WW8Num84z7">
    <w:name w:val="WW8Num84z7"/>
    <w:rsid w:val="00DB33D1"/>
  </w:style>
  <w:style w:type="character" w:customStyle="1" w:styleId="WW8Num84z8">
    <w:name w:val="WW8Num84z8"/>
    <w:rsid w:val="00DB33D1"/>
  </w:style>
  <w:style w:type="character" w:customStyle="1" w:styleId="WW8Num85z0">
    <w:name w:val="WW8Num85z0"/>
    <w:rsid w:val="00DB33D1"/>
    <w:rPr>
      <w:rFonts w:ascii="Tahoma" w:eastAsia="Calibri" w:hAnsi="Tahoma" w:cs="Times New Roman"/>
      <w:lang w:eastAsia="zh-CN"/>
    </w:rPr>
  </w:style>
  <w:style w:type="character" w:customStyle="1" w:styleId="WW8Num85z1">
    <w:name w:val="WW8Num85z1"/>
    <w:rsid w:val="00DB33D1"/>
    <w:rPr>
      <w:rFonts w:cs="Times New Roman"/>
      <w:color w:val="000000"/>
    </w:rPr>
  </w:style>
  <w:style w:type="character" w:customStyle="1" w:styleId="WW8Num85z6">
    <w:name w:val="WW8Num85z6"/>
    <w:rsid w:val="00DB33D1"/>
    <w:rPr>
      <w:rFonts w:ascii="Tahoma" w:eastAsia="Times New Roman" w:hAnsi="Tahoma" w:cs="Tahoma"/>
      <w:b w:val="0"/>
    </w:rPr>
  </w:style>
  <w:style w:type="character" w:customStyle="1" w:styleId="WW8Num86z0">
    <w:name w:val="WW8Num86z0"/>
    <w:rsid w:val="00DB33D1"/>
  </w:style>
  <w:style w:type="character" w:customStyle="1" w:styleId="WW8Num86z1">
    <w:name w:val="WW8Num86z1"/>
    <w:rsid w:val="00DB33D1"/>
  </w:style>
  <w:style w:type="character" w:customStyle="1" w:styleId="WW8Num86z2">
    <w:name w:val="WW8Num86z2"/>
    <w:rsid w:val="00DB33D1"/>
  </w:style>
  <w:style w:type="character" w:customStyle="1" w:styleId="WW8Num86z3">
    <w:name w:val="WW8Num86z3"/>
    <w:rsid w:val="00DB33D1"/>
  </w:style>
  <w:style w:type="character" w:customStyle="1" w:styleId="WW8Num86z4">
    <w:name w:val="WW8Num86z4"/>
    <w:rsid w:val="00DB33D1"/>
  </w:style>
  <w:style w:type="character" w:customStyle="1" w:styleId="WW8Num86z5">
    <w:name w:val="WW8Num86z5"/>
    <w:rsid w:val="00DB33D1"/>
  </w:style>
  <w:style w:type="character" w:customStyle="1" w:styleId="WW8Num86z6">
    <w:name w:val="WW8Num86z6"/>
    <w:rsid w:val="00DB33D1"/>
  </w:style>
  <w:style w:type="character" w:customStyle="1" w:styleId="WW8Num86z7">
    <w:name w:val="WW8Num86z7"/>
    <w:rsid w:val="00DB33D1"/>
  </w:style>
  <w:style w:type="character" w:customStyle="1" w:styleId="WW8Num86z8">
    <w:name w:val="WW8Num86z8"/>
    <w:rsid w:val="00DB33D1"/>
  </w:style>
  <w:style w:type="character" w:customStyle="1" w:styleId="WW8Num87z0">
    <w:name w:val="WW8Num87z0"/>
    <w:rsid w:val="00DB33D1"/>
  </w:style>
  <w:style w:type="character" w:customStyle="1" w:styleId="WW8Num87z1">
    <w:name w:val="WW8Num87z1"/>
    <w:rsid w:val="00DB33D1"/>
  </w:style>
  <w:style w:type="character" w:customStyle="1" w:styleId="WW8Num87z2">
    <w:name w:val="WW8Num87z2"/>
    <w:rsid w:val="00DB33D1"/>
  </w:style>
  <w:style w:type="character" w:customStyle="1" w:styleId="WW8Num87z3">
    <w:name w:val="WW8Num87z3"/>
    <w:rsid w:val="00DB33D1"/>
  </w:style>
  <w:style w:type="character" w:customStyle="1" w:styleId="WW8Num87z4">
    <w:name w:val="WW8Num87z4"/>
    <w:rsid w:val="00DB33D1"/>
  </w:style>
  <w:style w:type="character" w:customStyle="1" w:styleId="WW8Num87z5">
    <w:name w:val="WW8Num87z5"/>
    <w:rsid w:val="00DB33D1"/>
  </w:style>
  <w:style w:type="character" w:customStyle="1" w:styleId="WW8Num87z6">
    <w:name w:val="WW8Num87z6"/>
    <w:rsid w:val="00DB33D1"/>
  </w:style>
  <w:style w:type="character" w:customStyle="1" w:styleId="WW8Num87z7">
    <w:name w:val="WW8Num87z7"/>
    <w:rsid w:val="00DB33D1"/>
  </w:style>
  <w:style w:type="character" w:customStyle="1" w:styleId="WW8Num87z8">
    <w:name w:val="WW8Num87z8"/>
    <w:rsid w:val="00DB33D1"/>
  </w:style>
  <w:style w:type="character" w:customStyle="1" w:styleId="WW8Num88z0">
    <w:name w:val="WW8Num88z0"/>
    <w:rsid w:val="00DB33D1"/>
    <w:rPr>
      <w:rFonts w:ascii="Tahoma" w:hAnsi="Tahoma" w:cs="Times New Roman"/>
      <w:b/>
      <w:i w:val="0"/>
      <w:color w:val="000000"/>
      <w:sz w:val="20"/>
      <w:szCs w:val="20"/>
    </w:rPr>
  </w:style>
  <w:style w:type="character" w:customStyle="1" w:styleId="WW8Num88z1">
    <w:name w:val="WW8Num88z1"/>
    <w:rsid w:val="00DB33D1"/>
  </w:style>
  <w:style w:type="character" w:customStyle="1" w:styleId="WW8Num88z2">
    <w:name w:val="WW8Num88z2"/>
    <w:rsid w:val="00DB33D1"/>
  </w:style>
  <w:style w:type="character" w:customStyle="1" w:styleId="WW8Num88z3">
    <w:name w:val="WW8Num88z3"/>
    <w:rsid w:val="00DB33D1"/>
  </w:style>
  <w:style w:type="character" w:customStyle="1" w:styleId="WW8Num88z4">
    <w:name w:val="WW8Num88z4"/>
    <w:rsid w:val="00DB33D1"/>
  </w:style>
  <w:style w:type="character" w:customStyle="1" w:styleId="WW8Num88z5">
    <w:name w:val="WW8Num88z5"/>
    <w:rsid w:val="00DB33D1"/>
  </w:style>
  <w:style w:type="character" w:customStyle="1" w:styleId="WW8Num88z6">
    <w:name w:val="WW8Num88z6"/>
    <w:rsid w:val="00DB33D1"/>
  </w:style>
  <w:style w:type="character" w:customStyle="1" w:styleId="WW8Num88z7">
    <w:name w:val="WW8Num88z7"/>
    <w:rsid w:val="00DB33D1"/>
  </w:style>
  <w:style w:type="character" w:customStyle="1" w:styleId="WW8Num88z8">
    <w:name w:val="WW8Num88z8"/>
    <w:rsid w:val="00DB33D1"/>
  </w:style>
  <w:style w:type="character" w:customStyle="1" w:styleId="WW8Num89z0">
    <w:name w:val="WW8Num89z0"/>
    <w:rsid w:val="00DB33D1"/>
  </w:style>
  <w:style w:type="character" w:customStyle="1" w:styleId="WW8Num89z1">
    <w:name w:val="WW8Num89z1"/>
    <w:rsid w:val="00DB33D1"/>
  </w:style>
  <w:style w:type="character" w:customStyle="1" w:styleId="WW8Num89z2">
    <w:name w:val="WW8Num89z2"/>
    <w:rsid w:val="00DB33D1"/>
  </w:style>
  <w:style w:type="character" w:customStyle="1" w:styleId="WW8Num89z3">
    <w:name w:val="WW8Num89z3"/>
    <w:rsid w:val="00DB33D1"/>
  </w:style>
  <w:style w:type="character" w:customStyle="1" w:styleId="WW8Num89z4">
    <w:name w:val="WW8Num89z4"/>
    <w:rsid w:val="00DB33D1"/>
  </w:style>
  <w:style w:type="character" w:customStyle="1" w:styleId="WW8Num89z5">
    <w:name w:val="WW8Num89z5"/>
    <w:rsid w:val="00DB33D1"/>
  </w:style>
  <w:style w:type="character" w:customStyle="1" w:styleId="WW8Num89z6">
    <w:name w:val="WW8Num89z6"/>
    <w:rsid w:val="00DB33D1"/>
  </w:style>
  <w:style w:type="character" w:customStyle="1" w:styleId="WW8Num89z7">
    <w:name w:val="WW8Num89z7"/>
    <w:rsid w:val="00DB33D1"/>
  </w:style>
  <w:style w:type="character" w:customStyle="1" w:styleId="WW8Num89z8">
    <w:name w:val="WW8Num89z8"/>
    <w:rsid w:val="00DB33D1"/>
  </w:style>
  <w:style w:type="character" w:customStyle="1" w:styleId="WW8Num90z0">
    <w:name w:val="WW8Num90z0"/>
    <w:rsid w:val="00DB33D1"/>
    <w:rPr>
      <w:b w:val="0"/>
      <w:strike w:val="0"/>
      <w:dstrike w:val="0"/>
      <w:color w:val="000000"/>
    </w:rPr>
  </w:style>
  <w:style w:type="character" w:customStyle="1" w:styleId="WW8Num90z1">
    <w:name w:val="WW8Num90z1"/>
    <w:rsid w:val="00DB33D1"/>
  </w:style>
  <w:style w:type="character" w:customStyle="1" w:styleId="WW8Num90z2">
    <w:name w:val="WW8Num90z2"/>
    <w:rsid w:val="00DB33D1"/>
  </w:style>
  <w:style w:type="character" w:customStyle="1" w:styleId="WW8Num90z3">
    <w:name w:val="WW8Num90z3"/>
    <w:rsid w:val="00DB33D1"/>
  </w:style>
  <w:style w:type="character" w:customStyle="1" w:styleId="WW8Num90z4">
    <w:name w:val="WW8Num90z4"/>
    <w:rsid w:val="00DB33D1"/>
  </w:style>
  <w:style w:type="character" w:customStyle="1" w:styleId="WW8Num90z5">
    <w:name w:val="WW8Num90z5"/>
    <w:rsid w:val="00DB33D1"/>
  </w:style>
  <w:style w:type="character" w:customStyle="1" w:styleId="WW8Num90z6">
    <w:name w:val="WW8Num90z6"/>
    <w:rsid w:val="00DB33D1"/>
  </w:style>
  <w:style w:type="character" w:customStyle="1" w:styleId="WW8Num90z7">
    <w:name w:val="WW8Num90z7"/>
    <w:rsid w:val="00DB33D1"/>
  </w:style>
  <w:style w:type="character" w:customStyle="1" w:styleId="WW8Num90z8">
    <w:name w:val="WW8Num90z8"/>
    <w:rsid w:val="00DB33D1"/>
  </w:style>
  <w:style w:type="character" w:customStyle="1" w:styleId="WW8Num91z0">
    <w:name w:val="WW8Num91z0"/>
    <w:rsid w:val="00DB33D1"/>
    <w:rPr>
      <w:b w:val="0"/>
    </w:rPr>
  </w:style>
  <w:style w:type="character" w:customStyle="1" w:styleId="WW8Num91z1">
    <w:name w:val="WW8Num91z1"/>
    <w:rsid w:val="00DB33D1"/>
  </w:style>
  <w:style w:type="character" w:customStyle="1" w:styleId="WW8Num91z2">
    <w:name w:val="WW8Num91z2"/>
    <w:rsid w:val="00DB33D1"/>
  </w:style>
  <w:style w:type="character" w:customStyle="1" w:styleId="WW8Num91z3">
    <w:name w:val="WW8Num91z3"/>
    <w:rsid w:val="00DB33D1"/>
  </w:style>
  <w:style w:type="character" w:customStyle="1" w:styleId="WW8Num91z4">
    <w:name w:val="WW8Num91z4"/>
    <w:rsid w:val="00DB33D1"/>
  </w:style>
  <w:style w:type="character" w:customStyle="1" w:styleId="WW8Num91z5">
    <w:name w:val="WW8Num91z5"/>
    <w:rsid w:val="00DB33D1"/>
  </w:style>
  <w:style w:type="character" w:customStyle="1" w:styleId="WW8Num91z6">
    <w:name w:val="WW8Num91z6"/>
    <w:rsid w:val="00DB33D1"/>
  </w:style>
  <w:style w:type="character" w:customStyle="1" w:styleId="WW8Num91z7">
    <w:name w:val="WW8Num91z7"/>
    <w:rsid w:val="00DB33D1"/>
  </w:style>
  <w:style w:type="character" w:customStyle="1" w:styleId="WW8Num91z8">
    <w:name w:val="WW8Num91z8"/>
    <w:rsid w:val="00DB33D1"/>
  </w:style>
  <w:style w:type="character" w:customStyle="1" w:styleId="WW8Num92z0">
    <w:name w:val="WW8Num92z0"/>
    <w:rsid w:val="00DB33D1"/>
  </w:style>
  <w:style w:type="character" w:customStyle="1" w:styleId="WW8Num92z1">
    <w:name w:val="WW8Num92z1"/>
    <w:rsid w:val="00DB33D1"/>
  </w:style>
  <w:style w:type="character" w:customStyle="1" w:styleId="WW8Num92z2">
    <w:name w:val="WW8Num92z2"/>
    <w:rsid w:val="00DB33D1"/>
  </w:style>
  <w:style w:type="character" w:customStyle="1" w:styleId="WW8Num92z3">
    <w:name w:val="WW8Num92z3"/>
    <w:rsid w:val="00DB33D1"/>
  </w:style>
  <w:style w:type="character" w:customStyle="1" w:styleId="WW8Num92z4">
    <w:name w:val="WW8Num92z4"/>
    <w:rsid w:val="00DB33D1"/>
  </w:style>
  <w:style w:type="character" w:customStyle="1" w:styleId="WW8Num92z5">
    <w:name w:val="WW8Num92z5"/>
    <w:rsid w:val="00DB33D1"/>
  </w:style>
  <w:style w:type="character" w:customStyle="1" w:styleId="WW8Num92z6">
    <w:name w:val="WW8Num92z6"/>
    <w:rsid w:val="00DB33D1"/>
  </w:style>
  <w:style w:type="character" w:customStyle="1" w:styleId="WW8Num92z7">
    <w:name w:val="WW8Num92z7"/>
    <w:rsid w:val="00DB33D1"/>
  </w:style>
  <w:style w:type="character" w:customStyle="1" w:styleId="WW8Num92z8">
    <w:name w:val="WW8Num92z8"/>
    <w:rsid w:val="00DB33D1"/>
  </w:style>
  <w:style w:type="character" w:customStyle="1" w:styleId="WW8Num93z0">
    <w:name w:val="WW8Num93z0"/>
    <w:rsid w:val="00DB33D1"/>
    <w:rPr>
      <w:rFonts w:ascii="Tahoma" w:hAnsi="Tahoma" w:cs="Tahoma"/>
      <w:bCs/>
    </w:rPr>
  </w:style>
  <w:style w:type="character" w:customStyle="1" w:styleId="WW8Num93z1">
    <w:name w:val="WW8Num93z1"/>
    <w:rsid w:val="00DB33D1"/>
  </w:style>
  <w:style w:type="character" w:customStyle="1" w:styleId="WW8Num93z2">
    <w:name w:val="WW8Num93z2"/>
    <w:rsid w:val="00DB33D1"/>
  </w:style>
  <w:style w:type="character" w:customStyle="1" w:styleId="WW8Num93z3">
    <w:name w:val="WW8Num93z3"/>
    <w:rsid w:val="00DB33D1"/>
  </w:style>
  <w:style w:type="character" w:customStyle="1" w:styleId="WW8Num93z4">
    <w:name w:val="WW8Num93z4"/>
    <w:rsid w:val="00DB33D1"/>
  </w:style>
  <w:style w:type="character" w:customStyle="1" w:styleId="WW8Num93z5">
    <w:name w:val="WW8Num93z5"/>
    <w:rsid w:val="00DB33D1"/>
  </w:style>
  <w:style w:type="character" w:customStyle="1" w:styleId="WW8Num93z6">
    <w:name w:val="WW8Num93z6"/>
    <w:rsid w:val="00DB33D1"/>
  </w:style>
  <w:style w:type="character" w:customStyle="1" w:styleId="WW8Num93z7">
    <w:name w:val="WW8Num93z7"/>
    <w:rsid w:val="00DB33D1"/>
  </w:style>
  <w:style w:type="character" w:customStyle="1" w:styleId="WW8Num93z8">
    <w:name w:val="WW8Num93z8"/>
    <w:rsid w:val="00DB33D1"/>
  </w:style>
  <w:style w:type="character" w:customStyle="1" w:styleId="WW8Num94z0">
    <w:name w:val="WW8Num94z0"/>
    <w:rsid w:val="00DB33D1"/>
    <w:rPr>
      <w:b w:val="0"/>
    </w:rPr>
  </w:style>
  <w:style w:type="character" w:customStyle="1" w:styleId="WW8Num94z1">
    <w:name w:val="WW8Num94z1"/>
    <w:rsid w:val="00DB33D1"/>
  </w:style>
  <w:style w:type="character" w:customStyle="1" w:styleId="WW8Num94z2">
    <w:name w:val="WW8Num94z2"/>
    <w:rsid w:val="00DB33D1"/>
  </w:style>
  <w:style w:type="character" w:customStyle="1" w:styleId="WW8Num94z3">
    <w:name w:val="WW8Num94z3"/>
    <w:rsid w:val="00DB33D1"/>
  </w:style>
  <w:style w:type="character" w:customStyle="1" w:styleId="WW8Num94z4">
    <w:name w:val="WW8Num94z4"/>
    <w:rsid w:val="00DB33D1"/>
  </w:style>
  <w:style w:type="character" w:customStyle="1" w:styleId="WW8Num94z5">
    <w:name w:val="WW8Num94z5"/>
    <w:rsid w:val="00DB33D1"/>
  </w:style>
  <w:style w:type="character" w:customStyle="1" w:styleId="WW8Num94z6">
    <w:name w:val="WW8Num94z6"/>
    <w:rsid w:val="00DB33D1"/>
  </w:style>
  <w:style w:type="character" w:customStyle="1" w:styleId="WW8Num94z7">
    <w:name w:val="WW8Num94z7"/>
    <w:rsid w:val="00DB33D1"/>
  </w:style>
  <w:style w:type="character" w:customStyle="1" w:styleId="WW8Num94z8">
    <w:name w:val="WW8Num94z8"/>
    <w:rsid w:val="00DB33D1"/>
  </w:style>
  <w:style w:type="character" w:customStyle="1" w:styleId="WW8Num95z0">
    <w:name w:val="WW8Num95z0"/>
    <w:rsid w:val="00DB33D1"/>
    <w:rPr>
      <w:rFonts w:cs="Times New Roman"/>
    </w:rPr>
  </w:style>
  <w:style w:type="character" w:customStyle="1" w:styleId="WW8Num95z2">
    <w:name w:val="WW8Num95z2"/>
    <w:rsid w:val="00DB33D1"/>
  </w:style>
  <w:style w:type="character" w:customStyle="1" w:styleId="WW8Num95z3">
    <w:name w:val="WW8Num95z3"/>
    <w:rsid w:val="00DB33D1"/>
  </w:style>
  <w:style w:type="character" w:customStyle="1" w:styleId="WW8Num95z4">
    <w:name w:val="WW8Num95z4"/>
    <w:rsid w:val="00DB33D1"/>
  </w:style>
  <w:style w:type="character" w:customStyle="1" w:styleId="WW8Num95z5">
    <w:name w:val="WW8Num95z5"/>
    <w:rsid w:val="00DB33D1"/>
  </w:style>
  <w:style w:type="character" w:customStyle="1" w:styleId="WW8Num95z6">
    <w:name w:val="WW8Num95z6"/>
    <w:rsid w:val="00DB33D1"/>
  </w:style>
  <w:style w:type="character" w:customStyle="1" w:styleId="WW8Num95z7">
    <w:name w:val="WW8Num95z7"/>
    <w:rsid w:val="00DB33D1"/>
  </w:style>
  <w:style w:type="character" w:customStyle="1" w:styleId="WW8Num95z8">
    <w:name w:val="WW8Num95z8"/>
    <w:rsid w:val="00DB33D1"/>
  </w:style>
  <w:style w:type="character" w:customStyle="1" w:styleId="WW8Num96z0">
    <w:name w:val="WW8Num96z0"/>
    <w:rsid w:val="00DB33D1"/>
    <w:rPr>
      <w:strike w:val="0"/>
      <w:dstrike w:val="0"/>
    </w:rPr>
  </w:style>
  <w:style w:type="character" w:customStyle="1" w:styleId="WW8Num96z1">
    <w:name w:val="WW8Num96z1"/>
    <w:rsid w:val="00DB33D1"/>
  </w:style>
  <w:style w:type="character" w:customStyle="1" w:styleId="WW8Num96z2">
    <w:name w:val="WW8Num96z2"/>
    <w:rsid w:val="00DB33D1"/>
  </w:style>
  <w:style w:type="character" w:customStyle="1" w:styleId="WW8Num96z3">
    <w:name w:val="WW8Num96z3"/>
    <w:rsid w:val="00DB33D1"/>
  </w:style>
  <w:style w:type="character" w:customStyle="1" w:styleId="WW8Num96z4">
    <w:name w:val="WW8Num96z4"/>
    <w:rsid w:val="00DB33D1"/>
  </w:style>
  <w:style w:type="character" w:customStyle="1" w:styleId="WW8Num96z5">
    <w:name w:val="WW8Num96z5"/>
    <w:rsid w:val="00DB33D1"/>
  </w:style>
  <w:style w:type="character" w:customStyle="1" w:styleId="WW8Num96z6">
    <w:name w:val="WW8Num96z6"/>
    <w:rsid w:val="00DB33D1"/>
  </w:style>
  <w:style w:type="character" w:customStyle="1" w:styleId="WW8Num96z7">
    <w:name w:val="WW8Num96z7"/>
    <w:rsid w:val="00DB33D1"/>
  </w:style>
  <w:style w:type="character" w:customStyle="1" w:styleId="WW8Num96z8">
    <w:name w:val="WW8Num96z8"/>
    <w:rsid w:val="00DB33D1"/>
  </w:style>
  <w:style w:type="character" w:customStyle="1" w:styleId="WW8Num97z0">
    <w:name w:val="WW8Num97z0"/>
    <w:rsid w:val="00DB33D1"/>
  </w:style>
  <w:style w:type="character" w:customStyle="1" w:styleId="WW8Num97z1">
    <w:name w:val="WW8Num97z1"/>
    <w:rsid w:val="00DB33D1"/>
  </w:style>
  <w:style w:type="character" w:customStyle="1" w:styleId="WW8Num97z2">
    <w:name w:val="WW8Num97z2"/>
    <w:rsid w:val="00DB33D1"/>
  </w:style>
  <w:style w:type="character" w:customStyle="1" w:styleId="WW8Num97z3">
    <w:name w:val="WW8Num97z3"/>
    <w:rsid w:val="00DB33D1"/>
  </w:style>
  <w:style w:type="character" w:customStyle="1" w:styleId="WW8Num97z4">
    <w:name w:val="WW8Num97z4"/>
    <w:rsid w:val="00DB33D1"/>
  </w:style>
  <w:style w:type="character" w:customStyle="1" w:styleId="WW8Num97z5">
    <w:name w:val="WW8Num97z5"/>
    <w:rsid w:val="00DB33D1"/>
  </w:style>
  <w:style w:type="character" w:customStyle="1" w:styleId="WW8Num97z6">
    <w:name w:val="WW8Num97z6"/>
    <w:rsid w:val="00DB33D1"/>
  </w:style>
  <w:style w:type="character" w:customStyle="1" w:styleId="WW8Num97z7">
    <w:name w:val="WW8Num97z7"/>
    <w:rsid w:val="00DB33D1"/>
  </w:style>
  <w:style w:type="character" w:customStyle="1" w:styleId="WW8Num97z8">
    <w:name w:val="WW8Num97z8"/>
    <w:rsid w:val="00DB33D1"/>
  </w:style>
  <w:style w:type="character" w:customStyle="1" w:styleId="WW8Num98z0">
    <w:name w:val="WW8Num98z0"/>
    <w:rsid w:val="00DB33D1"/>
  </w:style>
  <w:style w:type="character" w:customStyle="1" w:styleId="WW8Num98z1">
    <w:name w:val="WW8Num98z1"/>
    <w:rsid w:val="00DB33D1"/>
  </w:style>
  <w:style w:type="character" w:customStyle="1" w:styleId="WW8Num98z2">
    <w:name w:val="WW8Num98z2"/>
    <w:rsid w:val="00DB33D1"/>
  </w:style>
  <w:style w:type="character" w:customStyle="1" w:styleId="WW8Num98z3">
    <w:name w:val="WW8Num98z3"/>
    <w:rsid w:val="00DB33D1"/>
  </w:style>
  <w:style w:type="character" w:customStyle="1" w:styleId="WW8Num98z4">
    <w:name w:val="WW8Num98z4"/>
    <w:rsid w:val="00DB33D1"/>
  </w:style>
  <w:style w:type="character" w:customStyle="1" w:styleId="WW8Num98z5">
    <w:name w:val="WW8Num98z5"/>
    <w:rsid w:val="00DB33D1"/>
  </w:style>
  <w:style w:type="character" w:customStyle="1" w:styleId="WW8Num98z6">
    <w:name w:val="WW8Num98z6"/>
    <w:rsid w:val="00DB33D1"/>
  </w:style>
  <w:style w:type="character" w:customStyle="1" w:styleId="WW8Num98z7">
    <w:name w:val="WW8Num98z7"/>
    <w:rsid w:val="00DB33D1"/>
  </w:style>
  <w:style w:type="character" w:customStyle="1" w:styleId="WW8Num98z8">
    <w:name w:val="WW8Num98z8"/>
    <w:rsid w:val="00DB33D1"/>
  </w:style>
  <w:style w:type="character" w:customStyle="1" w:styleId="WW8Num99z0">
    <w:name w:val="WW8Num99z0"/>
    <w:rsid w:val="00DB33D1"/>
    <w:rPr>
      <w:rFonts w:ascii="Tahoma" w:hAnsi="Tahoma" w:cs="Tahoma"/>
    </w:rPr>
  </w:style>
  <w:style w:type="character" w:customStyle="1" w:styleId="WW8Num99z1">
    <w:name w:val="WW8Num99z1"/>
    <w:rsid w:val="00DB33D1"/>
  </w:style>
  <w:style w:type="character" w:customStyle="1" w:styleId="WW8Num99z2">
    <w:name w:val="WW8Num99z2"/>
    <w:rsid w:val="00DB33D1"/>
  </w:style>
  <w:style w:type="character" w:customStyle="1" w:styleId="WW8Num99z3">
    <w:name w:val="WW8Num99z3"/>
    <w:rsid w:val="00DB33D1"/>
  </w:style>
  <w:style w:type="character" w:customStyle="1" w:styleId="WW8Num99z4">
    <w:name w:val="WW8Num99z4"/>
    <w:rsid w:val="00DB33D1"/>
  </w:style>
  <w:style w:type="character" w:customStyle="1" w:styleId="WW8Num99z5">
    <w:name w:val="WW8Num99z5"/>
    <w:rsid w:val="00DB33D1"/>
  </w:style>
  <w:style w:type="character" w:customStyle="1" w:styleId="WW8Num99z6">
    <w:name w:val="WW8Num99z6"/>
    <w:rsid w:val="00DB33D1"/>
  </w:style>
  <w:style w:type="character" w:customStyle="1" w:styleId="WW8Num99z7">
    <w:name w:val="WW8Num99z7"/>
    <w:rsid w:val="00DB33D1"/>
  </w:style>
  <w:style w:type="character" w:customStyle="1" w:styleId="WW8Num99z8">
    <w:name w:val="WW8Num99z8"/>
    <w:rsid w:val="00DB33D1"/>
  </w:style>
  <w:style w:type="character" w:customStyle="1" w:styleId="WW8Num100z0">
    <w:name w:val="WW8Num100z0"/>
    <w:rsid w:val="00DB33D1"/>
  </w:style>
  <w:style w:type="character" w:customStyle="1" w:styleId="WW8Num100z1">
    <w:name w:val="WW8Num100z1"/>
    <w:rsid w:val="00DB33D1"/>
    <w:rPr>
      <w:rFonts w:cs="Times New Roman"/>
    </w:rPr>
  </w:style>
  <w:style w:type="character" w:customStyle="1" w:styleId="WW8Num100z2">
    <w:name w:val="WW8Num100z2"/>
    <w:rsid w:val="00DB33D1"/>
    <w:rPr>
      <w:rFonts w:ascii="Tahoma" w:eastAsia="Andale Sans UI" w:hAnsi="Tahoma" w:cs="Tahoma"/>
      <w:b w:val="0"/>
      <w:i w:val="0"/>
      <w:color w:val="000000"/>
      <w:kern w:val="3"/>
      <w:sz w:val="20"/>
      <w:szCs w:val="20"/>
      <w:lang w:val="de-DE" w:eastAsia="ja-JP" w:bidi="fa-IR"/>
    </w:rPr>
  </w:style>
  <w:style w:type="character" w:customStyle="1" w:styleId="WW8Num101z0">
    <w:name w:val="WW8Num101z0"/>
    <w:rsid w:val="00DB33D1"/>
  </w:style>
  <w:style w:type="character" w:customStyle="1" w:styleId="WW8Num101z1">
    <w:name w:val="WW8Num101z1"/>
    <w:rsid w:val="00DB33D1"/>
  </w:style>
  <w:style w:type="character" w:customStyle="1" w:styleId="WW8Num101z2">
    <w:name w:val="WW8Num101z2"/>
    <w:rsid w:val="00DB33D1"/>
  </w:style>
  <w:style w:type="character" w:customStyle="1" w:styleId="WW8Num101z3">
    <w:name w:val="WW8Num101z3"/>
    <w:rsid w:val="00DB33D1"/>
  </w:style>
  <w:style w:type="character" w:customStyle="1" w:styleId="WW8Num101z4">
    <w:name w:val="WW8Num101z4"/>
    <w:rsid w:val="00DB33D1"/>
  </w:style>
  <w:style w:type="character" w:customStyle="1" w:styleId="WW8Num101z5">
    <w:name w:val="WW8Num101z5"/>
    <w:rsid w:val="00DB33D1"/>
  </w:style>
  <w:style w:type="character" w:customStyle="1" w:styleId="WW8Num101z6">
    <w:name w:val="WW8Num101z6"/>
    <w:rsid w:val="00DB33D1"/>
  </w:style>
  <w:style w:type="character" w:customStyle="1" w:styleId="WW8Num101z7">
    <w:name w:val="WW8Num101z7"/>
    <w:rsid w:val="00DB33D1"/>
  </w:style>
  <w:style w:type="character" w:customStyle="1" w:styleId="WW8Num101z8">
    <w:name w:val="WW8Num101z8"/>
    <w:rsid w:val="00DB33D1"/>
  </w:style>
  <w:style w:type="character" w:customStyle="1" w:styleId="WW8Num102z0">
    <w:name w:val="WW8Num102z0"/>
    <w:rsid w:val="00DB33D1"/>
  </w:style>
  <w:style w:type="character" w:customStyle="1" w:styleId="WW8Num102z1">
    <w:name w:val="WW8Num102z1"/>
    <w:rsid w:val="00DB33D1"/>
  </w:style>
  <w:style w:type="character" w:customStyle="1" w:styleId="WW8Num102z2">
    <w:name w:val="WW8Num102z2"/>
    <w:rsid w:val="00DB33D1"/>
  </w:style>
  <w:style w:type="character" w:customStyle="1" w:styleId="WW8Num102z3">
    <w:name w:val="WW8Num102z3"/>
    <w:rsid w:val="00DB33D1"/>
  </w:style>
  <w:style w:type="character" w:customStyle="1" w:styleId="WW8Num102z4">
    <w:name w:val="WW8Num102z4"/>
    <w:rsid w:val="00DB33D1"/>
  </w:style>
  <w:style w:type="character" w:customStyle="1" w:styleId="WW8Num102z5">
    <w:name w:val="WW8Num102z5"/>
    <w:rsid w:val="00DB33D1"/>
  </w:style>
  <w:style w:type="character" w:customStyle="1" w:styleId="WW8Num102z6">
    <w:name w:val="WW8Num102z6"/>
    <w:rsid w:val="00DB33D1"/>
  </w:style>
  <w:style w:type="character" w:customStyle="1" w:styleId="WW8Num102z7">
    <w:name w:val="WW8Num102z7"/>
    <w:rsid w:val="00DB33D1"/>
  </w:style>
  <w:style w:type="character" w:customStyle="1" w:styleId="WW8Num102z8">
    <w:name w:val="WW8Num102z8"/>
    <w:rsid w:val="00DB33D1"/>
  </w:style>
  <w:style w:type="character" w:customStyle="1" w:styleId="WW8Num103z0">
    <w:name w:val="WW8Num103z0"/>
    <w:rsid w:val="00DB33D1"/>
  </w:style>
  <w:style w:type="character" w:customStyle="1" w:styleId="WW8Num103z1">
    <w:name w:val="WW8Num103z1"/>
    <w:rsid w:val="00DB33D1"/>
    <w:rPr>
      <w:rFonts w:cs="Times New Roman"/>
    </w:rPr>
  </w:style>
  <w:style w:type="character" w:customStyle="1" w:styleId="WW8Num103z2">
    <w:name w:val="WW8Num103z2"/>
    <w:rsid w:val="00DB33D1"/>
    <w:rPr>
      <w:rFonts w:cs="Times New Roman"/>
      <w:b w:val="0"/>
      <w:i w:val="0"/>
    </w:rPr>
  </w:style>
  <w:style w:type="character" w:customStyle="1" w:styleId="WW8Num104z0">
    <w:name w:val="WW8Num104z0"/>
    <w:rsid w:val="00DB33D1"/>
  </w:style>
  <w:style w:type="character" w:customStyle="1" w:styleId="WW8Num104z1">
    <w:name w:val="WW8Num104z1"/>
    <w:rsid w:val="00DB33D1"/>
    <w:rPr>
      <w:rFonts w:cs="Times New Roman"/>
    </w:rPr>
  </w:style>
  <w:style w:type="character" w:customStyle="1" w:styleId="WW8Num104z2">
    <w:name w:val="WW8Num104z2"/>
    <w:rsid w:val="00DB33D1"/>
    <w:rPr>
      <w:rFonts w:cs="Times New Roman"/>
      <w:b w:val="0"/>
      <w:i w:val="0"/>
    </w:rPr>
  </w:style>
  <w:style w:type="character" w:customStyle="1" w:styleId="WW8Num105z0">
    <w:name w:val="WW8Num105z0"/>
    <w:rsid w:val="00DB33D1"/>
    <w:rPr>
      <w:b w:val="0"/>
    </w:rPr>
  </w:style>
  <w:style w:type="character" w:customStyle="1" w:styleId="WW8Num105z1">
    <w:name w:val="WW8Num105z1"/>
    <w:rsid w:val="00DB33D1"/>
    <w:rPr>
      <w:rFonts w:cs="Times New Roman"/>
    </w:rPr>
  </w:style>
  <w:style w:type="character" w:customStyle="1" w:styleId="WW8Num106z0">
    <w:name w:val="WW8Num106z0"/>
    <w:rsid w:val="00DB33D1"/>
  </w:style>
  <w:style w:type="character" w:customStyle="1" w:styleId="WW8Num106z1">
    <w:name w:val="WW8Num106z1"/>
    <w:rsid w:val="00DB33D1"/>
  </w:style>
  <w:style w:type="character" w:customStyle="1" w:styleId="WW8Num106z2">
    <w:name w:val="WW8Num106z2"/>
    <w:rsid w:val="00DB33D1"/>
  </w:style>
  <w:style w:type="character" w:customStyle="1" w:styleId="WW8Num106z3">
    <w:name w:val="WW8Num106z3"/>
    <w:rsid w:val="00DB33D1"/>
  </w:style>
  <w:style w:type="character" w:customStyle="1" w:styleId="WW8Num106z4">
    <w:name w:val="WW8Num106z4"/>
    <w:rsid w:val="00DB33D1"/>
  </w:style>
  <w:style w:type="character" w:customStyle="1" w:styleId="WW8Num106z5">
    <w:name w:val="WW8Num106z5"/>
    <w:rsid w:val="00DB33D1"/>
  </w:style>
  <w:style w:type="character" w:customStyle="1" w:styleId="WW8Num106z6">
    <w:name w:val="WW8Num106z6"/>
    <w:rsid w:val="00DB33D1"/>
  </w:style>
  <w:style w:type="character" w:customStyle="1" w:styleId="WW8Num106z7">
    <w:name w:val="WW8Num106z7"/>
    <w:rsid w:val="00DB33D1"/>
  </w:style>
  <w:style w:type="character" w:customStyle="1" w:styleId="WW8Num106z8">
    <w:name w:val="WW8Num106z8"/>
    <w:rsid w:val="00DB33D1"/>
  </w:style>
  <w:style w:type="character" w:customStyle="1" w:styleId="WW8Num107z0">
    <w:name w:val="WW8Num107z0"/>
    <w:rsid w:val="00DB33D1"/>
    <w:rPr>
      <w:b w:val="0"/>
    </w:rPr>
  </w:style>
  <w:style w:type="character" w:customStyle="1" w:styleId="WW8Num107z1">
    <w:name w:val="WW8Num107z1"/>
    <w:rsid w:val="00DB33D1"/>
    <w:rPr>
      <w:rFonts w:cs="Times New Roman"/>
    </w:rPr>
  </w:style>
  <w:style w:type="character" w:customStyle="1" w:styleId="WW8Num108z0">
    <w:name w:val="WW8Num108z0"/>
    <w:rsid w:val="00DB33D1"/>
  </w:style>
  <w:style w:type="character" w:customStyle="1" w:styleId="WW8Num108z1">
    <w:name w:val="WW8Num108z1"/>
    <w:rsid w:val="00DB33D1"/>
    <w:rPr>
      <w:rFonts w:cs="Times New Roman"/>
    </w:rPr>
  </w:style>
  <w:style w:type="character" w:customStyle="1" w:styleId="WW8Num109z0">
    <w:name w:val="WW8Num109z0"/>
    <w:rsid w:val="00DB33D1"/>
    <w:rPr>
      <w:b w:val="0"/>
      <w:sz w:val="20"/>
      <w:szCs w:val="20"/>
    </w:rPr>
  </w:style>
  <w:style w:type="character" w:customStyle="1" w:styleId="WW8Num109z1">
    <w:name w:val="WW8Num109z1"/>
    <w:rsid w:val="00DB33D1"/>
  </w:style>
  <w:style w:type="character" w:customStyle="1" w:styleId="WW8Num109z2">
    <w:name w:val="WW8Num109z2"/>
    <w:rsid w:val="00DB33D1"/>
  </w:style>
  <w:style w:type="character" w:customStyle="1" w:styleId="WW8Num109z3">
    <w:name w:val="WW8Num109z3"/>
    <w:rsid w:val="00DB33D1"/>
  </w:style>
  <w:style w:type="character" w:customStyle="1" w:styleId="WW8Num109z4">
    <w:name w:val="WW8Num109z4"/>
    <w:rsid w:val="00DB33D1"/>
  </w:style>
  <w:style w:type="character" w:customStyle="1" w:styleId="WW8Num109z5">
    <w:name w:val="WW8Num109z5"/>
    <w:rsid w:val="00DB33D1"/>
  </w:style>
  <w:style w:type="character" w:customStyle="1" w:styleId="WW8Num109z6">
    <w:name w:val="WW8Num109z6"/>
    <w:rsid w:val="00DB33D1"/>
  </w:style>
  <w:style w:type="character" w:customStyle="1" w:styleId="WW8Num109z7">
    <w:name w:val="WW8Num109z7"/>
    <w:rsid w:val="00DB33D1"/>
  </w:style>
  <w:style w:type="character" w:customStyle="1" w:styleId="WW8Num109z8">
    <w:name w:val="WW8Num109z8"/>
    <w:rsid w:val="00DB33D1"/>
  </w:style>
  <w:style w:type="character" w:customStyle="1" w:styleId="WW8Num110z0">
    <w:name w:val="WW8Num110z0"/>
    <w:rsid w:val="00DB33D1"/>
    <w:rPr>
      <w:rFonts w:cs="Times New Roman"/>
    </w:rPr>
  </w:style>
  <w:style w:type="character" w:customStyle="1" w:styleId="WW8Num110z1">
    <w:name w:val="WW8Num110z1"/>
    <w:rsid w:val="00DB33D1"/>
    <w:rPr>
      <w:rFonts w:ascii="Tahoma" w:hAnsi="Tahoma" w:cs="Tahoma"/>
    </w:rPr>
  </w:style>
  <w:style w:type="character" w:customStyle="1" w:styleId="WW8Num110z2">
    <w:name w:val="WW8Num110z2"/>
    <w:rsid w:val="00DB33D1"/>
  </w:style>
  <w:style w:type="character" w:customStyle="1" w:styleId="WW8Num110z3">
    <w:name w:val="WW8Num110z3"/>
    <w:rsid w:val="00DB33D1"/>
  </w:style>
  <w:style w:type="character" w:customStyle="1" w:styleId="WW8Num110z4">
    <w:name w:val="WW8Num110z4"/>
    <w:rsid w:val="00DB33D1"/>
  </w:style>
  <w:style w:type="character" w:customStyle="1" w:styleId="WW8Num110z5">
    <w:name w:val="WW8Num110z5"/>
    <w:rsid w:val="00DB33D1"/>
  </w:style>
  <w:style w:type="character" w:customStyle="1" w:styleId="WW8Num110z6">
    <w:name w:val="WW8Num110z6"/>
    <w:rsid w:val="00DB33D1"/>
  </w:style>
  <w:style w:type="character" w:customStyle="1" w:styleId="WW8Num110z7">
    <w:name w:val="WW8Num110z7"/>
    <w:rsid w:val="00DB33D1"/>
  </w:style>
  <w:style w:type="character" w:customStyle="1" w:styleId="WW8Num110z8">
    <w:name w:val="WW8Num110z8"/>
    <w:rsid w:val="00DB33D1"/>
  </w:style>
  <w:style w:type="character" w:customStyle="1" w:styleId="WW8Num111z0">
    <w:name w:val="WW8Num111z0"/>
    <w:rsid w:val="00DB33D1"/>
    <w:rPr>
      <w:b w:val="0"/>
    </w:rPr>
  </w:style>
  <w:style w:type="character" w:customStyle="1" w:styleId="WW8Num111z1">
    <w:name w:val="WW8Num111z1"/>
    <w:rsid w:val="00DB33D1"/>
  </w:style>
  <w:style w:type="character" w:customStyle="1" w:styleId="WW8Num111z2">
    <w:name w:val="WW8Num111z2"/>
    <w:rsid w:val="00DB33D1"/>
  </w:style>
  <w:style w:type="character" w:customStyle="1" w:styleId="WW8Num111z3">
    <w:name w:val="WW8Num111z3"/>
    <w:rsid w:val="00DB33D1"/>
  </w:style>
  <w:style w:type="character" w:customStyle="1" w:styleId="WW8Num111z4">
    <w:name w:val="WW8Num111z4"/>
    <w:rsid w:val="00DB33D1"/>
  </w:style>
  <w:style w:type="character" w:customStyle="1" w:styleId="WW8Num111z5">
    <w:name w:val="WW8Num111z5"/>
    <w:rsid w:val="00DB33D1"/>
  </w:style>
  <w:style w:type="character" w:customStyle="1" w:styleId="WW8Num111z6">
    <w:name w:val="WW8Num111z6"/>
    <w:rsid w:val="00DB33D1"/>
  </w:style>
  <w:style w:type="character" w:customStyle="1" w:styleId="WW8Num111z7">
    <w:name w:val="WW8Num111z7"/>
    <w:rsid w:val="00DB33D1"/>
  </w:style>
  <w:style w:type="character" w:customStyle="1" w:styleId="WW8Num111z8">
    <w:name w:val="WW8Num111z8"/>
    <w:rsid w:val="00DB33D1"/>
  </w:style>
  <w:style w:type="character" w:customStyle="1" w:styleId="WW8Num112z0">
    <w:name w:val="WW8Num112z0"/>
    <w:rsid w:val="00DB33D1"/>
  </w:style>
  <w:style w:type="character" w:customStyle="1" w:styleId="WW8Num112z1">
    <w:name w:val="WW8Num112z1"/>
    <w:rsid w:val="00DB33D1"/>
  </w:style>
  <w:style w:type="character" w:customStyle="1" w:styleId="WW8Num112z2">
    <w:name w:val="WW8Num112z2"/>
    <w:rsid w:val="00DB33D1"/>
  </w:style>
  <w:style w:type="character" w:customStyle="1" w:styleId="WW8Num112z3">
    <w:name w:val="WW8Num112z3"/>
    <w:rsid w:val="00DB33D1"/>
  </w:style>
  <w:style w:type="character" w:customStyle="1" w:styleId="WW8Num112z4">
    <w:name w:val="WW8Num112z4"/>
    <w:rsid w:val="00DB33D1"/>
  </w:style>
  <w:style w:type="character" w:customStyle="1" w:styleId="WW8Num112z5">
    <w:name w:val="WW8Num112z5"/>
    <w:rsid w:val="00DB33D1"/>
  </w:style>
  <w:style w:type="character" w:customStyle="1" w:styleId="WW8Num112z6">
    <w:name w:val="WW8Num112z6"/>
    <w:rsid w:val="00DB33D1"/>
  </w:style>
  <w:style w:type="character" w:customStyle="1" w:styleId="WW8Num112z7">
    <w:name w:val="WW8Num112z7"/>
    <w:rsid w:val="00DB33D1"/>
  </w:style>
  <w:style w:type="character" w:customStyle="1" w:styleId="WW8Num112z8">
    <w:name w:val="WW8Num112z8"/>
    <w:rsid w:val="00DB33D1"/>
  </w:style>
  <w:style w:type="character" w:customStyle="1" w:styleId="WW8Num113z0">
    <w:name w:val="WW8Num113z0"/>
    <w:rsid w:val="00DB33D1"/>
  </w:style>
  <w:style w:type="character" w:customStyle="1" w:styleId="WW8Num113z1">
    <w:name w:val="WW8Num113z1"/>
    <w:rsid w:val="00DB33D1"/>
  </w:style>
  <w:style w:type="character" w:customStyle="1" w:styleId="WW8Num113z2">
    <w:name w:val="WW8Num113z2"/>
    <w:rsid w:val="00DB33D1"/>
  </w:style>
  <w:style w:type="character" w:customStyle="1" w:styleId="WW8Num113z3">
    <w:name w:val="WW8Num113z3"/>
    <w:rsid w:val="00DB33D1"/>
  </w:style>
  <w:style w:type="character" w:customStyle="1" w:styleId="WW8Num113z4">
    <w:name w:val="WW8Num113z4"/>
    <w:rsid w:val="00DB33D1"/>
  </w:style>
  <w:style w:type="character" w:customStyle="1" w:styleId="WW8Num113z5">
    <w:name w:val="WW8Num113z5"/>
    <w:rsid w:val="00DB33D1"/>
  </w:style>
  <w:style w:type="character" w:customStyle="1" w:styleId="WW8Num113z6">
    <w:name w:val="WW8Num113z6"/>
    <w:rsid w:val="00DB33D1"/>
  </w:style>
  <w:style w:type="character" w:customStyle="1" w:styleId="WW8Num113z7">
    <w:name w:val="WW8Num113z7"/>
    <w:rsid w:val="00DB33D1"/>
  </w:style>
  <w:style w:type="character" w:customStyle="1" w:styleId="WW8Num113z8">
    <w:name w:val="WW8Num113z8"/>
    <w:rsid w:val="00DB33D1"/>
  </w:style>
  <w:style w:type="character" w:customStyle="1" w:styleId="WW8Num114z0">
    <w:name w:val="WW8Num114z0"/>
    <w:rsid w:val="00DB33D1"/>
    <w:rPr>
      <w:rFonts w:cs="Times New Roman"/>
      <w:b w:val="0"/>
    </w:rPr>
  </w:style>
  <w:style w:type="character" w:customStyle="1" w:styleId="WW8Num114z1">
    <w:name w:val="WW8Num114z1"/>
    <w:rsid w:val="00DB33D1"/>
  </w:style>
  <w:style w:type="character" w:customStyle="1" w:styleId="WW8Num114z2">
    <w:name w:val="WW8Num114z2"/>
    <w:rsid w:val="00DB33D1"/>
  </w:style>
  <w:style w:type="character" w:customStyle="1" w:styleId="WW8Num114z3">
    <w:name w:val="WW8Num114z3"/>
    <w:rsid w:val="00DB33D1"/>
  </w:style>
  <w:style w:type="character" w:customStyle="1" w:styleId="WW8Num114z4">
    <w:name w:val="WW8Num114z4"/>
    <w:rsid w:val="00DB33D1"/>
  </w:style>
  <w:style w:type="character" w:customStyle="1" w:styleId="WW8Num114z5">
    <w:name w:val="WW8Num114z5"/>
    <w:rsid w:val="00DB33D1"/>
  </w:style>
  <w:style w:type="character" w:customStyle="1" w:styleId="WW8Num114z6">
    <w:name w:val="WW8Num114z6"/>
    <w:rsid w:val="00DB33D1"/>
  </w:style>
  <w:style w:type="character" w:customStyle="1" w:styleId="WW8Num114z7">
    <w:name w:val="WW8Num114z7"/>
    <w:rsid w:val="00DB33D1"/>
  </w:style>
  <w:style w:type="character" w:customStyle="1" w:styleId="WW8Num114z8">
    <w:name w:val="WW8Num114z8"/>
    <w:rsid w:val="00DB33D1"/>
  </w:style>
  <w:style w:type="character" w:customStyle="1" w:styleId="WW8Num115z0">
    <w:name w:val="WW8Num115z0"/>
    <w:rsid w:val="00DB33D1"/>
    <w:rPr>
      <w:rFonts w:ascii="Tahoma" w:hAnsi="Tahoma" w:cs="Tahoma"/>
      <w:b w:val="0"/>
      <w:bCs/>
      <w:color w:val="000000"/>
    </w:rPr>
  </w:style>
  <w:style w:type="character" w:customStyle="1" w:styleId="WW8Num115z1">
    <w:name w:val="WW8Num115z1"/>
    <w:rsid w:val="00DB33D1"/>
    <w:rPr>
      <w:rFonts w:cs="Times New Roman"/>
      <w:color w:val="000000"/>
    </w:rPr>
  </w:style>
  <w:style w:type="character" w:customStyle="1" w:styleId="WW8Num115z2">
    <w:name w:val="WW8Num115z2"/>
    <w:rsid w:val="00DB33D1"/>
    <w:rPr>
      <w:rFonts w:cs="Times New Roman"/>
    </w:rPr>
  </w:style>
  <w:style w:type="character" w:customStyle="1" w:styleId="WW8Num116z0">
    <w:name w:val="WW8Num116z0"/>
    <w:rsid w:val="00DB33D1"/>
  </w:style>
  <w:style w:type="character" w:customStyle="1" w:styleId="WW8Num117z0">
    <w:name w:val="WW8Num117z0"/>
    <w:rsid w:val="00DB33D1"/>
  </w:style>
  <w:style w:type="character" w:customStyle="1" w:styleId="WW8Num117z1">
    <w:name w:val="WW8Num117z1"/>
    <w:rsid w:val="00DB33D1"/>
  </w:style>
  <w:style w:type="character" w:customStyle="1" w:styleId="WW8Num117z2">
    <w:name w:val="WW8Num117z2"/>
    <w:rsid w:val="00DB33D1"/>
  </w:style>
  <w:style w:type="character" w:customStyle="1" w:styleId="WW8Num117z3">
    <w:name w:val="WW8Num117z3"/>
    <w:rsid w:val="00DB33D1"/>
  </w:style>
  <w:style w:type="character" w:customStyle="1" w:styleId="WW8Num117z4">
    <w:name w:val="WW8Num117z4"/>
    <w:rsid w:val="00DB33D1"/>
  </w:style>
  <w:style w:type="character" w:customStyle="1" w:styleId="WW8Num117z5">
    <w:name w:val="WW8Num117z5"/>
    <w:rsid w:val="00DB33D1"/>
  </w:style>
  <w:style w:type="character" w:customStyle="1" w:styleId="WW8Num117z6">
    <w:name w:val="WW8Num117z6"/>
    <w:rsid w:val="00DB33D1"/>
  </w:style>
  <w:style w:type="character" w:customStyle="1" w:styleId="WW8Num117z7">
    <w:name w:val="WW8Num117z7"/>
    <w:rsid w:val="00DB33D1"/>
  </w:style>
  <w:style w:type="character" w:customStyle="1" w:styleId="WW8Num117z8">
    <w:name w:val="WW8Num117z8"/>
    <w:rsid w:val="00DB33D1"/>
  </w:style>
  <w:style w:type="character" w:customStyle="1" w:styleId="WW8Num118z0">
    <w:name w:val="WW8Num118z0"/>
    <w:rsid w:val="00DB33D1"/>
    <w:rPr>
      <w:rFonts w:cs="Times New Roman"/>
    </w:rPr>
  </w:style>
  <w:style w:type="character" w:customStyle="1" w:styleId="WW8Num118z1">
    <w:name w:val="WW8Num118z1"/>
    <w:rsid w:val="00DB33D1"/>
  </w:style>
  <w:style w:type="character" w:customStyle="1" w:styleId="WW8Num118z2">
    <w:name w:val="WW8Num118z2"/>
    <w:rsid w:val="00DB33D1"/>
  </w:style>
  <w:style w:type="character" w:customStyle="1" w:styleId="WW8Num118z3">
    <w:name w:val="WW8Num118z3"/>
    <w:rsid w:val="00DB33D1"/>
  </w:style>
  <w:style w:type="character" w:customStyle="1" w:styleId="WW8Num118z4">
    <w:name w:val="WW8Num118z4"/>
    <w:rsid w:val="00DB33D1"/>
  </w:style>
  <w:style w:type="character" w:customStyle="1" w:styleId="WW8Num118z5">
    <w:name w:val="WW8Num118z5"/>
    <w:rsid w:val="00DB33D1"/>
  </w:style>
  <w:style w:type="character" w:customStyle="1" w:styleId="WW8Num118z6">
    <w:name w:val="WW8Num118z6"/>
    <w:rsid w:val="00DB33D1"/>
  </w:style>
  <w:style w:type="character" w:customStyle="1" w:styleId="WW8Num118z7">
    <w:name w:val="WW8Num118z7"/>
    <w:rsid w:val="00DB33D1"/>
  </w:style>
  <w:style w:type="character" w:customStyle="1" w:styleId="WW8Num118z8">
    <w:name w:val="WW8Num118z8"/>
    <w:rsid w:val="00DB33D1"/>
  </w:style>
  <w:style w:type="character" w:customStyle="1" w:styleId="WW8Num119z0">
    <w:name w:val="WW8Num119z0"/>
    <w:rsid w:val="00DB33D1"/>
  </w:style>
  <w:style w:type="character" w:customStyle="1" w:styleId="WW8Num119z1">
    <w:name w:val="WW8Num119z1"/>
    <w:rsid w:val="00DB33D1"/>
  </w:style>
  <w:style w:type="character" w:customStyle="1" w:styleId="WW8Num119z2">
    <w:name w:val="WW8Num119z2"/>
    <w:rsid w:val="00DB33D1"/>
  </w:style>
  <w:style w:type="character" w:customStyle="1" w:styleId="WW8Num119z3">
    <w:name w:val="WW8Num119z3"/>
    <w:rsid w:val="00DB33D1"/>
  </w:style>
  <w:style w:type="character" w:customStyle="1" w:styleId="WW8Num119z4">
    <w:name w:val="WW8Num119z4"/>
    <w:rsid w:val="00DB33D1"/>
  </w:style>
  <w:style w:type="character" w:customStyle="1" w:styleId="WW8Num119z5">
    <w:name w:val="WW8Num119z5"/>
    <w:rsid w:val="00DB33D1"/>
  </w:style>
  <w:style w:type="character" w:customStyle="1" w:styleId="WW8Num119z6">
    <w:name w:val="WW8Num119z6"/>
    <w:rsid w:val="00DB33D1"/>
  </w:style>
  <w:style w:type="character" w:customStyle="1" w:styleId="WW8Num119z7">
    <w:name w:val="WW8Num119z7"/>
    <w:rsid w:val="00DB33D1"/>
  </w:style>
  <w:style w:type="character" w:customStyle="1" w:styleId="WW8Num119z8">
    <w:name w:val="WW8Num119z8"/>
    <w:rsid w:val="00DB33D1"/>
  </w:style>
  <w:style w:type="character" w:customStyle="1" w:styleId="WW8Num120z0">
    <w:name w:val="WW8Num120z0"/>
    <w:rsid w:val="00DB33D1"/>
    <w:rPr>
      <w:b w:val="0"/>
      <w:position w:val="0"/>
      <w:vertAlign w:val="baseline"/>
    </w:rPr>
  </w:style>
  <w:style w:type="character" w:customStyle="1" w:styleId="WW8Num120z1">
    <w:name w:val="WW8Num120z1"/>
    <w:rsid w:val="00DB33D1"/>
  </w:style>
  <w:style w:type="character" w:customStyle="1" w:styleId="WW8Num120z2">
    <w:name w:val="WW8Num120z2"/>
    <w:rsid w:val="00DB33D1"/>
  </w:style>
  <w:style w:type="character" w:customStyle="1" w:styleId="WW8Num120z3">
    <w:name w:val="WW8Num120z3"/>
    <w:rsid w:val="00DB33D1"/>
  </w:style>
  <w:style w:type="character" w:customStyle="1" w:styleId="WW8Num120z4">
    <w:name w:val="WW8Num120z4"/>
    <w:rsid w:val="00DB33D1"/>
  </w:style>
  <w:style w:type="character" w:customStyle="1" w:styleId="WW8Num120z5">
    <w:name w:val="WW8Num120z5"/>
    <w:rsid w:val="00DB33D1"/>
  </w:style>
  <w:style w:type="character" w:customStyle="1" w:styleId="WW8Num120z6">
    <w:name w:val="WW8Num120z6"/>
    <w:rsid w:val="00DB33D1"/>
  </w:style>
  <w:style w:type="character" w:customStyle="1" w:styleId="WW8Num120z7">
    <w:name w:val="WW8Num120z7"/>
    <w:rsid w:val="00DB33D1"/>
  </w:style>
  <w:style w:type="character" w:customStyle="1" w:styleId="WW8Num120z8">
    <w:name w:val="WW8Num120z8"/>
    <w:rsid w:val="00DB33D1"/>
  </w:style>
  <w:style w:type="character" w:customStyle="1" w:styleId="WW8Num121z0">
    <w:name w:val="WW8Num121z0"/>
    <w:rsid w:val="00DB33D1"/>
    <w:rPr>
      <w:sz w:val="20"/>
      <w:szCs w:val="20"/>
    </w:rPr>
  </w:style>
  <w:style w:type="character" w:customStyle="1" w:styleId="WW8Num121z1">
    <w:name w:val="WW8Num121z1"/>
    <w:rsid w:val="00DB33D1"/>
  </w:style>
  <w:style w:type="character" w:customStyle="1" w:styleId="WW8Num121z2">
    <w:name w:val="WW8Num121z2"/>
    <w:rsid w:val="00DB33D1"/>
  </w:style>
  <w:style w:type="character" w:customStyle="1" w:styleId="WW8Num121z3">
    <w:name w:val="WW8Num121z3"/>
    <w:rsid w:val="00DB33D1"/>
  </w:style>
  <w:style w:type="character" w:customStyle="1" w:styleId="WW8Num121z4">
    <w:name w:val="WW8Num121z4"/>
    <w:rsid w:val="00DB33D1"/>
  </w:style>
  <w:style w:type="character" w:customStyle="1" w:styleId="WW8Num121z5">
    <w:name w:val="WW8Num121z5"/>
    <w:rsid w:val="00DB33D1"/>
  </w:style>
  <w:style w:type="character" w:customStyle="1" w:styleId="WW8Num121z6">
    <w:name w:val="WW8Num121z6"/>
    <w:rsid w:val="00DB33D1"/>
  </w:style>
  <w:style w:type="character" w:customStyle="1" w:styleId="WW8Num121z7">
    <w:name w:val="WW8Num121z7"/>
    <w:rsid w:val="00DB33D1"/>
  </w:style>
  <w:style w:type="character" w:customStyle="1" w:styleId="WW8Num121z8">
    <w:name w:val="WW8Num121z8"/>
    <w:rsid w:val="00DB33D1"/>
  </w:style>
  <w:style w:type="character" w:customStyle="1" w:styleId="WW8Num122z0">
    <w:name w:val="WW8Num122z0"/>
    <w:rsid w:val="00DB33D1"/>
    <w:rPr>
      <w:b w:val="0"/>
      <w:strike w:val="0"/>
      <w:dstrike w:val="0"/>
      <w:color w:val="000000"/>
    </w:rPr>
  </w:style>
  <w:style w:type="character" w:customStyle="1" w:styleId="WW8Num122z1">
    <w:name w:val="WW8Num122z1"/>
    <w:rsid w:val="00DB33D1"/>
  </w:style>
  <w:style w:type="character" w:customStyle="1" w:styleId="WW8Num122z2">
    <w:name w:val="WW8Num122z2"/>
    <w:rsid w:val="00DB33D1"/>
  </w:style>
  <w:style w:type="character" w:customStyle="1" w:styleId="WW8Num122z3">
    <w:name w:val="WW8Num122z3"/>
    <w:rsid w:val="00DB33D1"/>
  </w:style>
  <w:style w:type="character" w:customStyle="1" w:styleId="WW8Num122z4">
    <w:name w:val="WW8Num122z4"/>
    <w:rsid w:val="00DB33D1"/>
  </w:style>
  <w:style w:type="character" w:customStyle="1" w:styleId="WW8Num122z5">
    <w:name w:val="WW8Num122z5"/>
    <w:rsid w:val="00DB33D1"/>
  </w:style>
  <w:style w:type="character" w:customStyle="1" w:styleId="WW8Num122z6">
    <w:name w:val="WW8Num122z6"/>
    <w:rsid w:val="00DB33D1"/>
  </w:style>
  <w:style w:type="character" w:customStyle="1" w:styleId="WW8Num122z7">
    <w:name w:val="WW8Num122z7"/>
    <w:rsid w:val="00DB33D1"/>
  </w:style>
  <w:style w:type="character" w:customStyle="1" w:styleId="WW8Num122z8">
    <w:name w:val="WW8Num122z8"/>
    <w:rsid w:val="00DB33D1"/>
  </w:style>
  <w:style w:type="character" w:customStyle="1" w:styleId="WW8Num123z0">
    <w:name w:val="WW8Num123z0"/>
    <w:rsid w:val="00DB33D1"/>
    <w:rPr>
      <w:rFonts w:ascii="Tahoma" w:hAnsi="Tahoma" w:cs="Tahoma"/>
      <w:b w:val="0"/>
      <w:sz w:val="20"/>
      <w:szCs w:val="20"/>
    </w:rPr>
  </w:style>
  <w:style w:type="character" w:customStyle="1" w:styleId="WW8Num123z1">
    <w:name w:val="WW8Num123z1"/>
    <w:rsid w:val="00DB33D1"/>
  </w:style>
  <w:style w:type="character" w:customStyle="1" w:styleId="WW8Num123z2">
    <w:name w:val="WW8Num123z2"/>
    <w:rsid w:val="00DB33D1"/>
  </w:style>
  <w:style w:type="character" w:customStyle="1" w:styleId="WW8Num123z3">
    <w:name w:val="WW8Num123z3"/>
    <w:rsid w:val="00DB33D1"/>
  </w:style>
  <w:style w:type="character" w:customStyle="1" w:styleId="WW8Num123z4">
    <w:name w:val="WW8Num123z4"/>
    <w:rsid w:val="00DB33D1"/>
  </w:style>
  <w:style w:type="character" w:customStyle="1" w:styleId="WW8Num123z5">
    <w:name w:val="WW8Num123z5"/>
    <w:rsid w:val="00DB33D1"/>
  </w:style>
  <w:style w:type="character" w:customStyle="1" w:styleId="WW8Num123z6">
    <w:name w:val="WW8Num123z6"/>
    <w:rsid w:val="00DB33D1"/>
  </w:style>
  <w:style w:type="character" w:customStyle="1" w:styleId="WW8Num123z7">
    <w:name w:val="WW8Num123z7"/>
    <w:rsid w:val="00DB33D1"/>
  </w:style>
  <w:style w:type="character" w:customStyle="1" w:styleId="WW8Num123z8">
    <w:name w:val="WW8Num123z8"/>
    <w:rsid w:val="00DB33D1"/>
  </w:style>
  <w:style w:type="character" w:customStyle="1" w:styleId="WW8Num124z0">
    <w:name w:val="WW8Num124z0"/>
    <w:rsid w:val="00DB33D1"/>
  </w:style>
  <w:style w:type="character" w:customStyle="1" w:styleId="WW8Num124z1">
    <w:name w:val="WW8Num124z1"/>
    <w:rsid w:val="00DB33D1"/>
  </w:style>
  <w:style w:type="character" w:customStyle="1" w:styleId="WW8Num124z2">
    <w:name w:val="WW8Num124z2"/>
    <w:rsid w:val="00DB33D1"/>
  </w:style>
  <w:style w:type="character" w:customStyle="1" w:styleId="WW8Num124z3">
    <w:name w:val="WW8Num124z3"/>
    <w:rsid w:val="00DB33D1"/>
  </w:style>
  <w:style w:type="character" w:customStyle="1" w:styleId="WW8Num124z4">
    <w:name w:val="WW8Num124z4"/>
    <w:rsid w:val="00DB33D1"/>
  </w:style>
  <w:style w:type="character" w:customStyle="1" w:styleId="WW8Num124z5">
    <w:name w:val="WW8Num124z5"/>
    <w:rsid w:val="00DB33D1"/>
  </w:style>
  <w:style w:type="character" w:customStyle="1" w:styleId="WW8Num124z6">
    <w:name w:val="WW8Num124z6"/>
    <w:rsid w:val="00DB33D1"/>
  </w:style>
  <w:style w:type="character" w:customStyle="1" w:styleId="WW8Num124z7">
    <w:name w:val="WW8Num124z7"/>
    <w:rsid w:val="00DB33D1"/>
  </w:style>
  <w:style w:type="character" w:customStyle="1" w:styleId="WW8Num124z8">
    <w:name w:val="WW8Num124z8"/>
    <w:rsid w:val="00DB33D1"/>
  </w:style>
  <w:style w:type="character" w:customStyle="1" w:styleId="WW8Num125z0">
    <w:name w:val="WW8Num125z0"/>
    <w:rsid w:val="00DB33D1"/>
    <w:rPr>
      <w:color w:val="000000"/>
    </w:rPr>
  </w:style>
  <w:style w:type="character" w:customStyle="1" w:styleId="WW8Num125z1">
    <w:name w:val="WW8Num125z1"/>
    <w:rsid w:val="00DB33D1"/>
  </w:style>
  <w:style w:type="character" w:customStyle="1" w:styleId="WW8Num125z2">
    <w:name w:val="WW8Num125z2"/>
    <w:rsid w:val="00DB33D1"/>
  </w:style>
  <w:style w:type="character" w:customStyle="1" w:styleId="WW8Num125z3">
    <w:name w:val="WW8Num125z3"/>
    <w:rsid w:val="00DB33D1"/>
  </w:style>
  <w:style w:type="character" w:customStyle="1" w:styleId="WW8Num125z4">
    <w:name w:val="WW8Num125z4"/>
    <w:rsid w:val="00DB33D1"/>
  </w:style>
  <w:style w:type="character" w:customStyle="1" w:styleId="WW8Num125z5">
    <w:name w:val="WW8Num125z5"/>
    <w:rsid w:val="00DB33D1"/>
  </w:style>
  <w:style w:type="character" w:customStyle="1" w:styleId="WW8Num125z6">
    <w:name w:val="WW8Num125z6"/>
    <w:rsid w:val="00DB33D1"/>
  </w:style>
  <w:style w:type="character" w:customStyle="1" w:styleId="WW8Num125z7">
    <w:name w:val="WW8Num125z7"/>
    <w:rsid w:val="00DB33D1"/>
  </w:style>
  <w:style w:type="character" w:customStyle="1" w:styleId="WW8Num125z8">
    <w:name w:val="WW8Num125z8"/>
    <w:rsid w:val="00DB33D1"/>
  </w:style>
  <w:style w:type="character" w:customStyle="1" w:styleId="WW8Num126z0">
    <w:name w:val="WW8Num126z0"/>
    <w:rsid w:val="00DB33D1"/>
    <w:rPr>
      <w:b w:val="0"/>
    </w:rPr>
  </w:style>
  <w:style w:type="character" w:customStyle="1" w:styleId="WW8Num126z1">
    <w:name w:val="WW8Num126z1"/>
    <w:rsid w:val="00DB33D1"/>
  </w:style>
  <w:style w:type="character" w:customStyle="1" w:styleId="WW8Num126z2">
    <w:name w:val="WW8Num126z2"/>
    <w:rsid w:val="00DB33D1"/>
  </w:style>
  <w:style w:type="character" w:customStyle="1" w:styleId="WW8Num126z3">
    <w:name w:val="WW8Num126z3"/>
    <w:rsid w:val="00DB33D1"/>
  </w:style>
  <w:style w:type="character" w:customStyle="1" w:styleId="WW8Num126z4">
    <w:name w:val="WW8Num126z4"/>
    <w:rsid w:val="00DB33D1"/>
  </w:style>
  <w:style w:type="character" w:customStyle="1" w:styleId="WW8Num126z5">
    <w:name w:val="WW8Num126z5"/>
    <w:rsid w:val="00DB33D1"/>
  </w:style>
  <w:style w:type="character" w:customStyle="1" w:styleId="WW8Num126z6">
    <w:name w:val="WW8Num126z6"/>
    <w:rsid w:val="00DB33D1"/>
  </w:style>
  <w:style w:type="character" w:customStyle="1" w:styleId="WW8Num126z7">
    <w:name w:val="WW8Num126z7"/>
    <w:rsid w:val="00DB33D1"/>
  </w:style>
  <w:style w:type="character" w:customStyle="1" w:styleId="WW8Num126z8">
    <w:name w:val="WW8Num126z8"/>
    <w:rsid w:val="00DB33D1"/>
  </w:style>
  <w:style w:type="character" w:customStyle="1" w:styleId="WW8Num127z0">
    <w:name w:val="WW8Num127z0"/>
    <w:rsid w:val="00DB33D1"/>
    <w:rPr>
      <w:sz w:val="20"/>
      <w:szCs w:val="20"/>
    </w:rPr>
  </w:style>
  <w:style w:type="character" w:customStyle="1" w:styleId="WW8Num127z1">
    <w:name w:val="WW8Num127z1"/>
    <w:rsid w:val="00DB33D1"/>
  </w:style>
  <w:style w:type="character" w:customStyle="1" w:styleId="WW8Num127z2">
    <w:name w:val="WW8Num127z2"/>
    <w:rsid w:val="00DB33D1"/>
  </w:style>
  <w:style w:type="character" w:customStyle="1" w:styleId="WW8Num127z3">
    <w:name w:val="WW8Num127z3"/>
    <w:rsid w:val="00DB33D1"/>
  </w:style>
  <w:style w:type="character" w:customStyle="1" w:styleId="WW8Num127z4">
    <w:name w:val="WW8Num127z4"/>
    <w:rsid w:val="00DB33D1"/>
  </w:style>
  <w:style w:type="character" w:customStyle="1" w:styleId="WW8Num127z5">
    <w:name w:val="WW8Num127z5"/>
    <w:rsid w:val="00DB33D1"/>
  </w:style>
  <w:style w:type="character" w:customStyle="1" w:styleId="WW8Num127z6">
    <w:name w:val="WW8Num127z6"/>
    <w:rsid w:val="00DB33D1"/>
  </w:style>
  <w:style w:type="character" w:customStyle="1" w:styleId="WW8Num127z7">
    <w:name w:val="WW8Num127z7"/>
    <w:rsid w:val="00DB33D1"/>
  </w:style>
  <w:style w:type="character" w:customStyle="1" w:styleId="WW8Num127z8">
    <w:name w:val="WW8Num127z8"/>
    <w:rsid w:val="00DB33D1"/>
  </w:style>
  <w:style w:type="character" w:customStyle="1" w:styleId="WW8Num128z0">
    <w:name w:val="WW8Num128z0"/>
    <w:rsid w:val="00DB33D1"/>
  </w:style>
  <w:style w:type="character" w:customStyle="1" w:styleId="WW8Num128z1">
    <w:name w:val="WW8Num128z1"/>
    <w:rsid w:val="00DB33D1"/>
  </w:style>
  <w:style w:type="character" w:customStyle="1" w:styleId="WW8Num128z2">
    <w:name w:val="WW8Num128z2"/>
    <w:rsid w:val="00DB33D1"/>
  </w:style>
  <w:style w:type="character" w:customStyle="1" w:styleId="WW8Num128z3">
    <w:name w:val="WW8Num128z3"/>
    <w:rsid w:val="00DB33D1"/>
  </w:style>
  <w:style w:type="character" w:customStyle="1" w:styleId="WW8Num128z4">
    <w:name w:val="WW8Num128z4"/>
    <w:rsid w:val="00DB33D1"/>
  </w:style>
  <w:style w:type="character" w:customStyle="1" w:styleId="WW8Num128z5">
    <w:name w:val="WW8Num128z5"/>
    <w:rsid w:val="00DB33D1"/>
  </w:style>
  <w:style w:type="character" w:customStyle="1" w:styleId="WW8Num128z6">
    <w:name w:val="WW8Num128z6"/>
    <w:rsid w:val="00DB33D1"/>
  </w:style>
  <w:style w:type="character" w:customStyle="1" w:styleId="WW8Num128z7">
    <w:name w:val="WW8Num128z7"/>
    <w:rsid w:val="00DB33D1"/>
  </w:style>
  <w:style w:type="character" w:customStyle="1" w:styleId="WW8Num128z8">
    <w:name w:val="WW8Num128z8"/>
    <w:rsid w:val="00DB33D1"/>
  </w:style>
  <w:style w:type="character" w:customStyle="1" w:styleId="WW8Num129z0">
    <w:name w:val="WW8Num129z0"/>
    <w:rsid w:val="00DB33D1"/>
    <w:rPr>
      <w:rFonts w:cs="Times New Roman"/>
    </w:rPr>
  </w:style>
  <w:style w:type="character" w:customStyle="1" w:styleId="WW8Num129z1">
    <w:name w:val="WW8Num129z1"/>
    <w:rsid w:val="00DB33D1"/>
  </w:style>
  <w:style w:type="character" w:customStyle="1" w:styleId="WW8Num129z2">
    <w:name w:val="WW8Num129z2"/>
    <w:rsid w:val="00DB33D1"/>
  </w:style>
  <w:style w:type="character" w:customStyle="1" w:styleId="WW8Num129z3">
    <w:name w:val="WW8Num129z3"/>
    <w:rsid w:val="00DB33D1"/>
  </w:style>
  <w:style w:type="character" w:customStyle="1" w:styleId="WW8Num129z4">
    <w:name w:val="WW8Num129z4"/>
    <w:rsid w:val="00DB33D1"/>
  </w:style>
  <w:style w:type="character" w:customStyle="1" w:styleId="WW8Num129z5">
    <w:name w:val="WW8Num129z5"/>
    <w:rsid w:val="00DB33D1"/>
  </w:style>
  <w:style w:type="character" w:customStyle="1" w:styleId="WW8Num129z6">
    <w:name w:val="WW8Num129z6"/>
    <w:rsid w:val="00DB33D1"/>
  </w:style>
  <w:style w:type="character" w:customStyle="1" w:styleId="WW8Num129z7">
    <w:name w:val="WW8Num129z7"/>
    <w:rsid w:val="00DB33D1"/>
  </w:style>
  <w:style w:type="character" w:customStyle="1" w:styleId="WW8Num129z8">
    <w:name w:val="WW8Num129z8"/>
    <w:rsid w:val="00DB33D1"/>
  </w:style>
  <w:style w:type="character" w:customStyle="1" w:styleId="WW8Num130z0">
    <w:name w:val="WW8Num130z0"/>
    <w:rsid w:val="00DB33D1"/>
    <w:rPr>
      <w:rFonts w:ascii="Tahoma" w:hAnsi="Tahoma" w:cs="Tahoma"/>
      <w:b/>
      <w:sz w:val="20"/>
      <w:szCs w:val="20"/>
    </w:rPr>
  </w:style>
  <w:style w:type="character" w:customStyle="1" w:styleId="WW8Num130z1">
    <w:name w:val="WW8Num130z1"/>
    <w:rsid w:val="00DB33D1"/>
  </w:style>
  <w:style w:type="character" w:customStyle="1" w:styleId="WW8Num130z2">
    <w:name w:val="WW8Num130z2"/>
    <w:rsid w:val="00DB33D1"/>
  </w:style>
  <w:style w:type="character" w:customStyle="1" w:styleId="WW8Num130z3">
    <w:name w:val="WW8Num130z3"/>
    <w:rsid w:val="00DB33D1"/>
  </w:style>
  <w:style w:type="character" w:customStyle="1" w:styleId="WW8Num130z4">
    <w:name w:val="WW8Num130z4"/>
    <w:rsid w:val="00DB33D1"/>
  </w:style>
  <w:style w:type="character" w:customStyle="1" w:styleId="WW8Num130z5">
    <w:name w:val="WW8Num130z5"/>
    <w:rsid w:val="00DB33D1"/>
  </w:style>
  <w:style w:type="character" w:customStyle="1" w:styleId="WW8Num130z6">
    <w:name w:val="WW8Num130z6"/>
    <w:rsid w:val="00DB33D1"/>
  </w:style>
  <w:style w:type="character" w:customStyle="1" w:styleId="WW8Num130z7">
    <w:name w:val="WW8Num130z7"/>
    <w:rsid w:val="00DB33D1"/>
  </w:style>
  <w:style w:type="character" w:customStyle="1" w:styleId="WW8Num130z8">
    <w:name w:val="WW8Num130z8"/>
    <w:rsid w:val="00DB33D1"/>
  </w:style>
  <w:style w:type="character" w:customStyle="1" w:styleId="WW8Num131z0">
    <w:name w:val="WW8Num131z0"/>
    <w:rsid w:val="00DB33D1"/>
    <w:rPr>
      <w:rFonts w:cs="Times New Roman"/>
    </w:rPr>
  </w:style>
  <w:style w:type="character" w:customStyle="1" w:styleId="WW8Num131z4">
    <w:name w:val="WW8Num131z4"/>
    <w:rsid w:val="00DB33D1"/>
    <w:rPr>
      <w:rFonts w:cs="Times New Roman"/>
    </w:rPr>
  </w:style>
  <w:style w:type="character" w:customStyle="1" w:styleId="WW8Num132z0">
    <w:name w:val="WW8Num132z0"/>
    <w:rsid w:val="00DB33D1"/>
    <w:rPr>
      <w:b w:val="0"/>
    </w:rPr>
  </w:style>
  <w:style w:type="character" w:customStyle="1" w:styleId="WW8Num132z1">
    <w:name w:val="WW8Num132z1"/>
    <w:rsid w:val="00DB33D1"/>
  </w:style>
  <w:style w:type="character" w:customStyle="1" w:styleId="WW8Num132z2">
    <w:name w:val="WW8Num132z2"/>
    <w:rsid w:val="00DB33D1"/>
  </w:style>
  <w:style w:type="character" w:customStyle="1" w:styleId="WW8Num132z3">
    <w:name w:val="WW8Num132z3"/>
    <w:rsid w:val="00DB33D1"/>
  </w:style>
  <w:style w:type="character" w:customStyle="1" w:styleId="WW8Num132z4">
    <w:name w:val="WW8Num132z4"/>
    <w:rsid w:val="00DB33D1"/>
  </w:style>
  <w:style w:type="character" w:customStyle="1" w:styleId="WW8Num132z5">
    <w:name w:val="WW8Num132z5"/>
    <w:rsid w:val="00DB33D1"/>
  </w:style>
  <w:style w:type="character" w:customStyle="1" w:styleId="WW8Num132z6">
    <w:name w:val="WW8Num132z6"/>
    <w:rsid w:val="00DB33D1"/>
  </w:style>
  <w:style w:type="character" w:customStyle="1" w:styleId="WW8Num132z7">
    <w:name w:val="WW8Num132z7"/>
    <w:rsid w:val="00DB33D1"/>
  </w:style>
  <w:style w:type="character" w:customStyle="1" w:styleId="WW8Num132z8">
    <w:name w:val="WW8Num132z8"/>
    <w:rsid w:val="00DB33D1"/>
  </w:style>
  <w:style w:type="character" w:customStyle="1" w:styleId="WW8Num133z0">
    <w:name w:val="WW8Num133z0"/>
    <w:rsid w:val="00DB33D1"/>
    <w:rPr>
      <w:rFonts w:ascii="Tahoma" w:hAnsi="Tahoma" w:cs="Tahoma"/>
      <w:b w:val="0"/>
      <w:sz w:val="20"/>
      <w:szCs w:val="20"/>
    </w:rPr>
  </w:style>
  <w:style w:type="character" w:customStyle="1" w:styleId="WW8Num133z1">
    <w:name w:val="WW8Num133z1"/>
    <w:rsid w:val="00DB33D1"/>
  </w:style>
  <w:style w:type="character" w:customStyle="1" w:styleId="WW8Num133z2">
    <w:name w:val="WW8Num133z2"/>
    <w:rsid w:val="00DB33D1"/>
  </w:style>
  <w:style w:type="character" w:customStyle="1" w:styleId="WW8Num133z3">
    <w:name w:val="WW8Num133z3"/>
    <w:rsid w:val="00DB33D1"/>
  </w:style>
  <w:style w:type="character" w:customStyle="1" w:styleId="WW8Num133z4">
    <w:name w:val="WW8Num133z4"/>
    <w:rsid w:val="00DB33D1"/>
  </w:style>
  <w:style w:type="character" w:customStyle="1" w:styleId="WW8Num133z5">
    <w:name w:val="WW8Num133z5"/>
    <w:rsid w:val="00DB33D1"/>
  </w:style>
  <w:style w:type="character" w:customStyle="1" w:styleId="WW8Num133z6">
    <w:name w:val="WW8Num133z6"/>
    <w:rsid w:val="00DB33D1"/>
  </w:style>
  <w:style w:type="character" w:customStyle="1" w:styleId="WW8Num133z7">
    <w:name w:val="WW8Num133z7"/>
    <w:rsid w:val="00DB33D1"/>
  </w:style>
  <w:style w:type="character" w:customStyle="1" w:styleId="WW8Num133z8">
    <w:name w:val="WW8Num133z8"/>
    <w:rsid w:val="00DB33D1"/>
  </w:style>
  <w:style w:type="character" w:customStyle="1" w:styleId="WW8Num134z0">
    <w:name w:val="WW8Num134z0"/>
    <w:rsid w:val="00DB33D1"/>
    <w:rPr>
      <w:rFonts w:cs="Times New Roman"/>
    </w:rPr>
  </w:style>
  <w:style w:type="character" w:customStyle="1" w:styleId="WW8Num134z2">
    <w:name w:val="WW8Num134z2"/>
    <w:rsid w:val="00DB33D1"/>
    <w:rPr>
      <w:rFonts w:ascii="Tahoma" w:hAnsi="Tahoma" w:cs="Tahoma"/>
      <w:i w:val="0"/>
      <w:sz w:val="20"/>
      <w:szCs w:val="20"/>
    </w:rPr>
  </w:style>
  <w:style w:type="character" w:customStyle="1" w:styleId="WW8Num134z4">
    <w:name w:val="WW8Num134z4"/>
    <w:rsid w:val="00DB33D1"/>
    <w:rPr>
      <w:rFonts w:cs="Times New Roman"/>
    </w:rPr>
  </w:style>
  <w:style w:type="character" w:customStyle="1" w:styleId="WW8Num135z0">
    <w:name w:val="WW8Num135z0"/>
    <w:rsid w:val="00DB33D1"/>
    <w:rPr>
      <w:rFonts w:ascii="Tahoma" w:hAnsi="Tahoma" w:cs="Tahoma"/>
      <w:b w:val="0"/>
    </w:rPr>
  </w:style>
  <w:style w:type="character" w:customStyle="1" w:styleId="WW8Num135z1">
    <w:name w:val="WW8Num135z1"/>
    <w:rsid w:val="00DB33D1"/>
    <w:rPr>
      <w:rFonts w:cs="Times New Roman"/>
    </w:rPr>
  </w:style>
  <w:style w:type="character" w:customStyle="1" w:styleId="WW8Num135z2">
    <w:name w:val="WW8Num135z2"/>
    <w:rsid w:val="00DB33D1"/>
    <w:rPr>
      <w:rFonts w:cs="Times New Roman"/>
      <w:b w:val="0"/>
      <w:i w:val="0"/>
    </w:rPr>
  </w:style>
  <w:style w:type="character" w:customStyle="1" w:styleId="WW8Num136z0">
    <w:name w:val="WW8Num136z0"/>
    <w:rsid w:val="00DB33D1"/>
    <w:rPr>
      <w:b w:val="0"/>
    </w:rPr>
  </w:style>
  <w:style w:type="character" w:customStyle="1" w:styleId="WW8Num136z1">
    <w:name w:val="WW8Num136z1"/>
    <w:rsid w:val="00DB33D1"/>
  </w:style>
  <w:style w:type="character" w:customStyle="1" w:styleId="WW8Num136z2">
    <w:name w:val="WW8Num136z2"/>
    <w:rsid w:val="00DB33D1"/>
  </w:style>
  <w:style w:type="character" w:customStyle="1" w:styleId="WW8Num136z3">
    <w:name w:val="WW8Num136z3"/>
    <w:rsid w:val="00DB33D1"/>
  </w:style>
  <w:style w:type="character" w:customStyle="1" w:styleId="WW8Num136z4">
    <w:name w:val="WW8Num136z4"/>
    <w:rsid w:val="00DB33D1"/>
  </w:style>
  <w:style w:type="character" w:customStyle="1" w:styleId="WW8Num136z5">
    <w:name w:val="WW8Num136z5"/>
    <w:rsid w:val="00DB33D1"/>
  </w:style>
  <w:style w:type="character" w:customStyle="1" w:styleId="WW8Num136z6">
    <w:name w:val="WW8Num136z6"/>
    <w:rsid w:val="00DB33D1"/>
  </w:style>
  <w:style w:type="character" w:customStyle="1" w:styleId="WW8Num136z7">
    <w:name w:val="WW8Num136z7"/>
    <w:rsid w:val="00DB33D1"/>
  </w:style>
  <w:style w:type="character" w:customStyle="1" w:styleId="WW8Num136z8">
    <w:name w:val="WW8Num136z8"/>
    <w:rsid w:val="00DB33D1"/>
  </w:style>
  <w:style w:type="character" w:customStyle="1" w:styleId="WW8Num137z0">
    <w:name w:val="WW8Num137z0"/>
    <w:rsid w:val="00DB33D1"/>
  </w:style>
  <w:style w:type="character" w:customStyle="1" w:styleId="WW8Num137z1">
    <w:name w:val="WW8Num137z1"/>
    <w:rsid w:val="00DB33D1"/>
  </w:style>
  <w:style w:type="character" w:customStyle="1" w:styleId="WW8Num137z2">
    <w:name w:val="WW8Num137z2"/>
    <w:rsid w:val="00DB33D1"/>
  </w:style>
  <w:style w:type="character" w:customStyle="1" w:styleId="WW8Num137z3">
    <w:name w:val="WW8Num137z3"/>
    <w:rsid w:val="00DB33D1"/>
  </w:style>
  <w:style w:type="character" w:customStyle="1" w:styleId="WW8Num137z4">
    <w:name w:val="WW8Num137z4"/>
    <w:rsid w:val="00DB33D1"/>
  </w:style>
  <w:style w:type="character" w:customStyle="1" w:styleId="WW8Num137z5">
    <w:name w:val="WW8Num137z5"/>
    <w:rsid w:val="00DB33D1"/>
  </w:style>
  <w:style w:type="character" w:customStyle="1" w:styleId="WW8Num137z6">
    <w:name w:val="WW8Num137z6"/>
    <w:rsid w:val="00DB33D1"/>
  </w:style>
  <w:style w:type="character" w:customStyle="1" w:styleId="WW8Num137z7">
    <w:name w:val="WW8Num137z7"/>
    <w:rsid w:val="00DB33D1"/>
  </w:style>
  <w:style w:type="character" w:customStyle="1" w:styleId="WW8Num137z8">
    <w:name w:val="WW8Num137z8"/>
    <w:rsid w:val="00DB33D1"/>
  </w:style>
  <w:style w:type="character" w:customStyle="1" w:styleId="WW8Num138z0">
    <w:name w:val="WW8Num138z0"/>
    <w:rsid w:val="00DB33D1"/>
    <w:rPr>
      <w:rFonts w:cs="Times New Roman"/>
      <w:b w:val="0"/>
    </w:rPr>
  </w:style>
  <w:style w:type="character" w:customStyle="1" w:styleId="WW8Num138z1">
    <w:name w:val="WW8Num138z1"/>
    <w:rsid w:val="00DB33D1"/>
  </w:style>
  <w:style w:type="character" w:customStyle="1" w:styleId="WW8Num138z2">
    <w:name w:val="WW8Num138z2"/>
    <w:rsid w:val="00DB33D1"/>
  </w:style>
  <w:style w:type="character" w:customStyle="1" w:styleId="WW8Num138z3">
    <w:name w:val="WW8Num138z3"/>
    <w:rsid w:val="00DB33D1"/>
  </w:style>
  <w:style w:type="character" w:customStyle="1" w:styleId="WW8Num138z4">
    <w:name w:val="WW8Num138z4"/>
    <w:rsid w:val="00DB33D1"/>
  </w:style>
  <w:style w:type="character" w:customStyle="1" w:styleId="WW8Num138z5">
    <w:name w:val="WW8Num138z5"/>
    <w:rsid w:val="00DB33D1"/>
  </w:style>
  <w:style w:type="character" w:customStyle="1" w:styleId="WW8Num138z6">
    <w:name w:val="WW8Num138z6"/>
    <w:rsid w:val="00DB33D1"/>
  </w:style>
  <w:style w:type="character" w:customStyle="1" w:styleId="WW8Num138z7">
    <w:name w:val="WW8Num138z7"/>
    <w:rsid w:val="00DB33D1"/>
  </w:style>
  <w:style w:type="character" w:customStyle="1" w:styleId="WW8Num138z8">
    <w:name w:val="WW8Num138z8"/>
    <w:rsid w:val="00DB33D1"/>
  </w:style>
  <w:style w:type="character" w:customStyle="1" w:styleId="WW8Num139z0">
    <w:name w:val="WW8Num139z0"/>
    <w:rsid w:val="00DB33D1"/>
    <w:rPr>
      <w:rFonts w:ascii="Tahoma" w:hAnsi="Tahoma" w:cs="Tahoma"/>
      <w:b w:val="0"/>
    </w:rPr>
  </w:style>
  <w:style w:type="character" w:customStyle="1" w:styleId="WW8Num139z1">
    <w:name w:val="WW8Num139z1"/>
    <w:rsid w:val="00DB33D1"/>
  </w:style>
  <w:style w:type="character" w:customStyle="1" w:styleId="WW8Num139z2">
    <w:name w:val="WW8Num139z2"/>
    <w:rsid w:val="00DB33D1"/>
  </w:style>
  <w:style w:type="character" w:customStyle="1" w:styleId="WW8Num139z3">
    <w:name w:val="WW8Num139z3"/>
    <w:rsid w:val="00DB33D1"/>
  </w:style>
  <w:style w:type="character" w:customStyle="1" w:styleId="WW8Num139z4">
    <w:name w:val="WW8Num139z4"/>
    <w:rsid w:val="00DB33D1"/>
  </w:style>
  <w:style w:type="character" w:customStyle="1" w:styleId="WW8Num139z5">
    <w:name w:val="WW8Num139z5"/>
    <w:rsid w:val="00DB33D1"/>
  </w:style>
  <w:style w:type="character" w:customStyle="1" w:styleId="WW8Num139z6">
    <w:name w:val="WW8Num139z6"/>
    <w:rsid w:val="00DB33D1"/>
  </w:style>
  <w:style w:type="character" w:customStyle="1" w:styleId="WW8Num139z7">
    <w:name w:val="WW8Num139z7"/>
    <w:rsid w:val="00DB33D1"/>
  </w:style>
  <w:style w:type="character" w:customStyle="1" w:styleId="WW8Num139z8">
    <w:name w:val="WW8Num139z8"/>
    <w:rsid w:val="00DB33D1"/>
  </w:style>
  <w:style w:type="character" w:customStyle="1" w:styleId="WW8Num140z0">
    <w:name w:val="WW8Num140z0"/>
    <w:rsid w:val="00DB33D1"/>
    <w:rPr>
      <w:rFonts w:ascii="Tahoma" w:hAnsi="Tahoma" w:cs="Tahoma"/>
      <w:sz w:val="20"/>
      <w:szCs w:val="20"/>
    </w:rPr>
  </w:style>
  <w:style w:type="character" w:customStyle="1" w:styleId="WW8Num140z1">
    <w:name w:val="WW8Num140z1"/>
    <w:rsid w:val="00DB33D1"/>
    <w:rPr>
      <w:rFonts w:cs="Times New Roman"/>
      <w:b w:val="0"/>
      <w:i w:val="0"/>
      <w:sz w:val="20"/>
      <w:szCs w:val="20"/>
    </w:rPr>
  </w:style>
  <w:style w:type="character" w:customStyle="1" w:styleId="WW8Num140z3">
    <w:name w:val="WW8Num140z3"/>
    <w:rsid w:val="00DB33D1"/>
    <w:rPr>
      <w:rFonts w:cs="Times New Roman"/>
    </w:rPr>
  </w:style>
  <w:style w:type="character" w:customStyle="1" w:styleId="WW8Num141z0">
    <w:name w:val="WW8Num141z0"/>
    <w:rsid w:val="00DB33D1"/>
  </w:style>
  <w:style w:type="character" w:customStyle="1" w:styleId="WW8Num141z1">
    <w:name w:val="WW8Num141z1"/>
    <w:rsid w:val="00DB33D1"/>
  </w:style>
  <w:style w:type="character" w:customStyle="1" w:styleId="WW8Num141z2">
    <w:name w:val="WW8Num141z2"/>
    <w:rsid w:val="00DB33D1"/>
  </w:style>
  <w:style w:type="character" w:customStyle="1" w:styleId="WW8Num141z3">
    <w:name w:val="WW8Num141z3"/>
    <w:rsid w:val="00DB33D1"/>
  </w:style>
  <w:style w:type="character" w:customStyle="1" w:styleId="WW8Num141z4">
    <w:name w:val="WW8Num141z4"/>
    <w:rsid w:val="00DB33D1"/>
  </w:style>
  <w:style w:type="character" w:customStyle="1" w:styleId="WW8Num141z5">
    <w:name w:val="WW8Num141z5"/>
    <w:rsid w:val="00DB33D1"/>
  </w:style>
  <w:style w:type="character" w:customStyle="1" w:styleId="WW8Num141z6">
    <w:name w:val="WW8Num141z6"/>
    <w:rsid w:val="00DB33D1"/>
  </w:style>
  <w:style w:type="character" w:customStyle="1" w:styleId="WW8Num141z7">
    <w:name w:val="WW8Num141z7"/>
    <w:rsid w:val="00DB33D1"/>
  </w:style>
  <w:style w:type="character" w:customStyle="1" w:styleId="WW8Num141z8">
    <w:name w:val="WW8Num141z8"/>
    <w:rsid w:val="00DB33D1"/>
  </w:style>
  <w:style w:type="character" w:customStyle="1" w:styleId="WW8Num142z0">
    <w:name w:val="WW8Num142z0"/>
    <w:rsid w:val="00DB33D1"/>
    <w:rPr>
      <w:rFonts w:ascii="Symbol" w:hAnsi="Symbol" w:cs="Symbol"/>
    </w:rPr>
  </w:style>
  <w:style w:type="character" w:customStyle="1" w:styleId="WW8Num142z1">
    <w:name w:val="WW8Num142z1"/>
    <w:rsid w:val="00DB33D1"/>
    <w:rPr>
      <w:rFonts w:ascii="Courier New" w:hAnsi="Courier New" w:cs="Courier New"/>
    </w:rPr>
  </w:style>
  <w:style w:type="character" w:customStyle="1" w:styleId="WW8Num142z2">
    <w:name w:val="WW8Num142z2"/>
    <w:rsid w:val="00DB33D1"/>
    <w:rPr>
      <w:rFonts w:ascii="Wingdings" w:hAnsi="Wingdings" w:cs="Wingdings"/>
    </w:rPr>
  </w:style>
  <w:style w:type="character" w:customStyle="1" w:styleId="WW8Num143z0">
    <w:name w:val="WW8Num143z0"/>
    <w:rsid w:val="00DB33D1"/>
  </w:style>
  <w:style w:type="character" w:customStyle="1" w:styleId="WW8Num143z1">
    <w:name w:val="WW8Num143z1"/>
    <w:rsid w:val="00DB33D1"/>
    <w:rPr>
      <w:rFonts w:cs="Times New Roman"/>
    </w:rPr>
  </w:style>
  <w:style w:type="character" w:customStyle="1" w:styleId="WW8Num143z2">
    <w:name w:val="WW8Num143z2"/>
    <w:rsid w:val="00DB33D1"/>
    <w:rPr>
      <w:rFonts w:cs="Times New Roman"/>
      <w:b w:val="0"/>
      <w:i w:val="0"/>
    </w:rPr>
  </w:style>
  <w:style w:type="character" w:customStyle="1" w:styleId="WW8Num144z0">
    <w:name w:val="WW8Num144z0"/>
    <w:rsid w:val="00DB33D1"/>
    <w:rPr>
      <w:rFonts w:ascii="Tahoma" w:hAnsi="Tahoma" w:cs="Tahoma"/>
    </w:rPr>
  </w:style>
  <w:style w:type="character" w:customStyle="1" w:styleId="WW8Num144z1">
    <w:name w:val="WW8Num144z1"/>
    <w:rsid w:val="00DB33D1"/>
  </w:style>
  <w:style w:type="character" w:customStyle="1" w:styleId="WW8Num144z2">
    <w:name w:val="WW8Num144z2"/>
    <w:rsid w:val="00DB33D1"/>
  </w:style>
  <w:style w:type="character" w:customStyle="1" w:styleId="WW8Num144z3">
    <w:name w:val="WW8Num144z3"/>
    <w:rsid w:val="00DB33D1"/>
  </w:style>
  <w:style w:type="character" w:customStyle="1" w:styleId="WW8Num144z4">
    <w:name w:val="WW8Num144z4"/>
    <w:rsid w:val="00DB33D1"/>
  </w:style>
  <w:style w:type="character" w:customStyle="1" w:styleId="WW8Num144z5">
    <w:name w:val="WW8Num144z5"/>
    <w:rsid w:val="00DB33D1"/>
  </w:style>
  <w:style w:type="character" w:customStyle="1" w:styleId="WW8Num144z6">
    <w:name w:val="WW8Num144z6"/>
    <w:rsid w:val="00DB33D1"/>
  </w:style>
  <w:style w:type="character" w:customStyle="1" w:styleId="WW8Num144z7">
    <w:name w:val="WW8Num144z7"/>
    <w:rsid w:val="00DB33D1"/>
  </w:style>
  <w:style w:type="character" w:customStyle="1" w:styleId="WW8Num144z8">
    <w:name w:val="WW8Num144z8"/>
    <w:rsid w:val="00DB33D1"/>
  </w:style>
  <w:style w:type="character" w:customStyle="1" w:styleId="WW8Num145z0">
    <w:name w:val="WW8Num145z0"/>
    <w:rsid w:val="00DB33D1"/>
    <w:rPr>
      <w:b w:val="0"/>
      <w:i w:val="0"/>
      <w:color w:val="000000"/>
      <w:sz w:val="20"/>
      <w:szCs w:val="20"/>
    </w:rPr>
  </w:style>
  <w:style w:type="character" w:customStyle="1" w:styleId="WW8Num145z1">
    <w:name w:val="WW8Num145z1"/>
    <w:rsid w:val="00DB33D1"/>
  </w:style>
  <w:style w:type="character" w:customStyle="1" w:styleId="WW8Num145z2">
    <w:name w:val="WW8Num145z2"/>
    <w:rsid w:val="00DB33D1"/>
  </w:style>
  <w:style w:type="character" w:customStyle="1" w:styleId="WW8Num145z3">
    <w:name w:val="WW8Num145z3"/>
    <w:rsid w:val="00DB33D1"/>
  </w:style>
  <w:style w:type="character" w:customStyle="1" w:styleId="WW8Num145z4">
    <w:name w:val="WW8Num145z4"/>
    <w:rsid w:val="00DB33D1"/>
  </w:style>
  <w:style w:type="character" w:customStyle="1" w:styleId="WW8Num145z5">
    <w:name w:val="WW8Num145z5"/>
    <w:rsid w:val="00DB33D1"/>
  </w:style>
  <w:style w:type="character" w:customStyle="1" w:styleId="WW8Num145z6">
    <w:name w:val="WW8Num145z6"/>
    <w:rsid w:val="00DB33D1"/>
  </w:style>
  <w:style w:type="character" w:customStyle="1" w:styleId="WW8Num145z7">
    <w:name w:val="WW8Num145z7"/>
    <w:rsid w:val="00DB33D1"/>
  </w:style>
  <w:style w:type="character" w:customStyle="1" w:styleId="WW8Num145z8">
    <w:name w:val="WW8Num145z8"/>
    <w:rsid w:val="00DB33D1"/>
  </w:style>
  <w:style w:type="character" w:customStyle="1" w:styleId="WW8Num146z0">
    <w:name w:val="WW8Num146z0"/>
    <w:rsid w:val="00DB33D1"/>
    <w:rPr>
      <w:rFonts w:ascii="Tahoma" w:hAnsi="Tahoma" w:cs="Tahoma"/>
      <w:color w:val="000000"/>
      <w:sz w:val="20"/>
      <w:szCs w:val="20"/>
    </w:rPr>
  </w:style>
  <w:style w:type="character" w:customStyle="1" w:styleId="WW8Num146z1">
    <w:name w:val="WW8Num146z1"/>
    <w:rsid w:val="00DB33D1"/>
  </w:style>
  <w:style w:type="character" w:customStyle="1" w:styleId="WW8Num146z2">
    <w:name w:val="WW8Num146z2"/>
    <w:rsid w:val="00DB33D1"/>
  </w:style>
  <w:style w:type="character" w:customStyle="1" w:styleId="WW8Num146z3">
    <w:name w:val="WW8Num146z3"/>
    <w:rsid w:val="00DB33D1"/>
  </w:style>
  <w:style w:type="character" w:customStyle="1" w:styleId="WW8Num146z4">
    <w:name w:val="WW8Num146z4"/>
    <w:rsid w:val="00DB33D1"/>
  </w:style>
  <w:style w:type="character" w:customStyle="1" w:styleId="WW8Num146z5">
    <w:name w:val="WW8Num146z5"/>
    <w:rsid w:val="00DB33D1"/>
  </w:style>
  <w:style w:type="character" w:customStyle="1" w:styleId="WW8Num146z6">
    <w:name w:val="WW8Num146z6"/>
    <w:rsid w:val="00DB33D1"/>
  </w:style>
  <w:style w:type="character" w:customStyle="1" w:styleId="WW8Num146z7">
    <w:name w:val="WW8Num146z7"/>
    <w:rsid w:val="00DB33D1"/>
  </w:style>
  <w:style w:type="character" w:customStyle="1" w:styleId="WW8Num146z8">
    <w:name w:val="WW8Num146z8"/>
    <w:rsid w:val="00DB33D1"/>
  </w:style>
  <w:style w:type="character" w:customStyle="1" w:styleId="WW8Num147z0">
    <w:name w:val="WW8Num147z0"/>
    <w:rsid w:val="00DB33D1"/>
  </w:style>
  <w:style w:type="character" w:customStyle="1" w:styleId="WW8Num147z1">
    <w:name w:val="WW8Num147z1"/>
    <w:rsid w:val="00DB33D1"/>
  </w:style>
  <w:style w:type="character" w:customStyle="1" w:styleId="WW8Num147z2">
    <w:name w:val="WW8Num147z2"/>
    <w:rsid w:val="00DB33D1"/>
  </w:style>
  <w:style w:type="character" w:customStyle="1" w:styleId="WW8Num147z3">
    <w:name w:val="WW8Num147z3"/>
    <w:rsid w:val="00DB33D1"/>
  </w:style>
  <w:style w:type="character" w:customStyle="1" w:styleId="WW8Num147z4">
    <w:name w:val="WW8Num147z4"/>
    <w:rsid w:val="00DB33D1"/>
  </w:style>
  <w:style w:type="character" w:customStyle="1" w:styleId="WW8Num147z5">
    <w:name w:val="WW8Num147z5"/>
    <w:rsid w:val="00DB33D1"/>
  </w:style>
  <w:style w:type="character" w:customStyle="1" w:styleId="WW8Num147z6">
    <w:name w:val="WW8Num147z6"/>
    <w:rsid w:val="00DB33D1"/>
  </w:style>
  <w:style w:type="character" w:customStyle="1" w:styleId="WW8Num147z7">
    <w:name w:val="WW8Num147z7"/>
    <w:rsid w:val="00DB33D1"/>
  </w:style>
  <w:style w:type="character" w:customStyle="1" w:styleId="WW8Num147z8">
    <w:name w:val="WW8Num147z8"/>
    <w:rsid w:val="00DB33D1"/>
  </w:style>
  <w:style w:type="character" w:customStyle="1" w:styleId="WW8Num148z0">
    <w:name w:val="WW8Num148z0"/>
    <w:rsid w:val="00DB33D1"/>
  </w:style>
  <w:style w:type="character" w:customStyle="1" w:styleId="WW8Num148z1">
    <w:name w:val="WW8Num148z1"/>
    <w:rsid w:val="00DB33D1"/>
  </w:style>
  <w:style w:type="character" w:customStyle="1" w:styleId="WW8Num148z2">
    <w:name w:val="WW8Num148z2"/>
    <w:rsid w:val="00DB33D1"/>
  </w:style>
  <w:style w:type="character" w:customStyle="1" w:styleId="WW8Num148z3">
    <w:name w:val="WW8Num148z3"/>
    <w:rsid w:val="00DB33D1"/>
  </w:style>
  <w:style w:type="character" w:customStyle="1" w:styleId="WW8Num148z4">
    <w:name w:val="WW8Num148z4"/>
    <w:rsid w:val="00DB33D1"/>
  </w:style>
  <w:style w:type="character" w:customStyle="1" w:styleId="WW8Num148z5">
    <w:name w:val="WW8Num148z5"/>
    <w:rsid w:val="00DB33D1"/>
  </w:style>
  <w:style w:type="character" w:customStyle="1" w:styleId="WW8Num148z6">
    <w:name w:val="WW8Num148z6"/>
    <w:rsid w:val="00DB33D1"/>
  </w:style>
  <w:style w:type="character" w:customStyle="1" w:styleId="WW8Num148z7">
    <w:name w:val="WW8Num148z7"/>
    <w:rsid w:val="00DB33D1"/>
  </w:style>
  <w:style w:type="character" w:customStyle="1" w:styleId="WW8Num148z8">
    <w:name w:val="WW8Num148z8"/>
    <w:rsid w:val="00DB33D1"/>
  </w:style>
  <w:style w:type="character" w:customStyle="1" w:styleId="WW8Num149z0">
    <w:name w:val="WW8Num149z0"/>
    <w:rsid w:val="00DB33D1"/>
    <w:rPr>
      <w:rFonts w:ascii="Tahoma" w:hAnsi="Tahoma" w:cs="Times New Roman"/>
      <w:b w:val="0"/>
      <w:sz w:val="20"/>
      <w:szCs w:val="20"/>
    </w:rPr>
  </w:style>
  <w:style w:type="character" w:customStyle="1" w:styleId="WW8Num149z1">
    <w:name w:val="WW8Num149z1"/>
    <w:rsid w:val="00DB33D1"/>
  </w:style>
  <w:style w:type="character" w:customStyle="1" w:styleId="WW8Num149z2">
    <w:name w:val="WW8Num149z2"/>
    <w:rsid w:val="00DB33D1"/>
  </w:style>
  <w:style w:type="character" w:customStyle="1" w:styleId="WW8Num149z3">
    <w:name w:val="WW8Num149z3"/>
    <w:rsid w:val="00DB33D1"/>
  </w:style>
  <w:style w:type="character" w:customStyle="1" w:styleId="WW8Num149z4">
    <w:name w:val="WW8Num149z4"/>
    <w:rsid w:val="00DB33D1"/>
  </w:style>
  <w:style w:type="character" w:customStyle="1" w:styleId="WW8Num149z5">
    <w:name w:val="WW8Num149z5"/>
    <w:rsid w:val="00DB33D1"/>
  </w:style>
  <w:style w:type="character" w:customStyle="1" w:styleId="WW8Num149z6">
    <w:name w:val="WW8Num149z6"/>
    <w:rsid w:val="00DB33D1"/>
  </w:style>
  <w:style w:type="character" w:customStyle="1" w:styleId="WW8Num149z7">
    <w:name w:val="WW8Num149z7"/>
    <w:rsid w:val="00DB33D1"/>
  </w:style>
  <w:style w:type="character" w:customStyle="1" w:styleId="WW8Num149z8">
    <w:name w:val="WW8Num149z8"/>
    <w:rsid w:val="00DB33D1"/>
  </w:style>
  <w:style w:type="character" w:customStyle="1" w:styleId="WW8Num150z0">
    <w:name w:val="WW8Num150z0"/>
    <w:rsid w:val="00DB33D1"/>
    <w:rPr>
      <w:rFonts w:cs="Times New Roman"/>
    </w:rPr>
  </w:style>
  <w:style w:type="character" w:customStyle="1" w:styleId="WW8Num151z0">
    <w:name w:val="WW8Num151z0"/>
    <w:rsid w:val="00DB33D1"/>
    <w:rPr>
      <w:b w:val="0"/>
      <w:color w:val="000000"/>
    </w:rPr>
  </w:style>
  <w:style w:type="character" w:customStyle="1" w:styleId="WW8Num151z1">
    <w:name w:val="WW8Num151z1"/>
    <w:rsid w:val="00DB33D1"/>
    <w:rPr>
      <w:rFonts w:cs="Times New Roman"/>
      <w:color w:val="000000"/>
    </w:rPr>
  </w:style>
  <w:style w:type="character" w:customStyle="1" w:styleId="WW8Num151z2">
    <w:name w:val="WW8Num151z2"/>
    <w:rsid w:val="00DB33D1"/>
    <w:rPr>
      <w:rFonts w:cs="Times New Roman"/>
    </w:rPr>
  </w:style>
  <w:style w:type="character" w:customStyle="1" w:styleId="WW8Num152z0">
    <w:name w:val="WW8Num152z0"/>
    <w:rsid w:val="00DB33D1"/>
  </w:style>
  <w:style w:type="character" w:customStyle="1" w:styleId="WW8Num152z1">
    <w:name w:val="WW8Num152z1"/>
    <w:rsid w:val="00DB33D1"/>
    <w:rPr>
      <w:rFonts w:cs="Times New Roman"/>
    </w:rPr>
  </w:style>
  <w:style w:type="character" w:customStyle="1" w:styleId="WW8Num152z2">
    <w:name w:val="WW8Num152z2"/>
    <w:rsid w:val="00DB33D1"/>
    <w:rPr>
      <w:rFonts w:cs="Times New Roman"/>
      <w:b w:val="0"/>
      <w:color w:val="000000"/>
    </w:rPr>
  </w:style>
  <w:style w:type="character" w:customStyle="1" w:styleId="WW8Num152z3">
    <w:name w:val="WW8Num152z3"/>
    <w:rsid w:val="00DB33D1"/>
    <w:rPr>
      <w:rFonts w:cs="Times New Roman"/>
      <w:b w:val="0"/>
      <w:i w:val="0"/>
    </w:rPr>
  </w:style>
  <w:style w:type="character" w:customStyle="1" w:styleId="WW8Num153z0">
    <w:name w:val="WW8Num153z0"/>
    <w:rsid w:val="00DB33D1"/>
    <w:rPr>
      <w:b w:val="0"/>
      <w:color w:val="000000"/>
    </w:rPr>
  </w:style>
  <w:style w:type="character" w:customStyle="1" w:styleId="WW8Num153z1">
    <w:name w:val="WW8Num153z1"/>
    <w:rsid w:val="00DB33D1"/>
  </w:style>
  <w:style w:type="character" w:customStyle="1" w:styleId="WW8Num153z2">
    <w:name w:val="WW8Num153z2"/>
    <w:rsid w:val="00DB33D1"/>
  </w:style>
  <w:style w:type="character" w:customStyle="1" w:styleId="WW8Num153z3">
    <w:name w:val="WW8Num153z3"/>
    <w:rsid w:val="00DB33D1"/>
  </w:style>
  <w:style w:type="character" w:customStyle="1" w:styleId="WW8Num153z4">
    <w:name w:val="WW8Num153z4"/>
    <w:rsid w:val="00DB33D1"/>
  </w:style>
  <w:style w:type="character" w:customStyle="1" w:styleId="WW8Num153z5">
    <w:name w:val="WW8Num153z5"/>
    <w:rsid w:val="00DB33D1"/>
  </w:style>
  <w:style w:type="character" w:customStyle="1" w:styleId="WW8Num153z6">
    <w:name w:val="WW8Num153z6"/>
    <w:rsid w:val="00DB33D1"/>
  </w:style>
  <w:style w:type="character" w:customStyle="1" w:styleId="WW8Num153z7">
    <w:name w:val="WW8Num153z7"/>
    <w:rsid w:val="00DB33D1"/>
  </w:style>
  <w:style w:type="character" w:customStyle="1" w:styleId="WW8Num153z8">
    <w:name w:val="WW8Num153z8"/>
    <w:rsid w:val="00DB33D1"/>
  </w:style>
  <w:style w:type="character" w:customStyle="1" w:styleId="WW8Num154z0">
    <w:name w:val="WW8Num154z0"/>
    <w:rsid w:val="00DB33D1"/>
    <w:rPr>
      <w:b w:val="0"/>
      <w:color w:val="000000"/>
    </w:rPr>
  </w:style>
  <w:style w:type="character" w:customStyle="1" w:styleId="WW8Num154z1">
    <w:name w:val="WW8Num154z1"/>
    <w:rsid w:val="00DB33D1"/>
    <w:rPr>
      <w:rFonts w:cs="Times New Roman"/>
      <w:color w:val="000000"/>
    </w:rPr>
  </w:style>
  <w:style w:type="character" w:customStyle="1" w:styleId="WW8Num154z2">
    <w:name w:val="WW8Num154z2"/>
    <w:rsid w:val="00DB33D1"/>
    <w:rPr>
      <w:rFonts w:cs="Times New Roman"/>
    </w:rPr>
  </w:style>
  <w:style w:type="character" w:customStyle="1" w:styleId="WW8Num155z0">
    <w:name w:val="WW8Num155z0"/>
    <w:rsid w:val="00DB33D1"/>
  </w:style>
  <w:style w:type="character" w:customStyle="1" w:styleId="WW8Num155z1">
    <w:name w:val="WW8Num155z1"/>
    <w:rsid w:val="00DB33D1"/>
    <w:rPr>
      <w:rFonts w:cs="Times New Roman"/>
    </w:rPr>
  </w:style>
  <w:style w:type="character" w:customStyle="1" w:styleId="WW8Num156z0">
    <w:name w:val="WW8Num156z0"/>
    <w:rsid w:val="00DB33D1"/>
    <w:rPr>
      <w:b w:val="0"/>
    </w:rPr>
  </w:style>
  <w:style w:type="character" w:customStyle="1" w:styleId="WW8Num156z1">
    <w:name w:val="WW8Num156z1"/>
    <w:rsid w:val="00DB33D1"/>
  </w:style>
  <w:style w:type="character" w:customStyle="1" w:styleId="WW8Num156z2">
    <w:name w:val="WW8Num156z2"/>
    <w:rsid w:val="00DB33D1"/>
  </w:style>
  <w:style w:type="character" w:customStyle="1" w:styleId="WW8Num156z3">
    <w:name w:val="WW8Num156z3"/>
    <w:rsid w:val="00DB33D1"/>
  </w:style>
  <w:style w:type="character" w:customStyle="1" w:styleId="WW8Num156z4">
    <w:name w:val="WW8Num156z4"/>
    <w:rsid w:val="00DB33D1"/>
  </w:style>
  <w:style w:type="character" w:customStyle="1" w:styleId="WW8Num156z5">
    <w:name w:val="WW8Num156z5"/>
    <w:rsid w:val="00DB33D1"/>
  </w:style>
  <w:style w:type="character" w:customStyle="1" w:styleId="WW8Num156z6">
    <w:name w:val="WW8Num156z6"/>
    <w:rsid w:val="00DB33D1"/>
  </w:style>
  <w:style w:type="character" w:customStyle="1" w:styleId="WW8Num156z7">
    <w:name w:val="WW8Num156z7"/>
    <w:rsid w:val="00DB33D1"/>
  </w:style>
  <w:style w:type="character" w:customStyle="1" w:styleId="WW8Num156z8">
    <w:name w:val="WW8Num156z8"/>
    <w:rsid w:val="00DB33D1"/>
  </w:style>
  <w:style w:type="character" w:customStyle="1" w:styleId="WW8Num157z0">
    <w:name w:val="WW8Num157z0"/>
    <w:rsid w:val="00DB33D1"/>
    <w:rPr>
      <w:rFonts w:ascii="Tahoma" w:hAnsi="Tahoma" w:cs="Tahoma"/>
    </w:rPr>
  </w:style>
  <w:style w:type="character" w:customStyle="1" w:styleId="WW8Num157z1">
    <w:name w:val="WW8Num157z1"/>
    <w:rsid w:val="00DB33D1"/>
  </w:style>
  <w:style w:type="character" w:customStyle="1" w:styleId="WW8Num157z2">
    <w:name w:val="WW8Num157z2"/>
    <w:rsid w:val="00DB33D1"/>
  </w:style>
  <w:style w:type="character" w:customStyle="1" w:styleId="WW8Num157z3">
    <w:name w:val="WW8Num157z3"/>
    <w:rsid w:val="00DB33D1"/>
  </w:style>
  <w:style w:type="character" w:customStyle="1" w:styleId="WW8Num157z4">
    <w:name w:val="WW8Num157z4"/>
    <w:rsid w:val="00DB33D1"/>
  </w:style>
  <w:style w:type="character" w:customStyle="1" w:styleId="WW8Num157z5">
    <w:name w:val="WW8Num157z5"/>
    <w:rsid w:val="00DB33D1"/>
  </w:style>
  <w:style w:type="character" w:customStyle="1" w:styleId="WW8Num157z6">
    <w:name w:val="WW8Num157z6"/>
    <w:rsid w:val="00DB33D1"/>
  </w:style>
  <w:style w:type="character" w:customStyle="1" w:styleId="WW8Num157z7">
    <w:name w:val="WW8Num157z7"/>
    <w:rsid w:val="00DB33D1"/>
  </w:style>
  <w:style w:type="character" w:customStyle="1" w:styleId="WW8Num157z8">
    <w:name w:val="WW8Num157z8"/>
    <w:rsid w:val="00DB33D1"/>
  </w:style>
  <w:style w:type="character" w:customStyle="1" w:styleId="WW8Num158z0">
    <w:name w:val="WW8Num158z0"/>
    <w:rsid w:val="00DB33D1"/>
    <w:rPr>
      <w:b w:val="0"/>
      <w:i w:val="0"/>
      <w:color w:val="000000"/>
      <w:sz w:val="20"/>
      <w:szCs w:val="20"/>
    </w:rPr>
  </w:style>
  <w:style w:type="character" w:customStyle="1" w:styleId="WW8Num158z1">
    <w:name w:val="WW8Num158z1"/>
    <w:rsid w:val="00DB33D1"/>
  </w:style>
  <w:style w:type="character" w:customStyle="1" w:styleId="WW8Num158z2">
    <w:name w:val="WW8Num158z2"/>
    <w:rsid w:val="00DB33D1"/>
  </w:style>
  <w:style w:type="character" w:customStyle="1" w:styleId="WW8Num158z3">
    <w:name w:val="WW8Num158z3"/>
    <w:rsid w:val="00DB33D1"/>
  </w:style>
  <w:style w:type="character" w:customStyle="1" w:styleId="WW8Num158z4">
    <w:name w:val="WW8Num158z4"/>
    <w:rsid w:val="00DB33D1"/>
  </w:style>
  <w:style w:type="character" w:customStyle="1" w:styleId="WW8Num158z5">
    <w:name w:val="WW8Num158z5"/>
    <w:rsid w:val="00DB33D1"/>
  </w:style>
  <w:style w:type="character" w:customStyle="1" w:styleId="WW8Num158z6">
    <w:name w:val="WW8Num158z6"/>
    <w:rsid w:val="00DB33D1"/>
  </w:style>
  <w:style w:type="character" w:customStyle="1" w:styleId="WW8Num158z7">
    <w:name w:val="WW8Num158z7"/>
    <w:rsid w:val="00DB33D1"/>
  </w:style>
  <w:style w:type="character" w:customStyle="1" w:styleId="WW8Num158z8">
    <w:name w:val="WW8Num158z8"/>
    <w:rsid w:val="00DB33D1"/>
  </w:style>
  <w:style w:type="character" w:customStyle="1" w:styleId="WW8Num159z0">
    <w:name w:val="WW8Num159z0"/>
    <w:rsid w:val="00DB33D1"/>
    <w:rPr>
      <w:rFonts w:cs="Times New Roman"/>
    </w:rPr>
  </w:style>
  <w:style w:type="character" w:customStyle="1" w:styleId="WW8Num159z1">
    <w:name w:val="WW8Num159z1"/>
    <w:rsid w:val="00DB33D1"/>
  </w:style>
  <w:style w:type="character" w:customStyle="1" w:styleId="WW8Num159z2">
    <w:name w:val="WW8Num159z2"/>
    <w:rsid w:val="00DB33D1"/>
  </w:style>
  <w:style w:type="character" w:customStyle="1" w:styleId="WW8Num159z3">
    <w:name w:val="WW8Num159z3"/>
    <w:rsid w:val="00DB33D1"/>
  </w:style>
  <w:style w:type="character" w:customStyle="1" w:styleId="WW8Num159z4">
    <w:name w:val="WW8Num159z4"/>
    <w:rsid w:val="00DB33D1"/>
  </w:style>
  <w:style w:type="character" w:customStyle="1" w:styleId="WW8Num159z5">
    <w:name w:val="WW8Num159z5"/>
    <w:rsid w:val="00DB33D1"/>
  </w:style>
  <w:style w:type="character" w:customStyle="1" w:styleId="WW8Num159z6">
    <w:name w:val="WW8Num159z6"/>
    <w:rsid w:val="00DB33D1"/>
  </w:style>
  <w:style w:type="character" w:customStyle="1" w:styleId="WW8Num159z7">
    <w:name w:val="WW8Num159z7"/>
    <w:rsid w:val="00DB33D1"/>
  </w:style>
  <w:style w:type="character" w:customStyle="1" w:styleId="WW8Num159z8">
    <w:name w:val="WW8Num159z8"/>
    <w:rsid w:val="00DB33D1"/>
  </w:style>
  <w:style w:type="character" w:customStyle="1" w:styleId="WW8Num160z0">
    <w:name w:val="WW8Num160z0"/>
    <w:rsid w:val="00DB33D1"/>
  </w:style>
  <w:style w:type="character" w:customStyle="1" w:styleId="WW8Num160z1">
    <w:name w:val="WW8Num160z1"/>
    <w:rsid w:val="00DB33D1"/>
  </w:style>
  <w:style w:type="character" w:customStyle="1" w:styleId="WW8Num160z2">
    <w:name w:val="WW8Num160z2"/>
    <w:rsid w:val="00DB33D1"/>
  </w:style>
  <w:style w:type="character" w:customStyle="1" w:styleId="WW8Num160z3">
    <w:name w:val="WW8Num160z3"/>
    <w:rsid w:val="00DB33D1"/>
  </w:style>
  <w:style w:type="character" w:customStyle="1" w:styleId="WW8Num160z4">
    <w:name w:val="WW8Num160z4"/>
    <w:rsid w:val="00DB33D1"/>
  </w:style>
  <w:style w:type="character" w:customStyle="1" w:styleId="WW8Num160z5">
    <w:name w:val="WW8Num160z5"/>
    <w:rsid w:val="00DB33D1"/>
  </w:style>
  <w:style w:type="character" w:customStyle="1" w:styleId="WW8Num160z6">
    <w:name w:val="WW8Num160z6"/>
    <w:rsid w:val="00DB33D1"/>
  </w:style>
  <w:style w:type="character" w:customStyle="1" w:styleId="WW8Num160z7">
    <w:name w:val="WW8Num160z7"/>
    <w:rsid w:val="00DB33D1"/>
  </w:style>
  <w:style w:type="character" w:customStyle="1" w:styleId="WW8Num160z8">
    <w:name w:val="WW8Num160z8"/>
    <w:rsid w:val="00DB33D1"/>
  </w:style>
  <w:style w:type="character" w:customStyle="1" w:styleId="WW8Num161z0">
    <w:name w:val="WW8Num161z0"/>
    <w:rsid w:val="00DB33D1"/>
  </w:style>
  <w:style w:type="character" w:customStyle="1" w:styleId="WW8Num161z1">
    <w:name w:val="WW8Num161z1"/>
    <w:rsid w:val="00DB33D1"/>
    <w:rPr>
      <w:rFonts w:cs="Times New Roman"/>
    </w:rPr>
  </w:style>
  <w:style w:type="character" w:customStyle="1" w:styleId="WW8Num162z0">
    <w:name w:val="WW8Num162z0"/>
    <w:rsid w:val="00DB33D1"/>
  </w:style>
  <w:style w:type="character" w:customStyle="1" w:styleId="WW8Num162z2">
    <w:name w:val="WW8Num162z2"/>
    <w:rsid w:val="00DB33D1"/>
  </w:style>
  <w:style w:type="character" w:customStyle="1" w:styleId="WW8Num162z3">
    <w:name w:val="WW8Num162z3"/>
    <w:rsid w:val="00DB33D1"/>
  </w:style>
  <w:style w:type="character" w:customStyle="1" w:styleId="WW8Num162z4">
    <w:name w:val="WW8Num162z4"/>
    <w:rsid w:val="00DB33D1"/>
  </w:style>
  <w:style w:type="character" w:customStyle="1" w:styleId="WW8Num162z5">
    <w:name w:val="WW8Num162z5"/>
    <w:rsid w:val="00DB33D1"/>
  </w:style>
  <w:style w:type="character" w:customStyle="1" w:styleId="WW8Num162z6">
    <w:name w:val="WW8Num162z6"/>
    <w:rsid w:val="00DB33D1"/>
  </w:style>
  <w:style w:type="character" w:customStyle="1" w:styleId="WW8Num162z7">
    <w:name w:val="WW8Num162z7"/>
    <w:rsid w:val="00DB33D1"/>
  </w:style>
  <w:style w:type="character" w:customStyle="1" w:styleId="WW8Num162z8">
    <w:name w:val="WW8Num162z8"/>
    <w:rsid w:val="00DB33D1"/>
  </w:style>
  <w:style w:type="character" w:customStyle="1" w:styleId="WW8Num163z0">
    <w:name w:val="WW8Num163z0"/>
    <w:rsid w:val="00DB33D1"/>
  </w:style>
  <w:style w:type="character" w:customStyle="1" w:styleId="WW8Num163z1">
    <w:name w:val="WW8Num163z1"/>
    <w:rsid w:val="00DB33D1"/>
  </w:style>
  <w:style w:type="character" w:customStyle="1" w:styleId="WW8Num163z2">
    <w:name w:val="WW8Num163z2"/>
    <w:rsid w:val="00DB33D1"/>
  </w:style>
  <w:style w:type="character" w:customStyle="1" w:styleId="WW8Num163z3">
    <w:name w:val="WW8Num163z3"/>
    <w:rsid w:val="00DB33D1"/>
  </w:style>
  <w:style w:type="character" w:customStyle="1" w:styleId="WW8Num163z4">
    <w:name w:val="WW8Num163z4"/>
    <w:rsid w:val="00DB33D1"/>
  </w:style>
  <w:style w:type="character" w:customStyle="1" w:styleId="WW8Num163z5">
    <w:name w:val="WW8Num163z5"/>
    <w:rsid w:val="00DB33D1"/>
  </w:style>
  <w:style w:type="character" w:customStyle="1" w:styleId="WW8Num163z6">
    <w:name w:val="WW8Num163z6"/>
    <w:rsid w:val="00DB33D1"/>
  </w:style>
  <w:style w:type="character" w:customStyle="1" w:styleId="WW8Num163z7">
    <w:name w:val="WW8Num163z7"/>
    <w:rsid w:val="00DB33D1"/>
  </w:style>
  <w:style w:type="character" w:customStyle="1" w:styleId="WW8Num163z8">
    <w:name w:val="WW8Num163z8"/>
    <w:rsid w:val="00DB33D1"/>
  </w:style>
  <w:style w:type="character" w:customStyle="1" w:styleId="WW8Num164z0">
    <w:name w:val="WW8Num164z0"/>
    <w:rsid w:val="00DB33D1"/>
  </w:style>
  <w:style w:type="character" w:customStyle="1" w:styleId="WW8Num164z1">
    <w:name w:val="WW8Num164z1"/>
    <w:rsid w:val="00DB33D1"/>
    <w:rPr>
      <w:rFonts w:cs="Times New Roman"/>
    </w:rPr>
  </w:style>
  <w:style w:type="character" w:customStyle="1" w:styleId="WW8Num165z0">
    <w:name w:val="WW8Num165z0"/>
    <w:rsid w:val="00DB33D1"/>
    <w:rPr>
      <w:b w:val="0"/>
    </w:rPr>
  </w:style>
  <w:style w:type="character" w:customStyle="1" w:styleId="WW8Num165z1">
    <w:name w:val="WW8Num165z1"/>
    <w:rsid w:val="00DB33D1"/>
  </w:style>
  <w:style w:type="character" w:customStyle="1" w:styleId="WW8Num165z2">
    <w:name w:val="WW8Num165z2"/>
    <w:rsid w:val="00DB33D1"/>
  </w:style>
  <w:style w:type="character" w:customStyle="1" w:styleId="WW8Num165z3">
    <w:name w:val="WW8Num165z3"/>
    <w:rsid w:val="00DB33D1"/>
  </w:style>
  <w:style w:type="character" w:customStyle="1" w:styleId="WW8Num165z4">
    <w:name w:val="WW8Num165z4"/>
    <w:rsid w:val="00DB33D1"/>
  </w:style>
  <w:style w:type="character" w:customStyle="1" w:styleId="WW8Num165z5">
    <w:name w:val="WW8Num165z5"/>
    <w:rsid w:val="00DB33D1"/>
  </w:style>
  <w:style w:type="character" w:customStyle="1" w:styleId="WW8Num165z6">
    <w:name w:val="WW8Num165z6"/>
    <w:rsid w:val="00DB33D1"/>
  </w:style>
  <w:style w:type="character" w:customStyle="1" w:styleId="WW8Num165z7">
    <w:name w:val="WW8Num165z7"/>
    <w:rsid w:val="00DB33D1"/>
  </w:style>
  <w:style w:type="character" w:customStyle="1" w:styleId="WW8Num165z8">
    <w:name w:val="WW8Num165z8"/>
    <w:rsid w:val="00DB33D1"/>
  </w:style>
  <w:style w:type="character" w:customStyle="1" w:styleId="WW8Num166z0">
    <w:name w:val="WW8Num166z0"/>
    <w:rsid w:val="00DB33D1"/>
  </w:style>
  <w:style w:type="character" w:customStyle="1" w:styleId="WW8Num166z1">
    <w:name w:val="WW8Num166z1"/>
    <w:rsid w:val="00DB33D1"/>
  </w:style>
  <w:style w:type="character" w:customStyle="1" w:styleId="WW8Num166z2">
    <w:name w:val="WW8Num166z2"/>
    <w:rsid w:val="00DB33D1"/>
  </w:style>
  <w:style w:type="character" w:customStyle="1" w:styleId="WW8Num166z3">
    <w:name w:val="WW8Num166z3"/>
    <w:rsid w:val="00DB33D1"/>
  </w:style>
  <w:style w:type="character" w:customStyle="1" w:styleId="WW8Num166z4">
    <w:name w:val="WW8Num166z4"/>
    <w:rsid w:val="00DB33D1"/>
  </w:style>
  <w:style w:type="character" w:customStyle="1" w:styleId="WW8Num166z5">
    <w:name w:val="WW8Num166z5"/>
    <w:rsid w:val="00DB33D1"/>
  </w:style>
  <w:style w:type="character" w:customStyle="1" w:styleId="WW8Num166z6">
    <w:name w:val="WW8Num166z6"/>
    <w:rsid w:val="00DB33D1"/>
  </w:style>
  <w:style w:type="character" w:customStyle="1" w:styleId="WW8Num166z7">
    <w:name w:val="WW8Num166z7"/>
    <w:rsid w:val="00DB33D1"/>
  </w:style>
  <w:style w:type="character" w:customStyle="1" w:styleId="WW8Num166z8">
    <w:name w:val="WW8Num166z8"/>
    <w:rsid w:val="00DB33D1"/>
  </w:style>
  <w:style w:type="character" w:customStyle="1" w:styleId="WW8Num167z0">
    <w:name w:val="WW8Num167z0"/>
    <w:rsid w:val="00DB33D1"/>
    <w:rPr>
      <w:rFonts w:cs="Times New Roman"/>
      <w:b w:val="0"/>
      <w:color w:val="000000"/>
    </w:rPr>
  </w:style>
  <w:style w:type="character" w:customStyle="1" w:styleId="WW8Num167z1">
    <w:name w:val="WW8Num167z1"/>
    <w:rsid w:val="00DB33D1"/>
    <w:rPr>
      <w:rFonts w:cs="Times New Roman"/>
      <w:color w:val="000000"/>
    </w:rPr>
  </w:style>
  <w:style w:type="character" w:customStyle="1" w:styleId="WW8Num167z2">
    <w:name w:val="WW8Num167z2"/>
    <w:rsid w:val="00DB33D1"/>
    <w:rPr>
      <w:rFonts w:cs="Times New Roman"/>
    </w:rPr>
  </w:style>
  <w:style w:type="character" w:customStyle="1" w:styleId="WW8Num168z0">
    <w:name w:val="WW8Num168z0"/>
    <w:rsid w:val="00DB33D1"/>
  </w:style>
  <w:style w:type="character" w:customStyle="1" w:styleId="WW8Num168z1">
    <w:name w:val="WW8Num168z1"/>
    <w:rsid w:val="00DB33D1"/>
  </w:style>
  <w:style w:type="character" w:customStyle="1" w:styleId="WW8Num168z2">
    <w:name w:val="WW8Num168z2"/>
    <w:rsid w:val="00DB33D1"/>
  </w:style>
  <w:style w:type="character" w:customStyle="1" w:styleId="WW8Num168z3">
    <w:name w:val="WW8Num168z3"/>
    <w:rsid w:val="00DB33D1"/>
  </w:style>
  <w:style w:type="character" w:customStyle="1" w:styleId="WW8Num168z4">
    <w:name w:val="WW8Num168z4"/>
    <w:rsid w:val="00DB33D1"/>
  </w:style>
  <w:style w:type="character" w:customStyle="1" w:styleId="WW8Num168z5">
    <w:name w:val="WW8Num168z5"/>
    <w:rsid w:val="00DB33D1"/>
  </w:style>
  <w:style w:type="character" w:customStyle="1" w:styleId="WW8Num168z6">
    <w:name w:val="WW8Num168z6"/>
    <w:rsid w:val="00DB33D1"/>
  </w:style>
  <w:style w:type="character" w:customStyle="1" w:styleId="WW8Num168z7">
    <w:name w:val="WW8Num168z7"/>
    <w:rsid w:val="00DB33D1"/>
  </w:style>
  <w:style w:type="character" w:customStyle="1" w:styleId="WW8Num168z8">
    <w:name w:val="WW8Num168z8"/>
    <w:rsid w:val="00DB33D1"/>
  </w:style>
  <w:style w:type="character" w:customStyle="1" w:styleId="WW8Num169z0">
    <w:name w:val="WW8Num169z0"/>
    <w:rsid w:val="00DB33D1"/>
    <w:rPr>
      <w:rFonts w:ascii="Tahoma" w:hAnsi="Tahoma" w:cs="Tahoma"/>
      <w:color w:val="000000"/>
      <w:sz w:val="20"/>
      <w:szCs w:val="20"/>
    </w:rPr>
  </w:style>
  <w:style w:type="character" w:customStyle="1" w:styleId="WW8Num169z1">
    <w:name w:val="WW8Num169z1"/>
    <w:rsid w:val="00DB33D1"/>
  </w:style>
  <w:style w:type="character" w:customStyle="1" w:styleId="WW8Num169z2">
    <w:name w:val="WW8Num169z2"/>
    <w:rsid w:val="00DB33D1"/>
  </w:style>
  <w:style w:type="character" w:customStyle="1" w:styleId="WW8Num169z3">
    <w:name w:val="WW8Num169z3"/>
    <w:rsid w:val="00DB33D1"/>
  </w:style>
  <w:style w:type="character" w:customStyle="1" w:styleId="WW8Num169z4">
    <w:name w:val="WW8Num169z4"/>
    <w:rsid w:val="00DB33D1"/>
  </w:style>
  <w:style w:type="character" w:customStyle="1" w:styleId="WW8Num169z5">
    <w:name w:val="WW8Num169z5"/>
    <w:rsid w:val="00DB33D1"/>
  </w:style>
  <w:style w:type="character" w:customStyle="1" w:styleId="WW8Num169z6">
    <w:name w:val="WW8Num169z6"/>
    <w:rsid w:val="00DB33D1"/>
  </w:style>
  <w:style w:type="character" w:customStyle="1" w:styleId="WW8Num169z7">
    <w:name w:val="WW8Num169z7"/>
    <w:rsid w:val="00DB33D1"/>
  </w:style>
  <w:style w:type="character" w:customStyle="1" w:styleId="WW8Num169z8">
    <w:name w:val="WW8Num169z8"/>
    <w:rsid w:val="00DB33D1"/>
  </w:style>
  <w:style w:type="character" w:customStyle="1" w:styleId="WW8Num170z0">
    <w:name w:val="WW8Num170z0"/>
    <w:rsid w:val="00DB33D1"/>
    <w:rPr>
      <w:b/>
    </w:rPr>
  </w:style>
  <w:style w:type="character" w:customStyle="1" w:styleId="WW8Num170z1">
    <w:name w:val="WW8Num170z1"/>
    <w:rsid w:val="00DB33D1"/>
  </w:style>
  <w:style w:type="character" w:customStyle="1" w:styleId="WW8Num170z2">
    <w:name w:val="WW8Num170z2"/>
    <w:rsid w:val="00DB33D1"/>
  </w:style>
  <w:style w:type="character" w:customStyle="1" w:styleId="WW8Num170z3">
    <w:name w:val="WW8Num170z3"/>
    <w:rsid w:val="00DB33D1"/>
  </w:style>
  <w:style w:type="character" w:customStyle="1" w:styleId="WW8Num170z4">
    <w:name w:val="WW8Num170z4"/>
    <w:rsid w:val="00DB33D1"/>
  </w:style>
  <w:style w:type="character" w:customStyle="1" w:styleId="WW8Num170z5">
    <w:name w:val="WW8Num170z5"/>
    <w:rsid w:val="00DB33D1"/>
  </w:style>
  <w:style w:type="character" w:customStyle="1" w:styleId="WW8Num170z6">
    <w:name w:val="WW8Num170z6"/>
    <w:rsid w:val="00DB33D1"/>
  </w:style>
  <w:style w:type="character" w:customStyle="1" w:styleId="WW8Num170z7">
    <w:name w:val="WW8Num170z7"/>
    <w:rsid w:val="00DB33D1"/>
  </w:style>
  <w:style w:type="character" w:customStyle="1" w:styleId="WW8Num170z8">
    <w:name w:val="WW8Num170z8"/>
    <w:rsid w:val="00DB33D1"/>
  </w:style>
  <w:style w:type="character" w:customStyle="1" w:styleId="WW8Num171z0">
    <w:name w:val="WW8Num171z0"/>
    <w:rsid w:val="00DB33D1"/>
    <w:rPr>
      <w:b w:val="0"/>
      <w:i w:val="0"/>
      <w:color w:val="000000"/>
      <w:sz w:val="20"/>
      <w:szCs w:val="20"/>
    </w:rPr>
  </w:style>
  <w:style w:type="character" w:customStyle="1" w:styleId="WW8Num171z1">
    <w:name w:val="WW8Num171z1"/>
    <w:rsid w:val="00DB33D1"/>
    <w:rPr>
      <w:rFonts w:cs="Times New Roman"/>
    </w:rPr>
  </w:style>
  <w:style w:type="character" w:customStyle="1" w:styleId="WW8Num171z2">
    <w:name w:val="WW8Num171z2"/>
    <w:rsid w:val="00DB33D1"/>
    <w:rPr>
      <w:b w:val="0"/>
      <w:kern w:val="3"/>
      <w:position w:val="0"/>
      <w:vertAlign w:val="baseline"/>
    </w:rPr>
  </w:style>
  <w:style w:type="character" w:customStyle="1" w:styleId="WW8Num172z0">
    <w:name w:val="WW8Num172z0"/>
    <w:rsid w:val="00DB33D1"/>
    <w:rPr>
      <w:rFonts w:cs="Times New Roman"/>
    </w:rPr>
  </w:style>
  <w:style w:type="character" w:customStyle="1" w:styleId="WW8Num173z0">
    <w:name w:val="WW8Num173z0"/>
    <w:rsid w:val="00DB33D1"/>
  </w:style>
  <w:style w:type="character" w:customStyle="1" w:styleId="WW8Num173z1">
    <w:name w:val="WW8Num173z1"/>
    <w:rsid w:val="00DB33D1"/>
  </w:style>
  <w:style w:type="character" w:customStyle="1" w:styleId="WW8Num173z2">
    <w:name w:val="WW8Num173z2"/>
    <w:rsid w:val="00DB33D1"/>
  </w:style>
  <w:style w:type="character" w:customStyle="1" w:styleId="WW8Num173z3">
    <w:name w:val="WW8Num173z3"/>
    <w:rsid w:val="00DB33D1"/>
  </w:style>
  <w:style w:type="character" w:customStyle="1" w:styleId="WW8Num173z4">
    <w:name w:val="WW8Num173z4"/>
    <w:rsid w:val="00DB33D1"/>
  </w:style>
  <w:style w:type="character" w:customStyle="1" w:styleId="WW8Num173z5">
    <w:name w:val="WW8Num173z5"/>
    <w:rsid w:val="00DB33D1"/>
  </w:style>
  <w:style w:type="character" w:customStyle="1" w:styleId="WW8Num173z6">
    <w:name w:val="WW8Num173z6"/>
    <w:rsid w:val="00DB33D1"/>
  </w:style>
  <w:style w:type="character" w:customStyle="1" w:styleId="WW8Num173z7">
    <w:name w:val="WW8Num173z7"/>
    <w:rsid w:val="00DB33D1"/>
  </w:style>
  <w:style w:type="character" w:customStyle="1" w:styleId="WW8Num173z8">
    <w:name w:val="WW8Num173z8"/>
    <w:rsid w:val="00DB33D1"/>
  </w:style>
  <w:style w:type="character" w:customStyle="1" w:styleId="WW8Num174z0">
    <w:name w:val="WW8Num174z0"/>
    <w:rsid w:val="00DB33D1"/>
    <w:rPr>
      <w:rFonts w:ascii="Tahoma" w:hAnsi="Tahoma" w:cs="Tahoma"/>
      <w:color w:val="000000"/>
    </w:rPr>
  </w:style>
  <w:style w:type="character" w:customStyle="1" w:styleId="WW8Num174z1">
    <w:name w:val="WW8Num174z1"/>
    <w:rsid w:val="00DB33D1"/>
  </w:style>
  <w:style w:type="character" w:customStyle="1" w:styleId="WW8Num174z2">
    <w:name w:val="WW8Num174z2"/>
    <w:rsid w:val="00DB33D1"/>
  </w:style>
  <w:style w:type="character" w:customStyle="1" w:styleId="WW8Num174z3">
    <w:name w:val="WW8Num174z3"/>
    <w:rsid w:val="00DB33D1"/>
  </w:style>
  <w:style w:type="character" w:customStyle="1" w:styleId="WW8Num174z4">
    <w:name w:val="WW8Num174z4"/>
    <w:rsid w:val="00DB33D1"/>
  </w:style>
  <w:style w:type="character" w:customStyle="1" w:styleId="WW8Num174z5">
    <w:name w:val="WW8Num174z5"/>
    <w:rsid w:val="00DB33D1"/>
  </w:style>
  <w:style w:type="character" w:customStyle="1" w:styleId="WW8Num174z6">
    <w:name w:val="WW8Num174z6"/>
    <w:rsid w:val="00DB33D1"/>
  </w:style>
  <w:style w:type="character" w:customStyle="1" w:styleId="WW8Num174z7">
    <w:name w:val="WW8Num174z7"/>
    <w:rsid w:val="00DB33D1"/>
  </w:style>
  <w:style w:type="character" w:customStyle="1" w:styleId="WW8Num174z8">
    <w:name w:val="WW8Num174z8"/>
    <w:rsid w:val="00DB33D1"/>
  </w:style>
  <w:style w:type="character" w:customStyle="1" w:styleId="WW8Num175z0">
    <w:name w:val="WW8Num175z0"/>
    <w:rsid w:val="00DB33D1"/>
    <w:rPr>
      <w:b w:val="0"/>
      <w:color w:val="000000"/>
    </w:rPr>
  </w:style>
  <w:style w:type="character" w:customStyle="1" w:styleId="WW8Num175z1">
    <w:name w:val="WW8Num175z1"/>
    <w:rsid w:val="00DB33D1"/>
    <w:rPr>
      <w:rFonts w:cs="Times New Roman"/>
      <w:color w:val="000000"/>
    </w:rPr>
  </w:style>
  <w:style w:type="character" w:customStyle="1" w:styleId="WW8Num175z2">
    <w:name w:val="WW8Num175z2"/>
    <w:rsid w:val="00DB33D1"/>
    <w:rPr>
      <w:rFonts w:cs="Times New Roman"/>
    </w:rPr>
  </w:style>
  <w:style w:type="character" w:customStyle="1" w:styleId="WW8Num176z0">
    <w:name w:val="WW8Num176z0"/>
    <w:rsid w:val="00DB33D1"/>
  </w:style>
  <w:style w:type="character" w:customStyle="1" w:styleId="WW8Num176z1">
    <w:name w:val="WW8Num176z1"/>
    <w:rsid w:val="00DB33D1"/>
  </w:style>
  <w:style w:type="character" w:customStyle="1" w:styleId="WW8Num176z2">
    <w:name w:val="WW8Num176z2"/>
    <w:rsid w:val="00DB33D1"/>
  </w:style>
  <w:style w:type="character" w:customStyle="1" w:styleId="WW8Num176z3">
    <w:name w:val="WW8Num176z3"/>
    <w:rsid w:val="00DB33D1"/>
  </w:style>
  <w:style w:type="character" w:customStyle="1" w:styleId="WW8Num176z4">
    <w:name w:val="WW8Num176z4"/>
    <w:rsid w:val="00DB33D1"/>
  </w:style>
  <w:style w:type="character" w:customStyle="1" w:styleId="WW8Num176z5">
    <w:name w:val="WW8Num176z5"/>
    <w:rsid w:val="00DB33D1"/>
  </w:style>
  <w:style w:type="character" w:customStyle="1" w:styleId="WW8Num176z6">
    <w:name w:val="WW8Num176z6"/>
    <w:rsid w:val="00DB33D1"/>
  </w:style>
  <w:style w:type="character" w:customStyle="1" w:styleId="WW8Num176z7">
    <w:name w:val="WW8Num176z7"/>
    <w:rsid w:val="00DB33D1"/>
  </w:style>
  <w:style w:type="character" w:customStyle="1" w:styleId="WW8Num176z8">
    <w:name w:val="WW8Num176z8"/>
    <w:rsid w:val="00DB33D1"/>
  </w:style>
  <w:style w:type="character" w:customStyle="1" w:styleId="WW8Num177z0">
    <w:name w:val="WW8Num177z0"/>
    <w:rsid w:val="00DB33D1"/>
  </w:style>
  <w:style w:type="character" w:customStyle="1" w:styleId="WW8Num178z0">
    <w:name w:val="WW8Num178z0"/>
    <w:rsid w:val="00DB33D1"/>
    <w:rPr>
      <w:rFonts w:ascii="Tahoma" w:hAnsi="Tahoma" w:cs="Times New Roman"/>
      <w:b/>
    </w:rPr>
  </w:style>
  <w:style w:type="character" w:customStyle="1" w:styleId="WW8Num178z1">
    <w:name w:val="WW8Num178z1"/>
    <w:rsid w:val="00DB33D1"/>
    <w:rPr>
      <w:rFonts w:cs="Times New Roman"/>
      <w:color w:val="000000"/>
    </w:rPr>
  </w:style>
  <w:style w:type="character" w:customStyle="1" w:styleId="WW8Num178z3">
    <w:name w:val="WW8Num178z3"/>
    <w:rsid w:val="00DB33D1"/>
    <w:rPr>
      <w:rFonts w:cs="Times New Roman"/>
      <w:color w:val="000000"/>
    </w:rPr>
  </w:style>
  <w:style w:type="character" w:customStyle="1" w:styleId="WW8Num178z6">
    <w:name w:val="WW8Num178z6"/>
    <w:rsid w:val="00DB33D1"/>
    <w:rPr>
      <w:rFonts w:ascii="Tahoma" w:eastAsia="Times New Roman" w:hAnsi="Tahoma" w:cs="Tahoma"/>
      <w:b w:val="0"/>
    </w:rPr>
  </w:style>
  <w:style w:type="character" w:customStyle="1" w:styleId="WW8Num179z0">
    <w:name w:val="WW8Num179z0"/>
    <w:rsid w:val="00DB33D1"/>
    <w:rPr>
      <w:rFonts w:ascii="Tahoma" w:eastAsia="Times New Roman" w:hAnsi="Tahoma" w:cs="Tahoma"/>
      <w:b w:val="0"/>
      <w:color w:val="000000"/>
    </w:rPr>
  </w:style>
  <w:style w:type="character" w:customStyle="1" w:styleId="WW8Num179z1">
    <w:name w:val="WW8Num179z1"/>
    <w:rsid w:val="00DB33D1"/>
    <w:rPr>
      <w:rFonts w:cs="Times New Roman"/>
    </w:rPr>
  </w:style>
  <w:style w:type="character" w:customStyle="1" w:styleId="WW8Num179z2">
    <w:name w:val="WW8Num179z2"/>
    <w:rsid w:val="00DB33D1"/>
    <w:rPr>
      <w:color w:val="000000"/>
    </w:rPr>
  </w:style>
  <w:style w:type="character" w:customStyle="1" w:styleId="WW8Num179z4">
    <w:name w:val="WW8Num179z4"/>
    <w:rsid w:val="00DB33D1"/>
    <w:rPr>
      <w:rFonts w:ascii="Tahoma" w:hAnsi="Tahoma" w:cs="Times New Roman"/>
      <w:b w:val="0"/>
      <w:sz w:val="20"/>
      <w:szCs w:val="20"/>
    </w:rPr>
  </w:style>
  <w:style w:type="character" w:customStyle="1" w:styleId="WW8Num179z5">
    <w:name w:val="WW8Num179z5"/>
    <w:rsid w:val="00DB33D1"/>
    <w:rPr>
      <w:rFonts w:cs="Times New Roman"/>
      <w:b/>
    </w:rPr>
  </w:style>
  <w:style w:type="character" w:customStyle="1" w:styleId="WW8Num180z0">
    <w:name w:val="WW8Num180z0"/>
    <w:rsid w:val="00DB33D1"/>
    <w:rPr>
      <w:rFonts w:cs="Times New Roman"/>
    </w:rPr>
  </w:style>
  <w:style w:type="character" w:customStyle="1" w:styleId="WW8Num180z1">
    <w:name w:val="WW8Num180z1"/>
    <w:rsid w:val="00DB33D1"/>
  </w:style>
  <w:style w:type="character" w:customStyle="1" w:styleId="WW8Num180z2">
    <w:name w:val="WW8Num180z2"/>
    <w:rsid w:val="00DB33D1"/>
  </w:style>
  <w:style w:type="character" w:customStyle="1" w:styleId="WW8Num180z3">
    <w:name w:val="WW8Num180z3"/>
    <w:rsid w:val="00DB33D1"/>
  </w:style>
  <w:style w:type="character" w:customStyle="1" w:styleId="WW8Num180z4">
    <w:name w:val="WW8Num180z4"/>
    <w:rsid w:val="00DB33D1"/>
  </w:style>
  <w:style w:type="character" w:customStyle="1" w:styleId="WW8Num180z5">
    <w:name w:val="WW8Num180z5"/>
    <w:rsid w:val="00DB33D1"/>
  </w:style>
  <w:style w:type="character" w:customStyle="1" w:styleId="WW8Num180z6">
    <w:name w:val="WW8Num180z6"/>
    <w:rsid w:val="00DB33D1"/>
  </w:style>
  <w:style w:type="character" w:customStyle="1" w:styleId="WW8Num180z7">
    <w:name w:val="WW8Num180z7"/>
    <w:rsid w:val="00DB33D1"/>
  </w:style>
  <w:style w:type="character" w:customStyle="1" w:styleId="WW8Num180z8">
    <w:name w:val="WW8Num180z8"/>
    <w:rsid w:val="00DB33D1"/>
  </w:style>
  <w:style w:type="character" w:customStyle="1" w:styleId="WW8Num181z0">
    <w:name w:val="WW8Num181z0"/>
    <w:rsid w:val="00DB33D1"/>
  </w:style>
  <w:style w:type="character" w:customStyle="1" w:styleId="WW8Num181z1">
    <w:name w:val="WW8Num181z1"/>
    <w:rsid w:val="00DB33D1"/>
  </w:style>
  <w:style w:type="character" w:customStyle="1" w:styleId="WW8Num181z2">
    <w:name w:val="WW8Num181z2"/>
    <w:rsid w:val="00DB33D1"/>
  </w:style>
  <w:style w:type="character" w:customStyle="1" w:styleId="WW8Num181z3">
    <w:name w:val="WW8Num181z3"/>
    <w:rsid w:val="00DB33D1"/>
  </w:style>
  <w:style w:type="character" w:customStyle="1" w:styleId="WW8Num181z4">
    <w:name w:val="WW8Num181z4"/>
    <w:rsid w:val="00DB33D1"/>
  </w:style>
  <w:style w:type="character" w:customStyle="1" w:styleId="WW8Num181z5">
    <w:name w:val="WW8Num181z5"/>
    <w:rsid w:val="00DB33D1"/>
  </w:style>
  <w:style w:type="character" w:customStyle="1" w:styleId="WW8Num181z6">
    <w:name w:val="WW8Num181z6"/>
    <w:rsid w:val="00DB33D1"/>
  </w:style>
  <w:style w:type="character" w:customStyle="1" w:styleId="WW8Num181z7">
    <w:name w:val="WW8Num181z7"/>
    <w:rsid w:val="00DB33D1"/>
  </w:style>
  <w:style w:type="character" w:customStyle="1" w:styleId="WW8Num181z8">
    <w:name w:val="WW8Num181z8"/>
    <w:rsid w:val="00DB33D1"/>
  </w:style>
  <w:style w:type="character" w:customStyle="1" w:styleId="WW8Num182z0">
    <w:name w:val="WW8Num182z0"/>
    <w:rsid w:val="00DB33D1"/>
    <w:rPr>
      <w:rFonts w:ascii="Tahoma" w:hAnsi="Tahoma" w:cs="Tahoma"/>
      <w:b/>
      <w:sz w:val="20"/>
      <w:szCs w:val="20"/>
    </w:rPr>
  </w:style>
  <w:style w:type="character" w:customStyle="1" w:styleId="WW8Num182z1">
    <w:name w:val="WW8Num182z1"/>
    <w:rsid w:val="00DB33D1"/>
  </w:style>
  <w:style w:type="character" w:customStyle="1" w:styleId="WW8Num182z2">
    <w:name w:val="WW8Num182z2"/>
    <w:rsid w:val="00DB33D1"/>
  </w:style>
  <w:style w:type="character" w:customStyle="1" w:styleId="WW8Num182z3">
    <w:name w:val="WW8Num182z3"/>
    <w:rsid w:val="00DB33D1"/>
  </w:style>
  <w:style w:type="character" w:customStyle="1" w:styleId="WW8Num182z4">
    <w:name w:val="WW8Num182z4"/>
    <w:rsid w:val="00DB33D1"/>
  </w:style>
  <w:style w:type="character" w:customStyle="1" w:styleId="WW8Num182z5">
    <w:name w:val="WW8Num182z5"/>
    <w:rsid w:val="00DB33D1"/>
  </w:style>
  <w:style w:type="character" w:customStyle="1" w:styleId="WW8Num182z6">
    <w:name w:val="WW8Num182z6"/>
    <w:rsid w:val="00DB33D1"/>
  </w:style>
  <w:style w:type="character" w:customStyle="1" w:styleId="WW8Num182z7">
    <w:name w:val="WW8Num182z7"/>
    <w:rsid w:val="00DB33D1"/>
  </w:style>
  <w:style w:type="character" w:customStyle="1" w:styleId="WW8Num182z8">
    <w:name w:val="WW8Num182z8"/>
    <w:rsid w:val="00DB33D1"/>
  </w:style>
  <w:style w:type="character" w:customStyle="1" w:styleId="WW8Num183z0">
    <w:name w:val="WW8Num183z0"/>
    <w:rsid w:val="00DB33D1"/>
    <w:rPr>
      <w:rFonts w:ascii="Tahoma" w:hAnsi="Tahoma" w:cs="Tahoma"/>
    </w:rPr>
  </w:style>
  <w:style w:type="character" w:customStyle="1" w:styleId="WW8Num183z1">
    <w:name w:val="WW8Num183z1"/>
    <w:rsid w:val="00DB33D1"/>
  </w:style>
  <w:style w:type="character" w:customStyle="1" w:styleId="WW8Num183z2">
    <w:name w:val="WW8Num183z2"/>
    <w:rsid w:val="00DB33D1"/>
  </w:style>
  <w:style w:type="character" w:customStyle="1" w:styleId="WW8Num183z3">
    <w:name w:val="WW8Num183z3"/>
    <w:rsid w:val="00DB33D1"/>
  </w:style>
  <w:style w:type="character" w:customStyle="1" w:styleId="WW8Num183z4">
    <w:name w:val="WW8Num183z4"/>
    <w:rsid w:val="00DB33D1"/>
  </w:style>
  <w:style w:type="character" w:customStyle="1" w:styleId="WW8Num183z5">
    <w:name w:val="WW8Num183z5"/>
    <w:rsid w:val="00DB33D1"/>
  </w:style>
  <w:style w:type="character" w:customStyle="1" w:styleId="WW8Num183z6">
    <w:name w:val="WW8Num183z6"/>
    <w:rsid w:val="00DB33D1"/>
  </w:style>
  <w:style w:type="character" w:customStyle="1" w:styleId="WW8Num183z7">
    <w:name w:val="WW8Num183z7"/>
    <w:rsid w:val="00DB33D1"/>
  </w:style>
  <w:style w:type="character" w:customStyle="1" w:styleId="WW8Num183z8">
    <w:name w:val="WW8Num183z8"/>
    <w:rsid w:val="00DB33D1"/>
  </w:style>
  <w:style w:type="character" w:customStyle="1" w:styleId="WW8Num184z0">
    <w:name w:val="WW8Num184z0"/>
    <w:rsid w:val="00DB33D1"/>
    <w:rPr>
      <w:rFonts w:ascii="Tahoma" w:hAnsi="Tahoma" w:cs="Tahoma"/>
      <w:sz w:val="20"/>
      <w:szCs w:val="20"/>
    </w:rPr>
  </w:style>
  <w:style w:type="character" w:customStyle="1" w:styleId="WW8Num184z1">
    <w:name w:val="WW8Num184z1"/>
    <w:rsid w:val="00DB33D1"/>
  </w:style>
  <w:style w:type="character" w:customStyle="1" w:styleId="WW8Num184z2">
    <w:name w:val="WW8Num184z2"/>
    <w:rsid w:val="00DB33D1"/>
  </w:style>
  <w:style w:type="character" w:customStyle="1" w:styleId="WW8Num184z3">
    <w:name w:val="WW8Num184z3"/>
    <w:rsid w:val="00DB33D1"/>
  </w:style>
  <w:style w:type="character" w:customStyle="1" w:styleId="WW8Num184z4">
    <w:name w:val="WW8Num184z4"/>
    <w:rsid w:val="00DB33D1"/>
  </w:style>
  <w:style w:type="character" w:customStyle="1" w:styleId="WW8Num184z5">
    <w:name w:val="WW8Num184z5"/>
    <w:rsid w:val="00DB33D1"/>
  </w:style>
  <w:style w:type="character" w:customStyle="1" w:styleId="WW8Num184z6">
    <w:name w:val="WW8Num184z6"/>
    <w:rsid w:val="00DB33D1"/>
  </w:style>
  <w:style w:type="character" w:customStyle="1" w:styleId="WW8Num184z7">
    <w:name w:val="WW8Num184z7"/>
    <w:rsid w:val="00DB33D1"/>
  </w:style>
  <w:style w:type="character" w:customStyle="1" w:styleId="WW8Num184z8">
    <w:name w:val="WW8Num184z8"/>
    <w:rsid w:val="00DB33D1"/>
  </w:style>
  <w:style w:type="character" w:customStyle="1" w:styleId="WW8Num185z0">
    <w:name w:val="WW8Num185z0"/>
    <w:rsid w:val="00DB33D1"/>
  </w:style>
  <w:style w:type="character" w:customStyle="1" w:styleId="WW8Num185z1">
    <w:name w:val="WW8Num185z1"/>
    <w:rsid w:val="00DB33D1"/>
  </w:style>
  <w:style w:type="character" w:customStyle="1" w:styleId="WW8Num185z2">
    <w:name w:val="WW8Num185z2"/>
    <w:rsid w:val="00DB33D1"/>
  </w:style>
  <w:style w:type="character" w:customStyle="1" w:styleId="WW8Num185z3">
    <w:name w:val="WW8Num185z3"/>
    <w:rsid w:val="00DB33D1"/>
  </w:style>
  <w:style w:type="character" w:customStyle="1" w:styleId="WW8Num185z4">
    <w:name w:val="WW8Num185z4"/>
    <w:rsid w:val="00DB33D1"/>
  </w:style>
  <w:style w:type="character" w:customStyle="1" w:styleId="WW8Num185z5">
    <w:name w:val="WW8Num185z5"/>
    <w:rsid w:val="00DB33D1"/>
  </w:style>
  <w:style w:type="character" w:customStyle="1" w:styleId="WW8Num185z6">
    <w:name w:val="WW8Num185z6"/>
    <w:rsid w:val="00DB33D1"/>
  </w:style>
  <w:style w:type="character" w:customStyle="1" w:styleId="WW8Num185z7">
    <w:name w:val="WW8Num185z7"/>
    <w:rsid w:val="00DB33D1"/>
  </w:style>
  <w:style w:type="character" w:customStyle="1" w:styleId="WW8Num185z8">
    <w:name w:val="WW8Num185z8"/>
    <w:rsid w:val="00DB33D1"/>
  </w:style>
  <w:style w:type="character" w:customStyle="1" w:styleId="WW8Num186z0">
    <w:name w:val="WW8Num186z0"/>
    <w:rsid w:val="00DB33D1"/>
  </w:style>
  <w:style w:type="character" w:customStyle="1" w:styleId="WW8Num186z1">
    <w:name w:val="WW8Num186z1"/>
    <w:rsid w:val="00DB33D1"/>
  </w:style>
  <w:style w:type="character" w:customStyle="1" w:styleId="WW8Num186z2">
    <w:name w:val="WW8Num186z2"/>
    <w:rsid w:val="00DB33D1"/>
  </w:style>
  <w:style w:type="character" w:customStyle="1" w:styleId="WW8Num186z3">
    <w:name w:val="WW8Num186z3"/>
    <w:rsid w:val="00DB33D1"/>
  </w:style>
  <w:style w:type="character" w:customStyle="1" w:styleId="WW8Num186z4">
    <w:name w:val="WW8Num186z4"/>
    <w:rsid w:val="00DB33D1"/>
  </w:style>
  <w:style w:type="character" w:customStyle="1" w:styleId="WW8Num186z5">
    <w:name w:val="WW8Num186z5"/>
    <w:rsid w:val="00DB33D1"/>
  </w:style>
  <w:style w:type="character" w:customStyle="1" w:styleId="WW8Num186z6">
    <w:name w:val="WW8Num186z6"/>
    <w:rsid w:val="00DB33D1"/>
  </w:style>
  <w:style w:type="character" w:customStyle="1" w:styleId="WW8Num186z7">
    <w:name w:val="WW8Num186z7"/>
    <w:rsid w:val="00DB33D1"/>
  </w:style>
  <w:style w:type="character" w:customStyle="1" w:styleId="WW8Num186z8">
    <w:name w:val="WW8Num186z8"/>
    <w:rsid w:val="00DB33D1"/>
  </w:style>
  <w:style w:type="character" w:customStyle="1" w:styleId="WW8Num187z0">
    <w:name w:val="WW8Num187z0"/>
    <w:rsid w:val="00DB33D1"/>
    <w:rPr>
      <w:rFonts w:ascii="Tahoma" w:hAnsi="Tahoma" w:cs="Tahoma"/>
      <w:b/>
      <w:bCs/>
      <w:sz w:val="20"/>
      <w:szCs w:val="20"/>
    </w:rPr>
  </w:style>
  <w:style w:type="character" w:customStyle="1" w:styleId="WW8Num187z1">
    <w:name w:val="WW8Num187z1"/>
    <w:rsid w:val="00DB33D1"/>
    <w:rPr>
      <w:rFonts w:ascii="Trebuchet MS" w:eastAsia="Times New Roman" w:hAnsi="Trebuchet MS" w:cs="Arial"/>
      <w:b w:val="0"/>
    </w:rPr>
  </w:style>
  <w:style w:type="character" w:customStyle="1" w:styleId="WW8Num187z2">
    <w:name w:val="WW8Num187z2"/>
    <w:rsid w:val="00DB33D1"/>
  </w:style>
  <w:style w:type="character" w:customStyle="1" w:styleId="WW8Num187z4">
    <w:name w:val="WW8Num187z4"/>
    <w:rsid w:val="00DB33D1"/>
  </w:style>
  <w:style w:type="character" w:customStyle="1" w:styleId="WW8Num187z5">
    <w:name w:val="WW8Num187z5"/>
    <w:rsid w:val="00DB33D1"/>
  </w:style>
  <w:style w:type="character" w:customStyle="1" w:styleId="WW8Num187z6">
    <w:name w:val="WW8Num187z6"/>
    <w:rsid w:val="00DB33D1"/>
  </w:style>
  <w:style w:type="character" w:customStyle="1" w:styleId="WW8Num187z7">
    <w:name w:val="WW8Num187z7"/>
    <w:rsid w:val="00DB33D1"/>
  </w:style>
  <w:style w:type="character" w:customStyle="1" w:styleId="WW8Num187z8">
    <w:name w:val="WW8Num187z8"/>
    <w:rsid w:val="00DB33D1"/>
  </w:style>
  <w:style w:type="character" w:customStyle="1" w:styleId="WW8Num188z0">
    <w:name w:val="WW8Num188z0"/>
    <w:rsid w:val="00DB33D1"/>
    <w:rPr>
      <w:b w:val="0"/>
      <w:i w:val="0"/>
      <w:color w:val="000000"/>
      <w:sz w:val="20"/>
      <w:szCs w:val="20"/>
    </w:rPr>
  </w:style>
  <w:style w:type="character" w:customStyle="1" w:styleId="WW8Num188z1">
    <w:name w:val="WW8Num188z1"/>
    <w:rsid w:val="00DB33D1"/>
  </w:style>
  <w:style w:type="character" w:customStyle="1" w:styleId="WW8Num188z2">
    <w:name w:val="WW8Num188z2"/>
    <w:rsid w:val="00DB33D1"/>
  </w:style>
  <w:style w:type="character" w:customStyle="1" w:styleId="WW8Num188z3">
    <w:name w:val="WW8Num188z3"/>
    <w:rsid w:val="00DB33D1"/>
  </w:style>
  <w:style w:type="character" w:customStyle="1" w:styleId="WW8Num188z4">
    <w:name w:val="WW8Num188z4"/>
    <w:rsid w:val="00DB33D1"/>
  </w:style>
  <w:style w:type="character" w:customStyle="1" w:styleId="WW8Num188z5">
    <w:name w:val="WW8Num188z5"/>
    <w:rsid w:val="00DB33D1"/>
  </w:style>
  <w:style w:type="character" w:customStyle="1" w:styleId="WW8Num188z6">
    <w:name w:val="WW8Num188z6"/>
    <w:rsid w:val="00DB33D1"/>
  </w:style>
  <w:style w:type="character" w:customStyle="1" w:styleId="WW8Num188z7">
    <w:name w:val="WW8Num188z7"/>
    <w:rsid w:val="00DB33D1"/>
  </w:style>
  <w:style w:type="character" w:customStyle="1" w:styleId="WW8Num188z8">
    <w:name w:val="WW8Num188z8"/>
    <w:rsid w:val="00DB33D1"/>
  </w:style>
  <w:style w:type="character" w:customStyle="1" w:styleId="WW8Num189z0">
    <w:name w:val="WW8Num189z0"/>
    <w:rsid w:val="00DB33D1"/>
    <w:rPr>
      <w:rFonts w:ascii="Tahoma" w:hAnsi="Tahoma" w:cs="Times New Roman"/>
      <w:color w:val="000000"/>
    </w:rPr>
  </w:style>
  <w:style w:type="character" w:customStyle="1" w:styleId="WW8Num189z1">
    <w:name w:val="WW8Num189z1"/>
    <w:rsid w:val="00DB33D1"/>
    <w:rPr>
      <w:rFonts w:cs="Times New Roman"/>
    </w:rPr>
  </w:style>
  <w:style w:type="character" w:customStyle="1" w:styleId="WW8Num190z0">
    <w:name w:val="WW8Num190z0"/>
    <w:rsid w:val="00DB33D1"/>
    <w:rPr>
      <w:strike w:val="0"/>
      <w:dstrike w:val="0"/>
      <w:sz w:val="20"/>
      <w:szCs w:val="20"/>
    </w:rPr>
  </w:style>
  <w:style w:type="character" w:customStyle="1" w:styleId="WW8Num190z1">
    <w:name w:val="WW8Num190z1"/>
    <w:rsid w:val="00DB33D1"/>
  </w:style>
  <w:style w:type="character" w:customStyle="1" w:styleId="WW8Num190z2">
    <w:name w:val="WW8Num190z2"/>
    <w:rsid w:val="00DB33D1"/>
  </w:style>
  <w:style w:type="character" w:customStyle="1" w:styleId="WW8Num190z3">
    <w:name w:val="WW8Num190z3"/>
    <w:rsid w:val="00DB33D1"/>
  </w:style>
  <w:style w:type="character" w:customStyle="1" w:styleId="WW8Num190z4">
    <w:name w:val="WW8Num190z4"/>
    <w:rsid w:val="00DB33D1"/>
  </w:style>
  <w:style w:type="character" w:customStyle="1" w:styleId="WW8Num190z5">
    <w:name w:val="WW8Num190z5"/>
    <w:rsid w:val="00DB33D1"/>
  </w:style>
  <w:style w:type="character" w:customStyle="1" w:styleId="WW8Num190z6">
    <w:name w:val="WW8Num190z6"/>
    <w:rsid w:val="00DB33D1"/>
  </w:style>
  <w:style w:type="character" w:customStyle="1" w:styleId="WW8Num190z7">
    <w:name w:val="WW8Num190z7"/>
    <w:rsid w:val="00DB33D1"/>
  </w:style>
  <w:style w:type="character" w:customStyle="1" w:styleId="WW8Num190z8">
    <w:name w:val="WW8Num190z8"/>
    <w:rsid w:val="00DB33D1"/>
  </w:style>
  <w:style w:type="character" w:customStyle="1" w:styleId="WW8Num191z0">
    <w:name w:val="WW8Num191z0"/>
    <w:rsid w:val="00DB33D1"/>
    <w:rPr>
      <w:rFonts w:ascii="Tahoma" w:hAnsi="Tahoma" w:cs="Tahoma"/>
    </w:rPr>
  </w:style>
  <w:style w:type="character" w:customStyle="1" w:styleId="WW8Num191z1">
    <w:name w:val="WW8Num191z1"/>
    <w:rsid w:val="00DB33D1"/>
    <w:rPr>
      <w:b w:val="0"/>
      <w:i w:val="0"/>
    </w:rPr>
  </w:style>
  <w:style w:type="character" w:customStyle="1" w:styleId="WW8Num191z2">
    <w:name w:val="WW8Num191z2"/>
    <w:rsid w:val="00DB33D1"/>
  </w:style>
  <w:style w:type="character" w:customStyle="1" w:styleId="WW8Num191z3">
    <w:name w:val="WW8Num191z3"/>
    <w:rsid w:val="00DB33D1"/>
  </w:style>
  <w:style w:type="character" w:customStyle="1" w:styleId="WW8Num191z4">
    <w:name w:val="WW8Num191z4"/>
    <w:rsid w:val="00DB33D1"/>
  </w:style>
  <w:style w:type="character" w:customStyle="1" w:styleId="WW8Num191z5">
    <w:name w:val="WW8Num191z5"/>
    <w:rsid w:val="00DB33D1"/>
  </w:style>
  <w:style w:type="character" w:customStyle="1" w:styleId="WW8Num191z6">
    <w:name w:val="WW8Num191z6"/>
    <w:rsid w:val="00DB33D1"/>
  </w:style>
  <w:style w:type="character" w:customStyle="1" w:styleId="WW8Num191z7">
    <w:name w:val="WW8Num191z7"/>
    <w:rsid w:val="00DB33D1"/>
  </w:style>
  <w:style w:type="character" w:customStyle="1" w:styleId="WW8Num191z8">
    <w:name w:val="WW8Num191z8"/>
    <w:rsid w:val="00DB33D1"/>
  </w:style>
  <w:style w:type="character" w:customStyle="1" w:styleId="WW8Num192z0">
    <w:name w:val="WW8Num192z0"/>
    <w:rsid w:val="00DB33D1"/>
    <w:rPr>
      <w:sz w:val="22"/>
    </w:rPr>
  </w:style>
  <w:style w:type="character" w:customStyle="1" w:styleId="WW8Num192z1">
    <w:name w:val="WW8Num192z1"/>
    <w:rsid w:val="00DB33D1"/>
  </w:style>
  <w:style w:type="character" w:customStyle="1" w:styleId="WW8Num192z2">
    <w:name w:val="WW8Num192z2"/>
    <w:rsid w:val="00DB33D1"/>
  </w:style>
  <w:style w:type="character" w:customStyle="1" w:styleId="WW8Num192z3">
    <w:name w:val="WW8Num192z3"/>
    <w:rsid w:val="00DB33D1"/>
  </w:style>
  <w:style w:type="character" w:customStyle="1" w:styleId="WW8Num192z4">
    <w:name w:val="WW8Num192z4"/>
    <w:rsid w:val="00DB33D1"/>
  </w:style>
  <w:style w:type="character" w:customStyle="1" w:styleId="WW8Num192z5">
    <w:name w:val="WW8Num192z5"/>
    <w:rsid w:val="00DB33D1"/>
  </w:style>
  <w:style w:type="character" w:customStyle="1" w:styleId="WW8Num192z6">
    <w:name w:val="WW8Num192z6"/>
    <w:rsid w:val="00DB33D1"/>
  </w:style>
  <w:style w:type="character" w:customStyle="1" w:styleId="WW8Num192z7">
    <w:name w:val="WW8Num192z7"/>
    <w:rsid w:val="00DB33D1"/>
  </w:style>
  <w:style w:type="character" w:customStyle="1" w:styleId="WW8Num192z8">
    <w:name w:val="WW8Num192z8"/>
    <w:rsid w:val="00DB33D1"/>
  </w:style>
  <w:style w:type="character" w:customStyle="1" w:styleId="WW8Num193z0">
    <w:name w:val="WW8Num193z0"/>
    <w:rsid w:val="00DB33D1"/>
    <w:rPr>
      <w:rFonts w:cs="Times New Roman"/>
      <w:b w:val="0"/>
      <w:i w:val="0"/>
      <w:color w:val="000000"/>
      <w:sz w:val="20"/>
      <w:szCs w:val="20"/>
    </w:rPr>
  </w:style>
  <w:style w:type="character" w:customStyle="1" w:styleId="WW8Num193z1">
    <w:name w:val="WW8Num193z1"/>
    <w:rsid w:val="00DB33D1"/>
  </w:style>
  <w:style w:type="character" w:customStyle="1" w:styleId="WW8Num193z2">
    <w:name w:val="WW8Num193z2"/>
    <w:rsid w:val="00DB33D1"/>
  </w:style>
  <w:style w:type="character" w:customStyle="1" w:styleId="WW8Num193z3">
    <w:name w:val="WW8Num193z3"/>
    <w:rsid w:val="00DB33D1"/>
  </w:style>
  <w:style w:type="character" w:customStyle="1" w:styleId="WW8Num193z4">
    <w:name w:val="WW8Num193z4"/>
    <w:rsid w:val="00DB33D1"/>
  </w:style>
  <w:style w:type="character" w:customStyle="1" w:styleId="WW8Num193z5">
    <w:name w:val="WW8Num193z5"/>
    <w:rsid w:val="00DB33D1"/>
  </w:style>
  <w:style w:type="character" w:customStyle="1" w:styleId="WW8Num193z6">
    <w:name w:val="WW8Num193z6"/>
    <w:rsid w:val="00DB33D1"/>
  </w:style>
  <w:style w:type="character" w:customStyle="1" w:styleId="WW8Num193z7">
    <w:name w:val="WW8Num193z7"/>
    <w:rsid w:val="00DB33D1"/>
  </w:style>
  <w:style w:type="character" w:customStyle="1" w:styleId="WW8Num193z8">
    <w:name w:val="WW8Num193z8"/>
    <w:rsid w:val="00DB33D1"/>
  </w:style>
  <w:style w:type="character" w:customStyle="1" w:styleId="WW8Num194z0">
    <w:name w:val="WW8Num194z0"/>
    <w:rsid w:val="00DB33D1"/>
  </w:style>
  <w:style w:type="character" w:customStyle="1" w:styleId="WW8Num194z1">
    <w:name w:val="WW8Num194z1"/>
    <w:rsid w:val="00DB33D1"/>
  </w:style>
  <w:style w:type="character" w:customStyle="1" w:styleId="WW8Num194z2">
    <w:name w:val="WW8Num194z2"/>
    <w:rsid w:val="00DB33D1"/>
  </w:style>
  <w:style w:type="character" w:customStyle="1" w:styleId="WW8Num194z3">
    <w:name w:val="WW8Num194z3"/>
    <w:rsid w:val="00DB33D1"/>
  </w:style>
  <w:style w:type="character" w:customStyle="1" w:styleId="WW8Num194z4">
    <w:name w:val="WW8Num194z4"/>
    <w:rsid w:val="00DB33D1"/>
  </w:style>
  <w:style w:type="character" w:customStyle="1" w:styleId="WW8Num194z5">
    <w:name w:val="WW8Num194z5"/>
    <w:rsid w:val="00DB33D1"/>
  </w:style>
  <w:style w:type="character" w:customStyle="1" w:styleId="WW8Num194z6">
    <w:name w:val="WW8Num194z6"/>
    <w:rsid w:val="00DB33D1"/>
  </w:style>
  <w:style w:type="character" w:customStyle="1" w:styleId="WW8Num194z7">
    <w:name w:val="WW8Num194z7"/>
    <w:rsid w:val="00DB33D1"/>
  </w:style>
  <w:style w:type="character" w:customStyle="1" w:styleId="WW8Num194z8">
    <w:name w:val="WW8Num194z8"/>
    <w:rsid w:val="00DB33D1"/>
  </w:style>
  <w:style w:type="character" w:customStyle="1" w:styleId="WW8Num195z0">
    <w:name w:val="WW8Num195z0"/>
    <w:rsid w:val="00DB33D1"/>
    <w:rPr>
      <w:b w:val="0"/>
      <w:color w:val="000000"/>
      <w:sz w:val="20"/>
      <w:szCs w:val="20"/>
    </w:rPr>
  </w:style>
  <w:style w:type="character" w:customStyle="1" w:styleId="WW8Num195z1">
    <w:name w:val="WW8Num195z1"/>
    <w:rsid w:val="00DB33D1"/>
  </w:style>
  <w:style w:type="character" w:customStyle="1" w:styleId="WW8Num195z2">
    <w:name w:val="WW8Num195z2"/>
    <w:rsid w:val="00DB33D1"/>
  </w:style>
  <w:style w:type="character" w:customStyle="1" w:styleId="WW8Num195z3">
    <w:name w:val="WW8Num195z3"/>
    <w:rsid w:val="00DB33D1"/>
  </w:style>
  <w:style w:type="character" w:customStyle="1" w:styleId="WW8Num195z4">
    <w:name w:val="WW8Num195z4"/>
    <w:rsid w:val="00DB33D1"/>
  </w:style>
  <w:style w:type="character" w:customStyle="1" w:styleId="WW8Num195z5">
    <w:name w:val="WW8Num195z5"/>
    <w:rsid w:val="00DB33D1"/>
  </w:style>
  <w:style w:type="character" w:customStyle="1" w:styleId="WW8Num195z6">
    <w:name w:val="WW8Num195z6"/>
    <w:rsid w:val="00DB33D1"/>
  </w:style>
  <w:style w:type="character" w:customStyle="1" w:styleId="WW8Num195z7">
    <w:name w:val="WW8Num195z7"/>
    <w:rsid w:val="00DB33D1"/>
  </w:style>
  <w:style w:type="character" w:customStyle="1" w:styleId="WW8Num195z8">
    <w:name w:val="WW8Num195z8"/>
    <w:rsid w:val="00DB33D1"/>
  </w:style>
  <w:style w:type="character" w:customStyle="1" w:styleId="WW8Num196z0">
    <w:name w:val="WW8Num196z0"/>
    <w:rsid w:val="00DB33D1"/>
  </w:style>
  <w:style w:type="character" w:customStyle="1" w:styleId="WW8Num196z1">
    <w:name w:val="WW8Num196z1"/>
    <w:rsid w:val="00DB33D1"/>
    <w:rPr>
      <w:rFonts w:cs="Times New Roman"/>
    </w:rPr>
  </w:style>
  <w:style w:type="character" w:customStyle="1" w:styleId="WW8Num196z2">
    <w:name w:val="WW8Num196z2"/>
    <w:rsid w:val="00DB33D1"/>
    <w:rPr>
      <w:rFonts w:cs="Times New Roman"/>
      <w:b w:val="0"/>
      <w:color w:val="000000"/>
    </w:rPr>
  </w:style>
  <w:style w:type="character" w:customStyle="1" w:styleId="WW8Num196z3">
    <w:name w:val="WW8Num196z3"/>
    <w:rsid w:val="00DB33D1"/>
    <w:rPr>
      <w:rFonts w:cs="Times New Roman"/>
      <w:b w:val="0"/>
      <w:i w:val="0"/>
    </w:rPr>
  </w:style>
  <w:style w:type="character" w:customStyle="1" w:styleId="WW8Num197z0">
    <w:name w:val="WW8Num197z0"/>
    <w:rsid w:val="00DB33D1"/>
    <w:rPr>
      <w:rFonts w:ascii="Tahoma" w:hAnsi="Tahoma" w:cs="Tahoma"/>
    </w:rPr>
  </w:style>
  <w:style w:type="character" w:customStyle="1" w:styleId="WW8Num197z1">
    <w:name w:val="WW8Num197z1"/>
    <w:rsid w:val="00DB33D1"/>
  </w:style>
  <w:style w:type="character" w:customStyle="1" w:styleId="WW8Num198z0">
    <w:name w:val="WW8Num198z0"/>
    <w:rsid w:val="00DB33D1"/>
  </w:style>
  <w:style w:type="character" w:customStyle="1" w:styleId="WW8Num198z1">
    <w:name w:val="WW8Num198z1"/>
    <w:rsid w:val="00DB33D1"/>
  </w:style>
  <w:style w:type="character" w:customStyle="1" w:styleId="WW8Num198z2">
    <w:name w:val="WW8Num198z2"/>
    <w:rsid w:val="00DB33D1"/>
  </w:style>
  <w:style w:type="character" w:customStyle="1" w:styleId="WW8Num198z3">
    <w:name w:val="WW8Num198z3"/>
    <w:rsid w:val="00DB33D1"/>
  </w:style>
  <w:style w:type="character" w:customStyle="1" w:styleId="WW8Num198z4">
    <w:name w:val="WW8Num198z4"/>
    <w:rsid w:val="00DB33D1"/>
  </w:style>
  <w:style w:type="character" w:customStyle="1" w:styleId="WW8Num198z5">
    <w:name w:val="WW8Num198z5"/>
    <w:rsid w:val="00DB33D1"/>
  </w:style>
  <w:style w:type="character" w:customStyle="1" w:styleId="WW8Num198z6">
    <w:name w:val="WW8Num198z6"/>
    <w:rsid w:val="00DB33D1"/>
  </w:style>
  <w:style w:type="character" w:customStyle="1" w:styleId="WW8Num198z7">
    <w:name w:val="WW8Num198z7"/>
    <w:rsid w:val="00DB33D1"/>
  </w:style>
  <w:style w:type="character" w:customStyle="1" w:styleId="WW8Num198z8">
    <w:name w:val="WW8Num198z8"/>
    <w:rsid w:val="00DB33D1"/>
  </w:style>
  <w:style w:type="character" w:customStyle="1" w:styleId="WW8Num199z0">
    <w:name w:val="WW8Num199z0"/>
    <w:rsid w:val="00DB33D1"/>
    <w:rPr>
      <w:rFonts w:cs="Times New Roman"/>
    </w:rPr>
  </w:style>
  <w:style w:type="character" w:customStyle="1" w:styleId="WW8Num199z1">
    <w:name w:val="WW8Num199z1"/>
    <w:rsid w:val="00DB33D1"/>
  </w:style>
  <w:style w:type="character" w:customStyle="1" w:styleId="WW8Num199z2">
    <w:name w:val="WW8Num199z2"/>
    <w:rsid w:val="00DB33D1"/>
  </w:style>
  <w:style w:type="character" w:customStyle="1" w:styleId="WW8Num199z3">
    <w:name w:val="WW8Num199z3"/>
    <w:rsid w:val="00DB33D1"/>
  </w:style>
  <w:style w:type="character" w:customStyle="1" w:styleId="WW8Num199z4">
    <w:name w:val="WW8Num199z4"/>
    <w:rsid w:val="00DB33D1"/>
  </w:style>
  <w:style w:type="character" w:customStyle="1" w:styleId="WW8Num199z5">
    <w:name w:val="WW8Num199z5"/>
    <w:rsid w:val="00DB33D1"/>
  </w:style>
  <w:style w:type="character" w:customStyle="1" w:styleId="WW8Num199z6">
    <w:name w:val="WW8Num199z6"/>
    <w:rsid w:val="00DB33D1"/>
  </w:style>
  <w:style w:type="character" w:customStyle="1" w:styleId="WW8Num199z7">
    <w:name w:val="WW8Num199z7"/>
    <w:rsid w:val="00DB33D1"/>
  </w:style>
  <w:style w:type="character" w:customStyle="1" w:styleId="WW8Num199z8">
    <w:name w:val="WW8Num199z8"/>
    <w:rsid w:val="00DB33D1"/>
  </w:style>
  <w:style w:type="character" w:customStyle="1" w:styleId="WW8Num200z0">
    <w:name w:val="WW8Num200z0"/>
    <w:rsid w:val="00DB33D1"/>
    <w:rPr>
      <w:color w:val="000000"/>
    </w:rPr>
  </w:style>
  <w:style w:type="character" w:customStyle="1" w:styleId="WW8Num200z1">
    <w:name w:val="WW8Num200z1"/>
    <w:rsid w:val="00DB33D1"/>
  </w:style>
  <w:style w:type="character" w:customStyle="1" w:styleId="WW8Num200z2">
    <w:name w:val="WW8Num200z2"/>
    <w:rsid w:val="00DB33D1"/>
  </w:style>
  <w:style w:type="character" w:customStyle="1" w:styleId="WW8Num200z3">
    <w:name w:val="WW8Num200z3"/>
    <w:rsid w:val="00DB33D1"/>
  </w:style>
  <w:style w:type="character" w:customStyle="1" w:styleId="WW8Num200z4">
    <w:name w:val="WW8Num200z4"/>
    <w:rsid w:val="00DB33D1"/>
  </w:style>
  <w:style w:type="character" w:customStyle="1" w:styleId="WW8Num200z5">
    <w:name w:val="WW8Num200z5"/>
    <w:rsid w:val="00DB33D1"/>
  </w:style>
  <w:style w:type="character" w:customStyle="1" w:styleId="WW8Num200z6">
    <w:name w:val="WW8Num200z6"/>
    <w:rsid w:val="00DB33D1"/>
  </w:style>
  <w:style w:type="character" w:customStyle="1" w:styleId="WW8Num200z7">
    <w:name w:val="WW8Num200z7"/>
    <w:rsid w:val="00DB33D1"/>
  </w:style>
  <w:style w:type="character" w:customStyle="1" w:styleId="WW8Num200z8">
    <w:name w:val="WW8Num200z8"/>
    <w:rsid w:val="00DB33D1"/>
  </w:style>
  <w:style w:type="character" w:customStyle="1" w:styleId="WW8Num201z0">
    <w:name w:val="WW8Num201z0"/>
    <w:rsid w:val="00DB33D1"/>
    <w:rPr>
      <w:rFonts w:cs="Times New Roman"/>
      <w:b w:val="0"/>
      <w:color w:val="000000"/>
    </w:rPr>
  </w:style>
  <w:style w:type="character" w:customStyle="1" w:styleId="WW8Num201z1">
    <w:name w:val="WW8Num201z1"/>
    <w:rsid w:val="00DB33D1"/>
    <w:rPr>
      <w:rFonts w:cs="Times New Roman"/>
      <w:color w:val="000000"/>
    </w:rPr>
  </w:style>
  <w:style w:type="character" w:customStyle="1" w:styleId="WW8Num201z2">
    <w:name w:val="WW8Num201z2"/>
    <w:rsid w:val="00DB33D1"/>
    <w:rPr>
      <w:rFonts w:cs="Times New Roman"/>
    </w:rPr>
  </w:style>
  <w:style w:type="character" w:customStyle="1" w:styleId="WW8Num202z0">
    <w:name w:val="WW8Num202z0"/>
    <w:rsid w:val="00DB33D1"/>
    <w:rPr>
      <w:rFonts w:cs="Times New Roman"/>
    </w:rPr>
  </w:style>
  <w:style w:type="character" w:customStyle="1" w:styleId="WW8Num203z0">
    <w:name w:val="WW8Num203z0"/>
    <w:rsid w:val="00DB33D1"/>
    <w:rPr>
      <w:rFonts w:ascii="Tahoma" w:hAnsi="Tahoma" w:cs="Tahoma"/>
      <w:b/>
      <w:i/>
    </w:rPr>
  </w:style>
  <w:style w:type="character" w:customStyle="1" w:styleId="WW8Num203z1">
    <w:name w:val="WW8Num203z1"/>
    <w:rsid w:val="00DB33D1"/>
  </w:style>
  <w:style w:type="character" w:customStyle="1" w:styleId="WW8Num203z2">
    <w:name w:val="WW8Num203z2"/>
    <w:rsid w:val="00DB33D1"/>
  </w:style>
  <w:style w:type="character" w:customStyle="1" w:styleId="WW8Num203z3">
    <w:name w:val="WW8Num203z3"/>
    <w:rsid w:val="00DB33D1"/>
  </w:style>
  <w:style w:type="character" w:customStyle="1" w:styleId="WW8Num203z4">
    <w:name w:val="WW8Num203z4"/>
    <w:rsid w:val="00DB33D1"/>
  </w:style>
  <w:style w:type="character" w:customStyle="1" w:styleId="WW8Num203z5">
    <w:name w:val="WW8Num203z5"/>
    <w:rsid w:val="00DB33D1"/>
  </w:style>
  <w:style w:type="character" w:customStyle="1" w:styleId="WW8Num203z6">
    <w:name w:val="WW8Num203z6"/>
    <w:rsid w:val="00DB33D1"/>
  </w:style>
  <w:style w:type="character" w:customStyle="1" w:styleId="WW8Num203z7">
    <w:name w:val="WW8Num203z7"/>
    <w:rsid w:val="00DB33D1"/>
  </w:style>
  <w:style w:type="character" w:customStyle="1" w:styleId="WW8Num203z8">
    <w:name w:val="WW8Num203z8"/>
    <w:rsid w:val="00DB33D1"/>
  </w:style>
  <w:style w:type="character" w:customStyle="1" w:styleId="WW8Num204z0">
    <w:name w:val="WW8Num204z0"/>
    <w:rsid w:val="00DB33D1"/>
    <w:rPr>
      <w:color w:val="000000"/>
    </w:rPr>
  </w:style>
  <w:style w:type="character" w:customStyle="1" w:styleId="WW8Num204z1">
    <w:name w:val="WW8Num204z1"/>
    <w:rsid w:val="00DB33D1"/>
  </w:style>
  <w:style w:type="character" w:customStyle="1" w:styleId="WW8Num205z0">
    <w:name w:val="WW8Num205z0"/>
    <w:rsid w:val="00DB33D1"/>
    <w:rPr>
      <w:b w:val="0"/>
      <w:i w:val="0"/>
      <w:sz w:val="20"/>
      <w:szCs w:val="20"/>
    </w:rPr>
  </w:style>
  <w:style w:type="character" w:customStyle="1" w:styleId="WW8Num205z1">
    <w:name w:val="WW8Num205z1"/>
    <w:rsid w:val="00DB33D1"/>
  </w:style>
  <w:style w:type="character" w:customStyle="1" w:styleId="WW8Num205z2">
    <w:name w:val="WW8Num205z2"/>
    <w:rsid w:val="00DB33D1"/>
  </w:style>
  <w:style w:type="character" w:customStyle="1" w:styleId="WW8Num205z3">
    <w:name w:val="WW8Num205z3"/>
    <w:rsid w:val="00DB33D1"/>
  </w:style>
  <w:style w:type="character" w:customStyle="1" w:styleId="WW8Num205z4">
    <w:name w:val="WW8Num205z4"/>
    <w:rsid w:val="00DB33D1"/>
  </w:style>
  <w:style w:type="character" w:customStyle="1" w:styleId="WW8Num205z5">
    <w:name w:val="WW8Num205z5"/>
    <w:rsid w:val="00DB33D1"/>
  </w:style>
  <w:style w:type="character" w:customStyle="1" w:styleId="WW8Num205z6">
    <w:name w:val="WW8Num205z6"/>
    <w:rsid w:val="00DB33D1"/>
  </w:style>
  <w:style w:type="character" w:customStyle="1" w:styleId="WW8Num205z7">
    <w:name w:val="WW8Num205z7"/>
    <w:rsid w:val="00DB33D1"/>
  </w:style>
  <w:style w:type="character" w:customStyle="1" w:styleId="WW8Num205z8">
    <w:name w:val="WW8Num205z8"/>
    <w:rsid w:val="00DB33D1"/>
  </w:style>
  <w:style w:type="character" w:customStyle="1" w:styleId="WW8Num206z0">
    <w:name w:val="WW8Num206z0"/>
    <w:rsid w:val="00DB33D1"/>
    <w:rPr>
      <w:rFonts w:ascii="Tahoma" w:hAnsi="Tahoma" w:cs="Times New Roman"/>
      <w:b/>
      <w:i w:val="0"/>
      <w:color w:val="000000"/>
      <w:sz w:val="20"/>
      <w:szCs w:val="20"/>
    </w:rPr>
  </w:style>
  <w:style w:type="character" w:customStyle="1" w:styleId="WW8Num206z1">
    <w:name w:val="WW8Num206z1"/>
    <w:rsid w:val="00DB33D1"/>
  </w:style>
  <w:style w:type="character" w:customStyle="1" w:styleId="WW8Num207z0">
    <w:name w:val="WW8Num207z0"/>
    <w:rsid w:val="00DB33D1"/>
  </w:style>
  <w:style w:type="character" w:customStyle="1" w:styleId="WW8Num207z1">
    <w:name w:val="WW8Num207z1"/>
    <w:rsid w:val="00DB33D1"/>
  </w:style>
  <w:style w:type="character" w:customStyle="1" w:styleId="WW8Num207z2">
    <w:name w:val="WW8Num207z2"/>
    <w:rsid w:val="00DB33D1"/>
  </w:style>
  <w:style w:type="character" w:customStyle="1" w:styleId="WW8Num207z3">
    <w:name w:val="WW8Num207z3"/>
    <w:rsid w:val="00DB33D1"/>
  </w:style>
  <w:style w:type="character" w:customStyle="1" w:styleId="WW8Num207z4">
    <w:name w:val="WW8Num207z4"/>
    <w:rsid w:val="00DB33D1"/>
  </w:style>
  <w:style w:type="character" w:customStyle="1" w:styleId="WW8Num207z5">
    <w:name w:val="WW8Num207z5"/>
    <w:rsid w:val="00DB33D1"/>
  </w:style>
  <w:style w:type="character" w:customStyle="1" w:styleId="WW8Num207z6">
    <w:name w:val="WW8Num207z6"/>
    <w:rsid w:val="00DB33D1"/>
  </w:style>
  <w:style w:type="character" w:customStyle="1" w:styleId="WW8Num207z7">
    <w:name w:val="WW8Num207z7"/>
    <w:rsid w:val="00DB33D1"/>
  </w:style>
  <w:style w:type="character" w:customStyle="1" w:styleId="WW8Num207z8">
    <w:name w:val="WW8Num207z8"/>
    <w:rsid w:val="00DB33D1"/>
  </w:style>
  <w:style w:type="character" w:customStyle="1" w:styleId="WW8Num208z0">
    <w:name w:val="WW8Num208z0"/>
    <w:rsid w:val="00DB33D1"/>
    <w:rPr>
      <w:rFonts w:ascii="Tahoma" w:hAnsi="Tahoma" w:cs="Times New Roman"/>
      <w:b w:val="0"/>
      <w:i w:val="0"/>
      <w:color w:val="000000"/>
      <w:sz w:val="20"/>
      <w:szCs w:val="20"/>
    </w:rPr>
  </w:style>
  <w:style w:type="character" w:customStyle="1" w:styleId="WW8Num208z1">
    <w:name w:val="WW8Num208z1"/>
    <w:rsid w:val="00DB33D1"/>
  </w:style>
  <w:style w:type="character" w:customStyle="1" w:styleId="WW8Num208z2">
    <w:name w:val="WW8Num208z2"/>
    <w:rsid w:val="00DB33D1"/>
  </w:style>
  <w:style w:type="character" w:customStyle="1" w:styleId="WW8Num208z3">
    <w:name w:val="WW8Num208z3"/>
    <w:rsid w:val="00DB33D1"/>
  </w:style>
  <w:style w:type="character" w:customStyle="1" w:styleId="WW8Num208z4">
    <w:name w:val="WW8Num208z4"/>
    <w:rsid w:val="00DB33D1"/>
  </w:style>
  <w:style w:type="character" w:customStyle="1" w:styleId="WW8Num208z5">
    <w:name w:val="WW8Num208z5"/>
    <w:rsid w:val="00DB33D1"/>
  </w:style>
  <w:style w:type="character" w:customStyle="1" w:styleId="WW8Num208z6">
    <w:name w:val="WW8Num208z6"/>
    <w:rsid w:val="00DB33D1"/>
  </w:style>
  <w:style w:type="character" w:customStyle="1" w:styleId="WW8Num208z7">
    <w:name w:val="WW8Num208z7"/>
    <w:rsid w:val="00DB33D1"/>
  </w:style>
  <w:style w:type="character" w:customStyle="1" w:styleId="WW8Num208z8">
    <w:name w:val="WW8Num208z8"/>
    <w:rsid w:val="00DB33D1"/>
  </w:style>
  <w:style w:type="character" w:customStyle="1" w:styleId="WW8Num209z0">
    <w:name w:val="WW8Num209z0"/>
    <w:rsid w:val="00DB33D1"/>
  </w:style>
  <w:style w:type="character" w:customStyle="1" w:styleId="WW8Num209z1">
    <w:name w:val="WW8Num209z1"/>
    <w:rsid w:val="00DB33D1"/>
  </w:style>
  <w:style w:type="character" w:customStyle="1" w:styleId="WW8Num209z2">
    <w:name w:val="WW8Num209z2"/>
    <w:rsid w:val="00DB33D1"/>
  </w:style>
  <w:style w:type="character" w:customStyle="1" w:styleId="WW8Num209z3">
    <w:name w:val="WW8Num209z3"/>
    <w:rsid w:val="00DB33D1"/>
  </w:style>
  <w:style w:type="character" w:customStyle="1" w:styleId="WW8Num209z4">
    <w:name w:val="WW8Num209z4"/>
    <w:rsid w:val="00DB33D1"/>
  </w:style>
  <w:style w:type="character" w:customStyle="1" w:styleId="WW8Num209z5">
    <w:name w:val="WW8Num209z5"/>
    <w:rsid w:val="00DB33D1"/>
  </w:style>
  <w:style w:type="character" w:customStyle="1" w:styleId="WW8Num209z6">
    <w:name w:val="WW8Num209z6"/>
    <w:rsid w:val="00DB33D1"/>
  </w:style>
  <w:style w:type="character" w:customStyle="1" w:styleId="WW8Num209z7">
    <w:name w:val="WW8Num209z7"/>
    <w:rsid w:val="00DB33D1"/>
  </w:style>
  <w:style w:type="character" w:customStyle="1" w:styleId="WW8Num209z8">
    <w:name w:val="WW8Num209z8"/>
    <w:rsid w:val="00DB33D1"/>
  </w:style>
  <w:style w:type="character" w:customStyle="1" w:styleId="WW8Num210z0">
    <w:name w:val="WW8Num210z0"/>
    <w:rsid w:val="00DB33D1"/>
  </w:style>
  <w:style w:type="character" w:customStyle="1" w:styleId="WW8Num210z1">
    <w:name w:val="WW8Num210z1"/>
    <w:rsid w:val="00DB33D1"/>
  </w:style>
  <w:style w:type="character" w:customStyle="1" w:styleId="WW8Num210z2">
    <w:name w:val="WW8Num210z2"/>
    <w:rsid w:val="00DB33D1"/>
  </w:style>
  <w:style w:type="character" w:customStyle="1" w:styleId="WW8Num210z3">
    <w:name w:val="WW8Num210z3"/>
    <w:rsid w:val="00DB33D1"/>
  </w:style>
  <w:style w:type="character" w:customStyle="1" w:styleId="WW8Num210z4">
    <w:name w:val="WW8Num210z4"/>
    <w:rsid w:val="00DB33D1"/>
  </w:style>
  <w:style w:type="character" w:customStyle="1" w:styleId="WW8Num210z5">
    <w:name w:val="WW8Num210z5"/>
    <w:rsid w:val="00DB33D1"/>
  </w:style>
  <w:style w:type="character" w:customStyle="1" w:styleId="WW8Num210z6">
    <w:name w:val="WW8Num210z6"/>
    <w:rsid w:val="00DB33D1"/>
  </w:style>
  <w:style w:type="character" w:customStyle="1" w:styleId="WW8Num210z7">
    <w:name w:val="WW8Num210z7"/>
    <w:rsid w:val="00DB33D1"/>
  </w:style>
  <w:style w:type="character" w:customStyle="1" w:styleId="WW8Num210z8">
    <w:name w:val="WW8Num210z8"/>
    <w:rsid w:val="00DB33D1"/>
  </w:style>
  <w:style w:type="character" w:customStyle="1" w:styleId="WW8Num211z0">
    <w:name w:val="WW8Num211z0"/>
    <w:rsid w:val="00DB33D1"/>
    <w:rPr>
      <w:b w:val="0"/>
      <w:strike w:val="0"/>
      <w:dstrike w:val="0"/>
      <w:color w:val="000000"/>
    </w:rPr>
  </w:style>
  <w:style w:type="character" w:customStyle="1" w:styleId="WW8Num211z1">
    <w:name w:val="WW8Num211z1"/>
    <w:rsid w:val="00DB33D1"/>
  </w:style>
  <w:style w:type="character" w:customStyle="1" w:styleId="WW8Num211z2">
    <w:name w:val="WW8Num211z2"/>
    <w:rsid w:val="00DB33D1"/>
  </w:style>
  <w:style w:type="character" w:customStyle="1" w:styleId="WW8Num211z3">
    <w:name w:val="WW8Num211z3"/>
    <w:rsid w:val="00DB33D1"/>
  </w:style>
  <w:style w:type="character" w:customStyle="1" w:styleId="WW8Num211z4">
    <w:name w:val="WW8Num211z4"/>
    <w:rsid w:val="00DB33D1"/>
  </w:style>
  <w:style w:type="character" w:customStyle="1" w:styleId="WW8Num211z5">
    <w:name w:val="WW8Num211z5"/>
    <w:rsid w:val="00DB33D1"/>
  </w:style>
  <w:style w:type="character" w:customStyle="1" w:styleId="WW8Num211z6">
    <w:name w:val="WW8Num211z6"/>
    <w:rsid w:val="00DB33D1"/>
  </w:style>
  <w:style w:type="character" w:customStyle="1" w:styleId="WW8Num211z7">
    <w:name w:val="WW8Num211z7"/>
    <w:rsid w:val="00DB33D1"/>
  </w:style>
  <w:style w:type="character" w:customStyle="1" w:styleId="WW8Num211z8">
    <w:name w:val="WW8Num211z8"/>
    <w:rsid w:val="00DB33D1"/>
  </w:style>
  <w:style w:type="character" w:customStyle="1" w:styleId="WW8Num212z0">
    <w:name w:val="WW8Num212z0"/>
    <w:rsid w:val="00DB33D1"/>
  </w:style>
  <w:style w:type="character" w:customStyle="1" w:styleId="WW8Num212z1">
    <w:name w:val="WW8Num212z1"/>
    <w:rsid w:val="00DB33D1"/>
  </w:style>
  <w:style w:type="character" w:customStyle="1" w:styleId="WW8Num212z2">
    <w:name w:val="WW8Num212z2"/>
    <w:rsid w:val="00DB33D1"/>
  </w:style>
  <w:style w:type="character" w:customStyle="1" w:styleId="WW8Num212z3">
    <w:name w:val="WW8Num212z3"/>
    <w:rsid w:val="00DB33D1"/>
  </w:style>
  <w:style w:type="character" w:customStyle="1" w:styleId="WW8Num212z4">
    <w:name w:val="WW8Num212z4"/>
    <w:rsid w:val="00DB33D1"/>
  </w:style>
  <w:style w:type="character" w:customStyle="1" w:styleId="WW8Num212z5">
    <w:name w:val="WW8Num212z5"/>
    <w:rsid w:val="00DB33D1"/>
  </w:style>
  <w:style w:type="character" w:customStyle="1" w:styleId="WW8Num212z6">
    <w:name w:val="WW8Num212z6"/>
    <w:rsid w:val="00DB33D1"/>
  </w:style>
  <w:style w:type="character" w:customStyle="1" w:styleId="WW8Num212z7">
    <w:name w:val="WW8Num212z7"/>
    <w:rsid w:val="00DB33D1"/>
  </w:style>
  <w:style w:type="character" w:customStyle="1" w:styleId="WW8Num212z8">
    <w:name w:val="WW8Num212z8"/>
    <w:rsid w:val="00DB33D1"/>
  </w:style>
  <w:style w:type="character" w:customStyle="1" w:styleId="WW8Num213z0">
    <w:name w:val="WW8Num213z0"/>
    <w:rsid w:val="00DB33D1"/>
  </w:style>
  <w:style w:type="character" w:customStyle="1" w:styleId="WW8Num213z1">
    <w:name w:val="WW8Num213z1"/>
    <w:rsid w:val="00DB33D1"/>
  </w:style>
  <w:style w:type="character" w:customStyle="1" w:styleId="WW8Num213z2">
    <w:name w:val="WW8Num213z2"/>
    <w:rsid w:val="00DB33D1"/>
  </w:style>
  <w:style w:type="character" w:customStyle="1" w:styleId="WW8Num213z3">
    <w:name w:val="WW8Num213z3"/>
    <w:rsid w:val="00DB33D1"/>
  </w:style>
  <w:style w:type="character" w:customStyle="1" w:styleId="WW8Num213z4">
    <w:name w:val="WW8Num213z4"/>
    <w:rsid w:val="00DB33D1"/>
  </w:style>
  <w:style w:type="character" w:customStyle="1" w:styleId="WW8Num213z5">
    <w:name w:val="WW8Num213z5"/>
    <w:rsid w:val="00DB33D1"/>
  </w:style>
  <w:style w:type="character" w:customStyle="1" w:styleId="WW8Num213z6">
    <w:name w:val="WW8Num213z6"/>
    <w:rsid w:val="00DB33D1"/>
  </w:style>
  <w:style w:type="character" w:customStyle="1" w:styleId="WW8Num213z7">
    <w:name w:val="WW8Num213z7"/>
    <w:rsid w:val="00DB33D1"/>
  </w:style>
  <w:style w:type="character" w:customStyle="1" w:styleId="WW8Num213z8">
    <w:name w:val="WW8Num213z8"/>
    <w:rsid w:val="00DB33D1"/>
  </w:style>
  <w:style w:type="character" w:customStyle="1" w:styleId="WW8Num214z0">
    <w:name w:val="WW8Num214z0"/>
    <w:rsid w:val="00DB33D1"/>
    <w:rPr>
      <w:rFonts w:ascii="Tahoma" w:hAnsi="Tahoma" w:cs="Times New Roman"/>
      <w:b/>
      <w:i w:val="0"/>
      <w:color w:val="000000"/>
      <w:sz w:val="20"/>
      <w:szCs w:val="20"/>
    </w:rPr>
  </w:style>
  <w:style w:type="character" w:customStyle="1" w:styleId="WW8Num214z1">
    <w:name w:val="WW8Num214z1"/>
    <w:rsid w:val="00DB33D1"/>
  </w:style>
  <w:style w:type="character" w:customStyle="1" w:styleId="WW8Num214z2">
    <w:name w:val="WW8Num214z2"/>
    <w:rsid w:val="00DB33D1"/>
  </w:style>
  <w:style w:type="character" w:customStyle="1" w:styleId="WW8Num214z3">
    <w:name w:val="WW8Num214z3"/>
    <w:rsid w:val="00DB33D1"/>
  </w:style>
  <w:style w:type="character" w:customStyle="1" w:styleId="WW8Num214z4">
    <w:name w:val="WW8Num214z4"/>
    <w:rsid w:val="00DB33D1"/>
  </w:style>
  <w:style w:type="character" w:customStyle="1" w:styleId="WW8Num214z5">
    <w:name w:val="WW8Num214z5"/>
    <w:rsid w:val="00DB33D1"/>
  </w:style>
  <w:style w:type="character" w:customStyle="1" w:styleId="WW8Num214z6">
    <w:name w:val="WW8Num214z6"/>
    <w:rsid w:val="00DB33D1"/>
  </w:style>
  <w:style w:type="character" w:customStyle="1" w:styleId="WW8Num214z7">
    <w:name w:val="WW8Num214z7"/>
    <w:rsid w:val="00DB33D1"/>
  </w:style>
  <w:style w:type="character" w:customStyle="1" w:styleId="WW8Num214z8">
    <w:name w:val="WW8Num214z8"/>
    <w:rsid w:val="00DB33D1"/>
  </w:style>
  <w:style w:type="character" w:customStyle="1" w:styleId="WW8Num215z0">
    <w:name w:val="WW8Num215z0"/>
    <w:rsid w:val="00DB33D1"/>
    <w:rPr>
      <w:rFonts w:ascii="Tahoma" w:hAnsi="Tahoma" w:cs="Tahoma"/>
      <w:sz w:val="22"/>
      <w:szCs w:val="20"/>
    </w:rPr>
  </w:style>
  <w:style w:type="character" w:customStyle="1" w:styleId="WW8Num215z1">
    <w:name w:val="WW8Num215z1"/>
    <w:rsid w:val="00DB33D1"/>
  </w:style>
  <w:style w:type="character" w:customStyle="1" w:styleId="WW8Num216z0">
    <w:name w:val="WW8Num216z0"/>
    <w:rsid w:val="00DB33D1"/>
    <w:rPr>
      <w:rFonts w:ascii="Tahoma" w:eastAsia="Times New Roman" w:hAnsi="Tahoma" w:cs="Tahoma"/>
      <w:b w:val="0"/>
      <w:color w:val="000000"/>
    </w:rPr>
  </w:style>
  <w:style w:type="character" w:customStyle="1" w:styleId="WW8Num216z1">
    <w:name w:val="WW8Num216z1"/>
    <w:rsid w:val="00DB33D1"/>
  </w:style>
  <w:style w:type="character" w:customStyle="1" w:styleId="WW8Num216z2">
    <w:name w:val="WW8Num216z2"/>
    <w:rsid w:val="00DB33D1"/>
  </w:style>
  <w:style w:type="character" w:customStyle="1" w:styleId="WW8Num216z3">
    <w:name w:val="WW8Num216z3"/>
    <w:rsid w:val="00DB33D1"/>
  </w:style>
  <w:style w:type="character" w:customStyle="1" w:styleId="WW8Num216z4">
    <w:name w:val="WW8Num216z4"/>
    <w:rsid w:val="00DB33D1"/>
  </w:style>
  <w:style w:type="character" w:customStyle="1" w:styleId="WW8Num216z5">
    <w:name w:val="WW8Num216z5"/>
    <w:rsid w:val="00DB33D1"/>
  </w:style>
  <w:style w:type="character" w:customStyle="1" w:styleId="WW8Num216z6">
    <w:name w:val="WW8Num216z6"/>
    <w:rsid w:val="00DB33D1"/>
  </w:style>
  <w:style w:type="character" w:customStyle="1" w:styleId="WW8Num216z7">
    <w:name w:val="WW8Num216z7"/>
    <w:rsid w:val="00DB33D1"/>
  </w:style>
  <w:style w:type="character" w:customStyle="1" w:styleId="WW8Num216z8">
    <w:name w:val="WW8Num216z8"/>
    <w:rsid w:val="00DB33D1"/>
  </w:style>
  <w:style w:type="character" w:customStyle="1" w:styleId="WW8Num217z0">
    <w:name w:val="WW8Num217z0"/>
    <w:rsid w:val="00DB33D1"/>
  </w:style>
  <w:style w:type="character" w:customStyle="1" w:styleId="WW8Num217z1">
    <w:name w:val="WW8Num217z1"/>
    <w:rsid w:val="00DB33D1"/>
  </w:style>
  <w:style w:type="character" w:customStyle="1" w:styleId="WW8Num217z2">
    <w:name w:val="WW8Num217z2"/>
    <w:rsid w:val="00DB33D1"/>
  </w:style>
  <w:style w:type="character" w:customStyle="1" w:styleId="WW8Num217z3">
    <w:name w:val="WW8Num217z3"/>
    <w:rsid w:val="00DB33D1"/>
  </w:style>
  <w:style w:type="character" w:customStyle="1" w:styleId="WW8Num217z4">
    <w:name w:val="WW8Num217z4"/>
    <w:rsid w:val="00DB33D1"/>
  </w:style>
  <w:style w:type="character" w:customStyle="1" w:styleId="WW8Num217z5">
    <w:name w:val="WW8Num217z5"/>
    <w:rsid w:val="00DB33D1"/>
  </w:style>
  <w:style w:type="character" w:customStyle="1" w:styleId="WW8Num217z6">
    <w:name w:val="WW8Num217z6"/>
    <w:rsid w:val="00DB33D1"/>
  </w:style>
  <w:style w:type="character" w:customStyle="1" w:styleId="WW8Num217z7">
    <w:name w:val="WW8Num217z7"/>
    <w:rsid w:val="00DB33D1"/>
  </w:style>
  <w:style w:type="character" w:customStyle="1" w:styleId="WW8Num217z8">
    <w:name w:val="WW8Num217z8"/>
    <w:rsid w:val="00DB33D1"/>
  </w:style>
  <w:style w:type="character" w:customStyle="1" w:styleId="WW8Num218z0">
    <w:name w:val="WW8Num218z0"/>
    <w:rsid w:val="00DB33D1"/>
    <w:rPr>
      <w:rFonts w:ascii="Tahoma" w:hAnsi="Tahoma" w:cs="Tahoma"/>
      <w:b w:val="0"/>
      <w:i w:val="0"/>
      <w:color w:val="000000"/>
      <w:sz w:val="20"/>
      <w:szCs w:val="20"/>
    </w:rPr>
  </w:style>
  <w:style w:type="character" w:customStyle="1" w:styleId="WW8Num218z1">
    <w:name w:val="WW8Num218z1"/>
    <w:rsid w:val="00DB33D1"/>
    <w:rPr>
      <w:rFonts w:ascii="Arial" w:hAnsi="Arial" w:cs="Times New Roman"/>
      <w:b w:val="0"/>
      <w:i w:val="0"/>
      <w:sz w:val="24"/>
    </w:rPr>
  </w:style>
  <w:style w:type="character" w:customStyle="1" w:styleId="WW8Num218z2">
    <w:name w:val="WW8Num218z2"/>
    <w:rsid w:val="00DB33D1"/>
  </w:style>
  <w:style w:type="character" w:customStyle="1" w:styleId="WW8Num218z3">
    <w:name w:val="WW8Num218z3"/>
    <w:rsid w:val="00DB33D1"/>
  </w:style>
  <w:style w:type="character" w:customStyle="1" w:styleId="WW8Num218z4">
    <w:name w:val="WW8Num218z4"/>
    <w:rsid w:val="00DB33D1"/>
  </w:style>
  <w:style w:type="character" w:customStyle="1" w:styleId="WW8Num218z5">
    <w:name w:val="WW8Num218z5"/>
    <w:rsid w:val="00DB33D1"/>
  </w:style>
  <w:style w:type="character" w:customStyle="1" w:styleId="WW8Num218z6">
    <w:name w:val="WW8Num218z6"/>
    <w:rsid w:val="00DB33D1"/>
  </w:style>
  <w:style w:type="character" w:customStyle="1" w:styleId="WW8Num218z7">
    <w:name w:val="WW8Num218z7"/>
    <w:rsid w:val="00DB33D1"/>
  </w:style>
  <w:style w:type="character" w:customStyle="1" w:styleId="WW8Num218z8">
    <w:name w:val="WW8Num218z8"/>
    <w:rsid w:val="00DB33D1"/>
  </w:style>
  <w:style w:type="character" w:customStyle="1" w:styleId="WW8Num219z0">
    <w:name w:val="WW8Num219z0"/>
    <w:rsid w:val="00DB33D1"/>
    <w:rPr>
      <w:b w:val="0"/>
      <w:i w:val="0"/>
      <w:color w:val="000000"/>
      <w:sz w:val="20"/>
      <w:szCs w:val="20"/>
    </w:rPr>
  </w:style>
  <w:style w:type="character" w:customStyle="1" w:styleId="WW8Num219z1">
    <w:name w:val="WW8Num219z1"/>
    <w:rsid w:val="00DB33D1"/>
    <w:rPr>
      <w:rFonts w:cs="Times New Roman"/>
      <w:color w:val="000000"/>
    </w:rPr>
  </w:style>
  <w:style w:type="character" w:customStyle="1" w:styleId="WW8Num219z2">
    <w:name w:val="WW8Num219z2"/>
    <w:rsid w:val="00DB33D1"/>
    <w:rPr>
      <w:rFonts w:cs="Times New Roman"/>
    </w:rPr>
  </w:style>
  <w:style w:type="character" w:customStyle="1" w:styleId="WW8Num219z3">
    <w:name w:val="WW8Num219z3"/>
    <w:rsid w:val="00DB33D1"/>
  </w:style>
  <w:style w:type="character" w:customStyle="1" w:styleId="WW8Num220z0">
    <w:name w:val="WW8Num220z0"/>
    <w:rsid w:val="00DB33D1"/>
    <w:rPr>
      <w:rFonts w:ascii="Tahoma" w:hAnsi="Tahoma" w:cs="Tahoma"/>
    </w:rPr>
  </w:style>
  <w:style w:type="character" w:customStyle="1" w:styleId="WW8Num220z1">
    <w:name w:val="WW8Num220z1"/>
    <w:rsid w:val="00DB33D1"/>
  </w:style>
  <w:style w:type="character" w:customStyle="1" w:styleId="WW8Num220z2">
    <w:name w:val="WW8Num220z2"/>
    <w:rsid w:val="00DB33D1"/>
  </w:style>
  <w:style w:type="character" w:customStyle="1" w:styleId="WW8Num220z3">
    <w:name w:val="WW8Num220z3"/>
    <w:rsid w:val="00DB33D1"/>
  </w:style>
  <w:style w:type="character" w:customStyle="1" w:styleId="WW8Num220z4">
    <w:name w:val="WW8Num220z4"/>
    <w:rsid w:val="00DB33D1"/>
  </w:style>
  <w:style w:type="character" w:customStyle="1" w:styleId="WW8Num220z5">
    <w:name w:val="WW8Num220z5"/>
    <w:rsid w:val="00DB33D1"/>
  </w:style>
  <w:style w:type="character" w:customStyle="1" w:styleId="WW8Num220z6">
    <w:name w:val="WW8Num220z6"/>
    <w:rsid w:val="00DB33D1"/>
  </w:style>
  <w:style w:type="character" w:customStyle="1" w:styleId="WW8Num220z7">
    <w:name w:val="WW8Num220z7"/>
    <w:rsid w:val="00DB33D1"/>
  </w:style>
  <w:style w:type="character" w:customStyle="1" w:styleId="WW8Num220z8">
    <w:name w:val="WW8Num220z8"/>
    <w:rsid w:val="00DB33D1"/>
  </w:style>
  <w:style w:type="character" w:customStyle="1" w:styleId="WW8Num221z0">
    <w:name w:val="WW8Num221z0"/>
    <w:rsid w:val="00DB33D1"/>
    <w:rPr>
      <w:b w:val="0"/>
      <w:i w:val="0"/>
      <w:color w:val="000000"/>
      <w:sz w:val="20"/>
      <w:szCs w:val="20"/>
    </w:rPr>
  </w:style>
  <w:style w:type="character" w:customStyle="1" w:styleId="WW8Num221z1">
    <w:name w:val="WW8Num221z1"/>
    <w:rsid w:val="00DB33D1"/>
  </w:style>
  <w:style w:type="character" w:customStyle="1" w:styleId="WW8Num221z2">
    <w:name w:val="WW8Num221z2"/>
    <w:rsid w:val="00DB33D1"/>
  </w:style>
  <w:style w:type="character" w:customStyle="1" w:styleId="WW8Num221z3">
    <w:name w:val="WW8Num221z3"/>
    <w:rsid w:val="00DB33D1"/>
  </w:style>
  <w:style w:type="character" w:customStyle="1" w:styleId="WW8Num221z4">
    <w:name w:val="WW8Num221z4"/>
    <w:rsid w:val="00DB33D1"/>
  </w:style>
  <w:style w:type="character" w:customStyle="1" w:styleId="WW8Num221z5">
    <w:name w:val="WW8Num221z5"/>
    <w:rsid w:val="00DB33D1"/>
  </w:style>
  <w:style w:type="character" w:customStyle="1" w:styleId="WW8Num221z6">
    <w:name w:val="WW8Num221z6"/>
    <w:rsid w:val="00DB33D1"/>
  </w:style>
  <w:style w:type="character" w:customStyle="1" w:styleId="WW8Num221z7">
    <w:name w:val="WW8Num221z7"/>
    <w:rsid w:val="00DB33D1"/>
  </w:style>
  <w:style w:type="character" w:customStyle="1" w:styleId="WW8Num221z8">
    <w:name w:val="WW8Num221z8"/>
    <w:rsid w:val="00DB33D1"/>
  </w:style>
  <w:style w:type="character" w:customStyle="1" w:styleId="WW8Num222z0">
    <w:name w:val="WW8Num222z0"/>
    <w:rsid w:val="00DB33D1"/>
    <w:rPr>
      <w:rFonts w:ascii="Tahoma" w:hAnsi="Tahoma" w:cs="Tahoma"/>
      <w:bCs/>
      <w:iCs/>
      <w:lang w:eastAsia="ar-SA"/>
    </w:rPr>
  </w:style>
  <w:style w:type="character" w:customStyle="1" w:styleId="WW8Num222z1">
    <w:name w:val="WW8Num222z1"/>
    <w:rsid w:val="00DB33D1"/>
  </w:style>
  <w:style w:type="character" w:customStyle="1" w:styleId="WW8Num222z2">
    <w:name w:val="WW8Num222z2"/>
    <w:rsid w:val="00DB33D1"/>
  </w:style>
  <w:style w:type="character" w:customStyle="1" w:styleId="WW8Num222z3">
    <w:name w:val="WW8Num222z3"/>
    <w:rsid w:val="00DB33D1"/>
  </w:style>
  <w:style w:type="character" w:customStyle="1" w:styleId="WW8Num222z4">
    <w:name w:val="WW8Num222z4"/>
    <w:rsid w:val="00DB33D1"/>
  </w:style>
  <w:style w:type="character" w:customStyle="1" w:styleId="WW8Num222z5">
    <w:name w:val="WW8Num222z5"/>
    <w:rsid w:val="00DB33D1"/>
  </w:style>
  <w:style w:type="character" w:customStyle="1" w:styleId="WW8Num222z6">
    <w:name w:val="WW8Num222z6"/>
    <w:rsid w:val="00DB33D1"/>
  </w:style>
  <w:style w:type="character" w:customStyle="1" w:styleId="WW8Num222z7">
    <w:name w:val="WW8Num222z7"/>
    <w:rsid w:val="00DB33D1"/>
  </w:style>
  <w:style w:type="character" w:customStyle="1" w:styleId="WW8Num222z8">
    <w:name w:val="WW8Num222z8"/>
    <w:rsid w:val="00DB33D1"/>
  </w:style>
  <w:style w:type="character" w:customStyle="1" w:styleId="WW8Num223z0">
    <w:name w:val="WW8Num223z0"/>
    <w:rsid w:val="00DB33D1"/>
    <w:rPr>
      <w:b w:val="0"/>
    </w:rPr>
  </w:style>
  <w:style w:type="character" w:customStyle="1" w:styleId="WW8Num223z1">
    <w:name w:val="WW8Num223z1"/>
    <w:rsid w:val="00DB33D1"/>
  </w:style>
  <w:style w:type="character" w:customStyle="1" w:styleId="WW8Num223z2">
    <w:name w:val="WW8Num223z2"/>
    <w:rsid w:val="00DB33D1"/>
  </w:style>
  <w:style w:type="character" w:customStyle="1" w:styleId="WW8Num223z3">
    <w:name w:val="WW8Num223z3"/>
    <w:rsid w:val="00DB33D1"/>
  </w:style>
  <w:style w:type="character" w:customStyle="1" w:styleId="WW8Num223z4">
    <w:name w:val="WW8Num223z4"/>
    <w:rsid w:val="00DB33D1"/>
  </w:style>
  <w:style w:type="character" w:customStyle="1" w:styleId="WW8Num223z5">
    <w:name w:val="WW8Num223z5"/>
    <w:rsid w:val="00DB33D1"/>
  </w:style>
  <w:style w:type="character" w:customStyle="1" w:styleId="WW8Num223z6">
    <w:name w:val="WW8Num223z6"/>
    <w:rsid w:val="00DB33D1"/>
  </w:style>
  <w:style w:type="character" w:customStyle="1" w:styleId="WW8Num223z7">
    <w:name w:val="WW8Num223z7"/>
    <w:rsid w:val="00DB33D1"/>
  </w:style>
  <w:style w:type="character" w:customStyle="1" w:styleId="WW8Num223z8">
    <w:name w:val="WW8Num223z8"/>
    <w:rsid w:val="00DB33D1"/>
  </w:style>
  <w:style w:type="character" w:customStyle="1" w:styleId="WW8Num224z0">
    <w:name w:val="WW8Num224z0"/>
    <w:rsid w:val="00DB33D1"/>
    <w:rPr>
      <w:b w:val="0"/>
    </w:rPr>
  </w:style>
  <w:style w:type="character" w:customStyle="1" w:styleId="WW8Num224z1">
    <w:name w:val="WW8Num224z1"/>
    <w:rsid w:val="00DB33D1"/>
  </w:style>
  <w:style w:type="character" w:customStyle="1" w:styleId="WW8Num224z2">
    <w:name w:val="WW8Num224z2"/>
    <w:rsid w:val="00DB33D1"/>
  </w:style>
  <w:style w:type="character" w:customStyle="1" w:styleId="WW8Num224z3">
    <w:name w:val="WW8Num224z3"/>
    <w:rsid w:val="00DB33D1"/>
  </w:style>
  <w:style w:type="character" w:customStyle="1" w:styleId="WW8Num224z4">
    <w:name w:val="WW8Num224z4"/>
    <w:rsid w:val="00DB33D1"/>
  </w:style>
  <w:style w:type="character" w:customStyle="1" w:styleId="WW8Num224z5">
    <w:name w:val="WW8Num224z5"/>
    <w:rsid w:val="00DB33D1"/>
  </w:style>
  <w:style w:type="character" w:customStyle="1" w:styleId="WW8Num224z6">
    <w:name w:val="WW8Num224z6"/>
    <w:rsid w:val="00DB33D1"/>
  </w:style>
  <w:style w:type="character" w:customStyle="1" w:styleId="WW8Num224z7">
    <w:name w:val="WW8Num224z7"/>
    <w:rsid w:val="00DB33D1"/>
  </w:style>
  <w:style w:type="character" w:customStyle="1" w:styleId="WW8Num224z8">
    <w:name w:val="WW8Num224z8"/>
    <w:rsid w:val="00DB33D1"/>
  </w:style>
  <w:style w:type="character" w:customStyle="1" w:styleId="WW8Num225z0">
    <w:name w:val="WW8Num225z0"/>
    <w:rsid w:val="00DB33D1"/>
  </w:style>
  <w:style w:type="character" w:customStyle="1" w:styleId="WW8Num225z1">
    <w:name w:val="WW8Num225z1"/>
    <w:rsid w:val="00DB33D1"/>
    <w:rPr>
      <w:rFonts w:cs="Times New Roman"/>
    </w:rPr>
  </w:style>
  <w:style w:type="character" w:customStyle="1" w:styleId="WW8Num225z2">
    <w:name w:val="WW8Num225z2"/>
    <w:rsid w:val="00DB33D1"/>
    <w:rPr>
      <w:rFonts w:cs="Times New Roman"/>
      <w:b w:val="0"/>
      <w:i w:val="0"/>
      <w:strike w:val="0"/>
      <w:dstrike w:val="0"/>
    </w:rPr>
  </w:style>
  <w:style w:type="character" w:customStyle="1" w:styleId="WW8Num226z0">
    <w:name w:val="WW8Num226z0"/>
    <w:rsid w:val="00DB33D1"/>
    <w:rPr>
      <w:rFonts w:ascii="Tahoma" w:hAnsi="Tahoma" w:cs="Tahoma"/>
      <w:bCs/>
    </w:rPr>
  </w:style>
  <w:style w:type="character" w:customStyle="1" w:styleId="WW8Num226z1">
    <w:name w:val="WW8Num226z1"/>
    <w:rsid w:val="00DB33D1"/>
  </w:style>
  <w:style w:type="character" w:customStyle="1" w:styleId="WW8Num226z2">
    <w:name w:val="WW8Num226z2"/>
    <w:rsid w:val="00DB33D1"/>
  </w:style>
  <w:style w:type="character" w:customStyle="1" w:styleId="WW8Num226z3">
    <w:name w:val="WW8Num226z3"/>
    <w:rsid w:val="00DB33D1"/>
  </w:style>
  <w:style w:type="character" w:customStyle="1" w:styleId="WW8Num226z4">
    <w:name w:val="WW8Num226z4"/>
    <w:rsid w:val="00DB33D1"/>
  </w:style>
  <w:style w:type="character" w:customStyle="1" w:styleId="WW8Num226z5">
    <w:name w:val="WW8Num226z5"/>
    <w:rsid w:val="00DB33D1"/>
  </w:style>
  <w:style w:type="character" w:customStyle="1" w:styleId="WW8Num226z6">
    <w:name w:val="WW8Num226z6"/>
    <w:rsid w:val="00DB33D1"/>
  </w:style>
  <w:style w:type="character" w:customStyle="1" w:styleId="WW8Num226z7">
    <w:name w:val="WW8Num226z7"/>
    <w:rsid w:val="00DB33D1"/>
  </w:style>
  <w:style w:type="character" w:customStyle="1" w:styleId="WW8Num226z8">
    <w:name w:val="WW8Num226z8"/>
    <w:rsid w:val="00DB33D1"/>
  </w:style>
  <w:style w:type="character" w:customStyle="1" w:styleId="WW8Num227z0">
    <w:name w:val="WW8Num227z0"/>
    <w:rsid w:val="00DB33D1"/>
    <w:rPr>
      <w:rFonts w:ascii="Tahoma" w:hAnsi="Tahoma" w:cs="Times New Roman"/>
      <w:b/>
      <w:i w:val="0"/>
      <w:color w:val="000000"/>
      <w:sz w:val="20"/>
      <w:szCs w:val="20"/>
    </w:rPr>
  </w:style>
  <w:style w:type="character" w:customStyle="1" w:styleId="WW8Num227z1">
    <w:name w:val="WW8Num227z1"/>
    <w:rsid w:val="00DB33D1"/>
  </w:style>
  <w:style w:type="character" w:customStyle="1" w:styleId="WW8Num227z2">
    <w:name w:val="WW8Num227z2"/>
    <w:rsid w:val="00DB33D1"/>
  </w:style>
  <w:style w:type="character" w:customStyle="1" w:styleId="WW8Num227z3">
    <w:name w:val="WW8Num227z3"/>
    <w:rsid w:val="00DB33D1"/>
  </w:style>
  <w:style w:type="character" w:customStyle="1" w:styleId="WW8Num227z4">
    <w:name w:val="WW8Num227z4"/>
    <w:rsid w:val="00DB33D1"/>
  </w:style>
  <w:style w:type="character" w:customStyle="1" w:styleId="WW8Num227z5">
    <w:name w:val="WW8Num227z5"/>
    <w:rsid w:val="00DB33D1"/>
  </w:style>
  <w:style w:type="character" w:customStyle="1" w:styleId="WW8Num227z6">
    <w:name w:val="WW8Num227z6"/>
    <w:rsid w:val="00DB33D1"/>
  </w:style>
  <w:style w:type="character" w:customStyle="1" w:styleId="WW8Num227z7">
    <w:name w:val="WW8Num227z7"/>
    <w:rsid w:val="00DB33D1"/>
  </w:style>
  <w:style w:type="character" w:customStyle="1" w:styleId="WW8Num227z8">
    <w:name w:val="WW8Num227z8"/>
    <w:rsid w:val="00DB33D1"/>
  </w:style>
  <w:style w:type="character" w:customStyle="1" w:styleId="WW8Num228z0">
    <w:name w:val="WW8Num228z0"/>
    <w:rsid w:val="00DB33D1"/>
  </w:style>
  <w:style w:type="character" w:customStyle="1" w:styleId="WW8Num228z1">
    <w:name w:val="WW8Num228z1"/>
    <w:rsid w:val="00DB33D1"/>
  </w:style>
  <w:style w:type="character" w:customStyle="1" w:styleId="WW8Num228z2">
    <w:name w:val="WW8Num228z2"/>
    <w:rsid w:val="00DB33D1"/>
  </w:style>
  <w:style w:type="character" w:customStyle="1" w:styleId="WW8Num228z3">
    <w:name w:val="WW8Num228z3"/>
    <w:rsid w:val="00DB33D1"/>
  </w:style>
  <w:style w:type="character" w:customStyle="1" w:styleId="WW8Num228z4">
    <w:name w:val="WW8Num228z4"/>
    <w:rsid w:val="00DB33D1"/>
  </w:style>
  <w:style w:type="character" w:customStyle="1" w:styleId="WW8Num228z5">
    <w:name w:val="WW8Num228z5"/>
    <w:rsid w:val="00DB33D1"/>
  </w:style>
  <w:style w:type="character" w:customStyle="1" w:styleId="WW8Num228z6">
    <w:name w:val="WW8Num228z6"/>
    <w:rsid w:val="00DB33D1"/>
  </w:style>
  <w:style w:type="character" w:customStyle="1" w:styleId="WW8Num228z7">
    <w:name w:val="WW8Num228z7"/>
    <w:rsid w:val="00DB33D1"/>
  </w:style>
  <w:style w:type="character" w:customStyle="1" w:styleId="WW8Num228z8">
    <w:name w:val="WW8Num228z8"/>
    <w:rsid w:val="00DB33D1"/>
  </w:style>
  <w:style w:type="character" w:customStyle="1" w:styleId="WW8Num229z0">
    <w:name w:val="WW8Num229z0"/>
    <w:rsid w:val="00DB33D1"/>
    <w:rPr>
      <w:b w:val="0"/>
      <w:i w:val="0"/>
      <w:color w:val="000000"/>
      <w:sz w:val="20"/>
      <w:szCs w:val="20"/>
    </w:rPr>
  </w:style>
  <w:style w:type="character" w:customStyle="1" w:styleId="WW8Num229z1">
    <w:name w:val="WW8Num229z1"/>
    <w:rsid w:val="00DB33D1"/>
  </w:style>
  <w:style w:type="character" w:customStyle="1" w:styleId="WW8Num229z2">
    <w:name w:val="WW8Num229z2"/>
    <w:rsid w:val="00DB33D1"/>
  </w:style>
  <w:style w:type="character" w:customStyle="1" w:styleId="WW8Num229z3">
    <w:name w:val="WW8Num229z3"/>
    <w:rsid w:val="00DB33D1"/>
  </w:style>
  <w:style w:type="character" w:customStyle="1" w:styleId="WW8Num229z4">
    <w:name w:val="WW8Num229z4"/>
    <w:rsid w:val="00DB33D1"/>
  </w:style>
  <w:style w:type="character" w:customStyle="1" w:styleId="WW8Num229z5">
    <w:name w:val="WW8Num229z5"/>
    <w:rsid w:val="00DB33D1"/>
  </w:style>
  <w:style w:type="character" w:customStyle="1" w:styleId="WW8Num229z6">
    <w:name w:val="WW8Num229z6"/>
    <w:rsid w:val="00DB33D1"/>
  </w:style>
  <w:style w:type="character" w:customStyle="1" w:styleId="WW8Num229z7">
    <w:name w:val="WW8Num229z7"/>
    <w:rsid w:val="00DB33D1"/>
  </w:style>
  <w:style w:type="character" w:customStyle="1" w:styleId="WW8Num229z8">
    <w:name w:val="WW8Num229z8"/>
    <w:rsid w:val="00DB33D1"/>
  </w:style>
  <w:style w:type="character" w:customStyle="1" w:styleId="WW8Num230z0">
    <w:name w:val="WW8Num230z0"/>
    <w:rsid w:val="00DB33D1"/>
  </w:style>
  <w:style w:type="character" w:customStyle="1" w:styleId="WW8Num230z1">
    <w:name w:val="WW8Num230z1"/>
    <w:rsid w:val="00DB33D1"/>
    <w:rPr>
      <w:rFonts w:cs="Times New Roman"/>
    </w:rPr>
  </w:style>
  <w:style w:type="character" w:customStyle="1" w:styleId="WW8Num230z3">
    <w:name w:val="WW8Num230z3"/>
    <w:rsid w:val="00DB33D1"/>
    <w:rPr>
      <w:rFonts w:ascii="Tahoma" w:eastAsia="Andale Sans UI" w:hAnsi="Tahoma" w:cs="Times New Roman"/>
      <w:b w:val="0"/>
      <w:kern w:val="3"/>
      <w:lang w:eastAsia="ja-JP" w:bidi="fa-IR"/>
    </w:rPr>
  </w:style>
  <w:style w:type="character" w:customStyle="1" w:styleId="WW8Num231z0">
    <w:name w:val="WW8Num231z0"/>
    <w:rsid w:val="00DB33D1"/>
    <w:rPr>
      <w:rFonts w:cs="Times New Roman"/>
      <w:b w:val="0"/>
    </w:rPr>
  </w:style>
  <w:style w:type="character" w:customStyle="1" w:styleId="WW8Num231z1">
    <w:name w:val="WW8Num231z1"/>
    <w:rsid w:val="00DB33D1"/>
  </w:style>
  <w:style w:type="character" w:customStyle="1" w:styleId="WW8Num231z2">
    <w:name w:val="WW8Num231z2"/>
    <w:rsid w:val="00DB33D1"/>
  </w:style>
  <w:style w:type="character" w:customStyle="1" w:styleId="WW8Num231z3">
    <w:name w:val="WW8Num231z3"/>
    <w:rsid w:val="00DB33D1"/>
  </w:style>
  <w:style w:type="character" w:customStyle="1" w:styleId="WW8Num231z4">
    <w:name w:val="WW8Num231z4"/>
    <w:rsid w:val="00DB33D1"/>
  </w:style>
  <w:style w:type="character" w:customStyle="1" w:styleId="WW8Num231z5">
    <w:name w:val="WW8Num231z5"/>
    <w:rsid w:val="00DB33D1"/>
  </w:style>
  <w:style w:type="character" w:customStyle="1" w:styleId="WW8Num231z6">
    <w:name w:val="WW8Num231z6"/>
    <w:rsid w:val="00DB33D1"/>
  </w:style>
  <w:style w:type="character" w:customStyle="1" w:styleId="WW8Num231z7">
    <w:name w:val="WW8Num231z7"/>
    <w:rsid w:val="00DB33D1"/>
  </w:style>
  <w:style w:type="character" w:customStyle="1" w:styleId="WW8Num231z8">
    <w:name w:val="WW8Num231z8"/>
    <w:rsid w:val="00DB33D1"/>
  </w:style>
  <w:style w:type="character" w:customStyle="1" w:styleId="WW8Num232z0">
    <w:name w:val="WW8Num232z0"/>
    <w:rsid w:val="00DB33D1"/>
    <w:rPr>
      <w:b/>
      <w:color w:val="000000"/>
    </w:rPr>
  </w:style>
  <w:style w:type="character" w:customStyle="1" w:styleId="WW8Num232z1">
    <w:name w:val="WW8Num232z1"/>
    <w:rsid w:val="00DB33D1"/>
  </w:style>
  <w:style w:type="character" w:customStyle="1" w:styleId="WW8Num232z2">
    <w:name w:val="WW8Num232z2"/>
    <w:rsid w:val="00DB33D1"/>
  </w:style>
  <w:style w:type="character" w:customStyle="1" w:styleId="WW8Num232z3">
    <w:name w:val="WW8Num232z3"/>
    <w:rsid w:val="00DB33D1"/>
  </w:style>
  <w:style w:type="character" w:customStyle="1" w:styleId="WW8Num232z4">
    <w:name w:val="WW8Num232z4"/>
    <w:rsid w:val="00DB33D1"/>
  </w:style>
  <w:style w:type="character" w:customStyle="1" w:styleId="WW8Num232z5">
    <w:name w:val="WW8Num232z5"/>
    <w:rsid w:val="00DB33D1"/>
  </w:style>
  <w:style w:type="character" w:customStyle="1" w:styleId="WW8Num232z6">
    <w:name w:val="WW8Num232z6"/>
    <w:rsid w:val="00DB33D1"/>
  </w:style>
  <w:style w:type="character" w:customStyle="1" w:styleId="WW8Num232z7">
    <w:name w:val="WW8Num232z7"/>
    <w:rsid w:val="00DB33D1"/>
  </w:style>
  <w:style w:type="character" w:customStyle="1" w:styleId="WW8Num232z8">
    <w:name w:val="WW8Num232z8"/>
    <w:rsid w:val="00DB33D1"/>
  </w:style>
  <w:style w:type="character" w:customStyle="1" w:styleId="WW8Num233z0">
    <w:name w:val="WW8Num233z0"/>
    <w:rsid w:val="00DB33D1"/>
    <w:rPr>
      <w:rFonts w:cs="Times New Roman"/>
      <w:b/>
      <w:i w:val="0"/>
      <w:color w:val="000000"/>
      <w:sz w:val="20"/>
      <w:szCs w:val="20"/>
    </w:rPr>
  </w:style>
  <w:style w:type="character" w:customStyle="1" w:styleId="WW8Num233z1">
    <w:name w:val="WW8Num233z1"/>
    <w:rsid w:val="00DB33D1"/>
  </w:style>
  <w:style w:type="character" w:customStyle="1" w:styleId="WW8Num233z2">
    <w:name w:val="WW8Num233z2"/>
    <w:rsid w:val="00DB33D1"/>
  </w:style>
  <w:style w:type="character" w:customStyle="1" w:styleId="WW8Num233z3">
    <w:name w:val="WW8Num233z3"/>
    <w:rsid w:val="00DB33D1"/>
  </w:style>
  <w:style w:type="character" w:customStyle="1" w:styleId="WW8Num233z4">
    <w:name w:val="WW8Num233z4"/>
    <w:rsid w:val="00DB33D1"/>
  </w:style>
  <w:style w:type="character" w:customStyle="1" w:styleId="WW8Num233z5">
    <w:name w:val="WW8Num233z5"/>
    <w:rsid w:val="00DB33D1"/>
  </w:style>
  <w:style w:type="character" w:customStyle="1" w:styleId="WW8Num233z6">
    <w:name w:val="WW8Num233z6"/>
    <w:rsid w:val="00DB33D1"/>
  </w:style>
  <w:style w:type="character" w:customStyle="1" w:styleId="WW8Num233z7">
    <w:name w:val="WW8Num233z7"/>
    <w:rsid w:val="00DB33D1"/>
  </w:style>
  <w:style w:type="character" w:customStyle="1" w:styleId="WW8Num233z8">
    <w:name w:val="WW8Num233z8"/>
    <w:rsid w:val="00DB33D1"/>
  </w:style>
  <w:style w:type="character" w:customStyle="1" w:styleId="WW8Num234z0">
    <w:name w:val="WW8Num234z0"/>
    <w:rsid w:val="00DB33D1"/>
  </w:style>
  <w:style w:type="character" w:customStyle="1" w:styleId="WW8Num234z1">
    <w:name w:val="WW8Num234z1"/>
    <w:rsid w:val="00DB33D1"/>
  </w:style>
  <w:style w:type="character" w:customStyle="1" w:styleId="WW8Num234z2">
    <w:name w:val="WW8Num234z2"/>
    <w:rsid w:val="00DB33D1"/>
  </w:style>
  <w:style w:type="character" w:customStyle="1" w:styleId="WW8Num234z3">
    <w:name w:val="WW8Num234z3"/>
    <w:rsid w:val="00DB33D1"/>
  </w:style>
  <w:style w:type="character" w:customStyle="1" w:styleId="WW8Num234z4">
    <w:name w:val="WW8Num234z4"/>
    <w:rsid w:val="00DB33D1"/>
  </w:style>
  <w:style w:type="character" w:customStyle="1" w:styleId="WW8Num234z5">
    <w:name w:val="WW8Num234z5"/>
    <w:rsid w:val="00DB33D1"/>
  </w:style>
  <w:style w:type="character" w:customStyle="1" w:styleId="WW8Num234z6">
    <w:name w:val="WW8Num234z6"/>
    <w:rsid w:val="00DB33D1"/>
  </w:style>
  <w:style w:type="character" w:customStyle="1" w:styleId="WW8Num234z7">
    <w:name w:val="WW8Num234z7"/>
    <w:rsid w:val="00DB33D1"/>
  </w:style>
  <w:style w:type="character" w:customStyle="1" w:styleId="WW8Num234z8">
    <w:name w:val="WW8Num234z8"/>
    <w:rsid w:val="00DB33D1"/>
  </w:style>
  <w:style w:type="character" w:customStyle="1" w:styleId="WW8Num235z0">
    <w:name w:val="WW8Num235z0"/>
    <w:rsid w:val="00DB33D1"/>
    <w:rPr>
      <w:rFonts w:ascii="Tahoma" w:hAnsi="Tahoma" w:cs="Tahoma"/>
      <w:b w:val="0"/>
      <w:color w:val="000000"/>
    </w:rPr>
  </w:style>
  <w:style w:type="character" w:customStyle="1" w:styleId="WW8Num235z1">
    <w:name w:val="WW8Num235z1"/>
    <w:rsid w:val="00DB33D1"/>
  </w:style>
  <w:style w:type="character" w:customStyle="1" w:styleId="WW8Num235z2">
    <w:name w:val="WW8Num235z2"/>
    <w:rsid w:val="00DB33D1"/>
  </w:style>
  <w:style w:type="character" w:customStyle="1" w:styleId="WW8Num235z3">
    <w:name w:val="WW8Num235z3"/>
    <w:rsid w:val="00DB33D1"/>
  </w:style>
  <w:style w:type="character" w:customStyle="1" w:styleId="WW8Num235z4">
    <w:name w:val="WW8Num235z4"/>
    <w:rsid w:val="00DB33D1"/>
  </w:style>
  <w:style w:type="character" w:customStyle="1" w:styleId="WW8Num235z5">
    <w:name w:val="WW8Num235z5"/>
    <w:rsid w:val="00DB33D1"/>
  </w:style>
  <w:style w:type="character" w:customStyle="1" w:styleId="WW8Num235z6">
    <w:name w:val="WW8Num235z6"/>
    <w:rsid w:val="00DB33D1"/>
  </w:style>
  <w:style w:type="character" w:customStyle="1" w:styleId="WW8Num235z7">
    <w:name w:val="WW8Num235z7"/>
    <w:rsid w:val="00DB33D1"/>
  </w:style>
  <w:style w:type="character" w:customStyle="1" w:styleId="WW8Num235z8">
    <w:name w:val="WW8Num235z8"/>
    <w:rsid w:val="00DB33D1"/>
  </w:style>
  <w:style w:type="character" w:customStyle="1" w:styleId="WW8Num236z0">
    <w:name w:val="WW8Num236z0"/>
    <w:rsid w:val="00DB33D1"/>
  </w:style>
  <w:style w:type="character" w:customStyle="1" w:styleId="WW8Num236z1">
    <w:name w:val="WW8Num236z1"/>
    <w:rsid w:val="00DB33D1"/>
  </w:style>
  <w:style w:type="character" w:customStyle="1" w:styleId="WW8Num236z2">
    <w:name w:val="WW8Num236z2"/>
    <w:rsid w:val="00DB33D1"/>
  </w:style>
  <w:style w:type="character" w:customStyle="1" w:styleId="WW8Num236z3">
    <w:name w:val="WW8Num236z3"/>
    <w:rsid w:val="00DB33D1"/>
  </w:style>
  <w:style w:type="character" w:customStyle="1" w:styleId="WW8Num236z4">
    <w:name w:val="WW8Num236z4"/>
    <w:rsid w:val="00DB33D1"/>
  </w:style>
  <w:style w:type="character" w:customStyle="1" w:styleId="WW8Num236z5">
    <w:name w:val="WW8Num236z5"/>
    <w:rsid w:val="00DB33D1"/>
  </w:style>
  <w:style w:type="character" w:customStyle="1" w:styleId="WW8Num236z6">
    <w:name w:val="WW8Num236z6"/>
    <w:rsid w:val="00DB33D1"/>
  </w:style>
  <w:style w:type="character" w:customStyle="1" w:styleId="WW8Num236z7">
    <w:name w:val="WW8Num236z7"/>
    <w:rsid w:val="00DB33D1"/>
  </w:style>
  <w:style w:type="character" w:customStyle="1" w:styleId="WW8Num236z8">
    <w:name w:val="WW8Num236z8"/>
    <w:rsid w:val="00DB33D1"/>
  </w:style>
  <w:style w:type="character" w:customStyle="1" w:styleId="WW8Num237z0">
    <w:name w:val="WW8Num237z0"/>
    <w:rsid w:val="00DB33D1"/>
  </w:style>
  <w:style w:type="character" w:customStyle="1" w:styleId="WW8Num237z1">
    <w:name w:val="WW8Num237z1"/>
    <w:rsid w:val="00DB33D1"/>
  </w:style>
  <w:style w:type="character" w:customStyle="1" w:styleId="WW8Num237z2">
    <w:name w:val="WW8Num237z2"/>
    <w:rsid w:val="00DB33D1"/>
  </w:style>
  <w:style w:type="character" w:customStyle="1" w:styleId="WW8Num237z3">
    <w:name w:val="WW8Num237z3"/>
    <w:rsid w:val="00DB33D1"/>
  </w:style>
  <w:style w:type="character" w:customStyle="1" w:styleId="WW8Num237z4">
    <w:name w:val="WW8Num237z4"/>
    <w:rsid w:val="00DB33D1"/>
  </w:style>
  <w:style w:type="character" w:customStyle="1" w:styleId="WW8Num237z5">
    <w:name w:val="WW8Num237z5"/>
    <w:rsid w:val="00DB33D1"/>
  </w:style>
  <w:style w:type="character" w:customStyle="1" w:styleId="WW8Num237z6">
    <w:name w:val="WW8Num237z6"/>
    <w:rsid w:val="00DB33D1"/>
  </w:style>
  <w:style w:type="character" w:customStyle="1" w:styleId="WW8Num237z7">
    <w:name w:val="WW8Num237z7"/>
    <w:rsid w:val="00DB33D1"/>
  </w:style>
  <w:style w:type="character" w:customStyle="1" w:styleId="WW8Num237z8">
    <w:name w:val="WW8Num237z8"/>
    <w:rsid w:val="00DB33D1"/>
  </w:style>
  <w:style w:type="character" w:customStyle="1" w:styleId="WW8Num238z0">
    <w:name w:val="WW8Num238z0"/>
    <w:rsid w:val="00DB33D1"/>
    <w:rPr>
      <w:rFonts w:ascii="Tahoma" w:hAnsi="Tahoma" w:cs="Times New Roman"/>
      <w:b w:val="0"/>
      <w:bCs/>
      <w:i w:val="0"/>
      <w:sz w:val="20"/>
      <w:szCs w:val="20"/>
    </w:rPr>
  </w:style>
  <w:style w:type="character" w:customStyle="1" w:styleId="WW8Num238z1">
    <w:name w:val="WW8Num238z1"/>
    <w:rsid w:val="00DB33D1"/>
  </w:style>
  <w:style w:type="character" w:customStyle="1" w:styleId="WW8Num238z2">
    <w:name w:val="WW8Num238z2"/>
    <w:rsid w:val="00DB33D1"/>
  </w:style>
  <w:style w:type="character" w:customStyle="1" w:styleId="WW8Num238z3">
    <w:name w:val="WW8Num238z3"/>
    <w:rsid w:val="00DB33D1"/>
  </w:style>
  <w:style w:type="character" w:customStyle="1" w:styleId="WW8Num238z4">
    <w:name w:val="WW8Num238z4"/>
    <w:rsid w:val="00DB33D1"/>
  </w:style>
  <w:style w:type="character" w:customStyle="1" w:styleId="WW8Num238z5">
    <w:name w:val="WW8Num238z5"/>
    <w:rsid w:val="00DB33D1"/>
  </w:style>
  <w:style w:type="character" w:customStyle="1" w:styleId="WW8Num238z6">
    <w:name w:val="WW8Num238z6"/>
    <w:rsid w:val="00DB33D1"/>
  </w:style>
  <w:style w:type="character" w:customStyle="1" w:styleId="WW8Num238z7">
    <w:name w:val="WW8Num238z7"/>
    <w:rsid w:val="00DB33D1"/>
  </w:style>
  <w:style w:type="character" w:customStyle="1" w:styleId="WW8Num238z8">
    <w:name w:val="WW8Num238z8"/>
    <w:rsid w:val="00DB33D1"/>
  </w:style>
  <w:style w:type="character" w:customStyle="1" w:styleId="WW8Num239z0">
    <w:name w:val="WW8Num239z0"/>
    <w:rsid w:val="00DB33D1"/>
  </w:style>
  <w:style w:type="character" w:customStyle="1" w:styleId="WW8Num239z1">
    <w:name w:val="WW8Num239z1"/>
    <w:rsid w:val="00DB33D1"/>
  </w:style>
  <w:style w:type="character" w:customStyle="1" w:styleId="WW8Num239z2">
    <w:name w:val="WW8Num239z2"/>
    <w:rsid w:val="00DB33D1"/>
  </w:style>
  <w:style w:type="character" w:customStyle="1" w:styleId="WW8Num239z3">
    <w:name w:val="WW8Num239z3"/>
    <w:rsid w:val="00DB33D1"/>
  </w:style>
  <w:style w:type="character" w:customStyle="1" w:styleId="WW8Num239z4">
    <w:name w:val="WW8Num239z4"/>
    <w:rsid w:val="00DB33D1"/>
  </w:style>
  <w:style w:type="character" w:customStyle="1" w:styleId="WW8Num239z5">
    <w:name w:val="WW8Num239z5"/>
    <w:rsid w:val="00DB33D1"/>
  </w:style>
  <w:style w:type="character" w:customStyle="1" w:styleId="WW8Num239z6">
    <w:name w:val="WW8Num239z6"/>
    <w:rsid w:val="00DB33D1"/>
  </w:style>
  <w:style w:type="character" w:customStyle="1" w:styleId="WW8Num239z7">
    <w:name w:val="WW8Num239z7"/>
    <w:rsid w:val="00DB33D1"/>
  </w:style>
  <w:style w:type="character" w:customStyle="1" w:styleId="WW8Num239z8">
    <w:name w:val="WW8Num239z8"/>
    <w:rsid w:val="00DB33D1"/>
  </w:style>
  <w:style w:type="character" w:customStyle="1" w:styleId="WW8Num240z0">
    <w:name w:val="WW8Num240z0"/>
    <w:rsid w:val="00DB33D1"/>
    <w:rPr>
      <w:rFonts w:ascii="Tahoma" w:eastAsia="Times New Roman" w:hAnsi="Tahoma" w:cs="Tahoma"/>
      <w:b w:val="0"/>
      <w:i w:val="0"/>
      <w:color w:val="000000"/>
      <w:sz w:val="20"/>
      <w:szCs w:val="20"/>
    </w:rPr>
  </w:style>
  <w:style w:type="character" w:customStyle="1" w:styleId="WW8Num240z1">
    <w:name w:val="WW8Num240z1"/>
    <w:rsid w:val="00DB33D1"/>
  </w:style>
  <w:style w:type="character" w:customStyle="1" w:styleId="WW8Num241z0">
    <w:name w:val="WW8Num241z0"/>
    <w:rsid w:val="00DB33D1"/>
  </w:style>
  <w:style w:type="character" w:customStyle="1" w:styleId="WW8Num241z1">
    <w:name w:val="WW8Num241z1"/>
    <w:rsid w:val="00DB33D1"/>
    <w:rPr>
      <w:rFonts w:cs="Times New Roman"/>
    </w:rPr>
  </w:style>
  <w:style w:type="character" w:customStyle="1" w:styleId="WW8Num242z0">
    <w:name w:val="WW8Num242z0"/>
    <w:rsid w:val="00DB33D1"/>
    <w:rPr>
      <w:rFonts w:ascii="Tahoma" w:hAnsi="Tahoma" w:cs="Times New Roman"/>
      <w:b w:val="0"/>
      <w:color w:val="000000"/>
    </w:rPr>
  </w:style>
  <w:style w:type="character" w:customStyle="1" w:styleId="WW8Num242z1">
    <w:name w:val="WW8Num242z1"/>
    <w:rsid w:val="00DB33D1"/>
    <w:rPr>
      <w:rFonts w:cs="Times New Roman"/>
      <w:color w:val="000000"/>
    </w:rPr>
  </w:style>
  <w:style w:type="character" w:customStyle="1" w:styleId="WW8Num242z2">
    <w:name w:val="WW8Num242z2"/>
    <w:rsid w:val="00DB33D1"/>
    <w:rPr>
      <w:rFonts w:cs="Times New Roman"/>
    </w:rPr>
  </w:style>
  <w:style w:type="character" w:customStyle="1" w:styleId="WW8Num243z0">
    <w:name w:val="WW8Num243z0"/>
    <w:rsid w:val="00DB33D1"/>
    <w:rPr>
      <w:rFonts w:ascii="Tahoma" w:hAnsi="Tahoma" w:cs="Times New Roman"/>
      <w:b w:val="0"/>
      <w:color w:val="000000"/>
      <w:sz w:val="20"/>
      <w:szCs w:val="20"/>
    </w:rPr>
  </w:style>
  <w:style w:type="character" w:customStyle="1" w:styleId="WW8Num243z1">
    <w:name w:val="WW8Num243z1"/>
    <w:rsid w:val="00DB33D1"/>
  </w:style>
  <w:style w:type="character" w:customStyle="1" w:styleId="WW8Num243z2">
    <w:name w:val="WW8Num243z2"/>
    <w:rsid w:val="00DB33D1"/>
  </w:style>
  <w:style w:type="character" w:customStyle="1" w:styleId="WW8Num243z3">
    <w:name w:val="WW8Num243z3"/>
    <w:rsid w:val="00DB33D1"/>
  </w:style>
  <w:style w:type="character" w:customStyle="1" w:styleId="WW8Num243z4">
    <w:name w:val="WW8Num243z4"/>
    <w:rsid w:val="00DB33D1"/>
  </w:style>
  <w:style w:type="character" w:customStyle="1" w:styleId="WW8Num243z5">
    <w:name w:val="WW8Num243z5"/>
    <w:rsid w:val="00DB33D1"/>
  </w:style>
  <w:style w:type="character" w:customStyle="1" w:styleId="WW8Num243z6">
    <w:name w:val="WW8Num243z6"/>
    <w:rsid w:val="00DB33D1"/>
  </w:style>
  <w:style w:type="character" w:customStyle="1" w:styleId="WW8Num243z7">
    <w:name w:val="WW8Num243z7"/>
    <w:rsid w:val="00DB33D1"/>
  </w:style>
  <w:style w:type="character" w:customStyle="1" w:styleId="WW8Num243z8">
    <w:name w:val="WW8Num243z8"/>
    <w:rsid w:val="00DB33D1"/>
  </w:style>
  <w:style w:type="character" w:customStyle="1" w:styleId="WW8Num244z0">
    <w:name w:val="WW8Num244z0"/>
    <w:rsid w:val="00DB33D1"/>
  </w:style>
  <w:style w:type="character" w:customStyle="1" w:styleId="WW8Num244z1">
    <w:name w:val="WW8Num244z1"/>
    <w:rsid w:val="00DB33D1"/>
  </w:style>
  <w:style w:type="character" w:customStyle="1" w:styleId="WW8Num244z2">
    <w:name w:val="WW8Num244z2"/>
    <w:rsid w:val="00DB33D1"/>
  </w:style>
  <w:style w:type="character" w:customStyle="1" w:styleId="WW8Num244z3">
    <w:name w:val="WW8Num244z3"/>
    <w:rsid w:val="00DB33D1"/>
  </w:style>
  <w:style w:type="character" w:customStyle="1" w:styleId="WW8Num244z4">
    <w:name w:val="WW8Num244z4"/>
    <w:rsid w:val="00DB33D1"/>
  </w:style>
  <w:style w:type="character" w:customStyle="1" w:styleId="WW8Num244z5">
    <w:name w:val="WW8Num244z5"/>
    <w:rsid w:val="00DB33D1"/>
  </w:style>
  <w:style w:type="character" w:customStyle="1" w:styleId="WW8Num244z6">
    <w:name w:val="WW8Num244z6"/>
    <w:rsid w:val="00DB33D1"/>
  </w:style>
  <w:style w:type="character" w:customStyle="1" w:styleId="WW8Num244z7">
    <w:name w:val="WW8Num244z7"/>
    <w:rsid w:val="00DB33D1"/>
  </w:style>
  <w:style w:type="character" w:customStyle="1" w:styleId="WW8Num244z8">
    <w:name w:val="WW8Num244z8"/>
    <w:rsid w:val="00DB33D1"/>
  </w:style>
  <w:style w:type="character" w:customStyle="1" w:styleId="WW8Num245z0">
    <w:name w:val="WW8Num245z0"/>
    <w:rsid w:val="00DB33D1"/>
    <w:rPr>
      <w:b w:val="0"/>
    </w:rPr>
  </w:style>
  <w:style w:type="character" w:customStyle="1" w:styleId="WW8Num245z1">
    <w:name w:val="WW8Num245z1"/>
    <w:rsid w:val="00DB33D1"/>
  </w:style>
  <w:style w:type="character" w:customStyle="1" w:styleId="WW8Num245z2">
    <w:name w:val="WW8Num245z2"/>
    <w:rsid w:val="00DB33D1"/>
  </w:style>
  <w:style w:type="character" w:customStyle="1" w:styleId="WW8Num245z3">
    <w:name w:val="WW8Num245z3"/>
    <w:rsid w:val="00DB33D1"/>
  </w:style>
  <w:style w:type="character" w:customStyle="1" w:styleId="WW8Num245z4">
    <w:name w:val="WW8Num245z4"/>
    <w:rsid w:val="00DB33D1"/>
  </w:style>
  <w:style w:type="character" w:customStyle="1" w:styleId="WW8Num245z5">
    <w:name w:val="WW8Num245z5"/>
    <w:rsid w:val="00DB33D1"/>
  </w:style>
  <w:style w:type="character" w:customStyle="1" w:styleId="WW8Num245z6">
    <w:name w:val="WW8Num245z6"/>
    <w:rsid w:val="00DB33D1"/>
  </w:style>
  <w:style w:type="character" w:customStyle="1" w:styleId="WW8Num245z7">
    <w:name w:val="WW8Num245z7"/>
    <w:rsid w:val="00DB33D1"/>
  </w:style>
  <w:style w:type="character" w:customStyle="1" w:styleId="WW8Num245z8">
    <w:name w:val="WW8Num245z8"/>
    <w:rsid w:val="00DB33D1"/>
  </w:style>
  <w:style w:type="character" w:customStyle="1" w:styleId="WW8Num246z0">
    <w:name w:val="WW8Num246z0"/>
    <w:rsid w:val="00DB33D1"/>
    <w:rPr>
      <w:rFonts w:cs="Times New Roman"/>
    </w:rPr>
  </w:style>
  <w:style w:type="character" w:customStyle="1" w:styleId="WW8Num246z1">
    <w:name w:val="WW8Num246z1"/>
    <w:rsid w:val="00DB33D1"/>
    <w:rPr>
      <w:rFonts w:ascii="Tahoma" w:eastAsia="Andale Sans UI" w:hAnsi="Tahoma" w:cs="Tahoma"/>
      <w:kern w:val="3"/>
      <w:lang w:eastAsia="ja-JP" w:bidi="fa-IR"/>
    </w:rPr>
  </w:style>
  <w:style w:type="character" w:customStyle="1" w:styleId="WW8Num246z2">
    <w:name w:val="WW8Num246z2"/>
    <w:rsid w:val="00DB33D1"/>
    <w:rPr>
      <w:rFonts w:ascii="Symbol" w:hAnsi="Symbol" w:cs="Symbol"/>
    </w:rPr>
  </w:style>
  <w:style w:type="character" w:customStyle="1" w:styleId="WW8Num247z0">
    <w:name w:val="WW8Num247z0"/>
    <w:rsid w:val="00DB33D1"/>
    <w:rPr>
      <w:rFonts w:cs="Times New Roman"/>
      <w:color w:val="000000"/>
    </w:rPr>
  </w:style>
  <w:style w:type="character" w:customStyle="1" w:styleId="WW8Num247z1">
    <w:name w:val="WW8Num247z1"/>
    <w:rsid w:val="00DB33D1"/>
    <w:rPr>
      <w:rFonts w:cs="Times New Roman"/>
    </w:rPr>
  </w:style>
  <w:style w:type="character" w:customStyle="1" w:styleId="WW8Num248z0">
    <w:name w:val="WW8Num248z0"/>
    <w:rsid w:val="00DB33D1"/>
    <w:rPr>
      <w:b w:val="0"/>
      <w:strike w:val="0"/>
      <w:dstrike w:val="0"/>
      <w:color w:val="000000"/>
    </w:rPr>
  </w:style>
  <w:style w:type="character" w:customStyle="1" w:styleId="WW8Num248z1">
    <w:name w:val="WW8Num248z1"/>
    <w:rsid w:val="00DB33D1"/>
  </w:style>
  <w:style w:type="character" w:customStyle="1" w:styleId="WW8Num248z2">
    <w:name w:val="WW8Num248z2"/>
    <w:rsid w:val="00DB33D1"/>
  </w:style>
  <w:style w:type="character" w:customStyle="1" w:styleId="WW8Num248z3">
    <w:name w:val="WW8Num248z3"/>
    <w:rsid w:val="00DB33D1"/>
  </w:style>
  <w:style w:type="character" w:customStyle="1" w:styleId="WW8Num248z4">
    <w:name w:val="WW8Num248z4"/>
    <w:rsid w:val="00DB33D1"/>
  </w:style>
  <w:style w:type="character" w:customStyle="1" w:styleId="WW8Num248z5">
    <w:name w:val="WW8Num248z5"/>
    <w:rsid w:val="00DB33D1"/>
  </w:style>
  <w:style w:type="character" w:customStyle="1" w:styleId="WW8Num248z6">
    <w:name w:val="WW8Num248z6"/>
    <w:rsid w:val="00DB33D1"/>
  </w:style>
  <w:style w:type="character" w:customStyle="1" w:styleId="WW8Num248z7">
    <w:name w:val="WW8Num248z7"/>
    <w:rsid w:val="00DB33D1"/>
  </w:style>
  <w:style w:type="character" w:customStyle="1" w:styleId="WW8Num248z8">
    <w:name w:val="WW8Num248z8"/>
    <w:rsid w:val="00DB33D1"/>
  </w:style>
  <w:style w:type="character" w:customStyle="1" w:styleId="WW8Num249z0">
    <w:name w:val="WW8Num249z0"/>
    <w:rsid w:val="00DB33D1"/>
  </w:style>
  <w:style w:type="character" w:customStyle="1" w:styleId="WW8Num249z1">
    <w:name w:val="WW8Num249z1"/>
    <w:rsid w:val="00DB33D1"/>
    <w:rPr>
      <w:rFonts w:cs="Times New Roman"/>
      <w:b/>
    </w:rPr>
  </w:style>
  <w:style w:type="character" w:customStyle="1" w:styleId="WW8Num249z2">
    <w:name w:val="WW8Num249z2"/>
    <w:rsid w:val="00DB33D1"/>
    <w:rPr>
      <w:rFonts w:cs="Times New Roman"/>
    </w:rPr>
  </w:style>
  <w:style w:type="character" w:customStyle="1" w:styleId="WW8Num250z0">
    <w:name w:val="WW8Num250z0"/>
    <w:rsid w:val="00DB33D1"/>
  </w:style>
  <w:style w:type="character" w:customStyle="1" w:styleId="WW8Num250z1">
    <w:name w:val="WW8Num250z1"/>
    <w:rsid w:val="00DB33D1"/>
  </w:style>
  <w:style w:type="character" w:customStyle="1" w:styleId="WW8Num250z2">
    <w:name w:val="WW8Num250z2"/>
    <w:rsid w:val="00DB33D1"/>
  </w:style>
  <w:style w:type="character" w:customStyle="1" w:styleId="WW8Num250z3">
    <w:name w:val="WW8Num250z3"/>
    <w:rsid w:val="00DB33D1"/>
  </w:style>
  <w:style w:type="character" w:customStyle="1" w:styleId="WW8Num250z4">
    <w:name w:val="WW8Num250z4"/>
    <w:rsid w:val="00DB33D1"/>
  </w:style>
  <w:style w:type="character" w:customStyle="1" w:styleId="WW8Num250z5">
    <w:name w:val="WW8Num250z5"/>
    <w:rsid w:val="00DB33D1"/>
  </w:style>
  <w:style w:type="character" w:customStyle="1" w:styleId="WW8Num250z6">
    <w:name w:val="WW8Num250z6"/>
    <w:rsid w:val="00DB33D1"/>
  </w:style>
  <w:style w:type="character" w:customStyle="1" w:styleId="WW8Num250z7">
    <w:name w:val="WW8Num250z7"/>
    <w:rsid w:val="00DB33D1"/>
  </w:style>
  <w:style w:type="character" w:customStyle="1" w:styleId="WW8Num250z8">
    <w:name w:val="WW8Num250z8"/>
    <w:rsid w:val="00DB33D1"/>
  </w:style>
  <w:style w:type="character" w:customStyle="1" w:styleId="WW8Num251z0">
    <w:name w:val="WW8Num251z0"/>
    <w:rsid w:val="00DB33D1"/>
    <w:rPr>
      <w:sz w:val="20"/>
      <w:szCs w:val="20"/>
    </w:rPr>
  </w:style>
  <w:style w:type="character" w:customStyle="1" w:styleId="WW8Num251z1">
    <w:name w:val="WW8Num251z1"/>
    <w:rsid w:val="00DB33D1"/>
  </w:style>
  <w:style w:type="character" w:customStyle="1" w:styleId="WW8Num251z2">
    <w:name w:val="WW8Num251z2"/>
    <w:rsid w:val="00DB33D1"/>
  </w:style>
  <w:style w:type="character" w:customStyle="1" w:styleId="WW8Num251z3">
    <w:name w:val="WW8Num251z3"/>
    <w:rsid w:val="00DB33D1"/>
  </w:style>
  <w:style w:type="character" w:customStyle="1" w:styleId="WW8Num251z4">
    <w:name w:val="WW8Num251z4"/>
    <w:rsid w:val="00DB33D1"/>
  </w:style>
  <w:style w:type="character" w:customStyle="1" w:styleId="WW8Num251z5">
    <w:name w:val="WW8Num251z5"/>
    <w:rsid w:val="00DB33D1"/>
  </w:style>
  <w:style w:type="character" w:customStyle="1" w:styleId="WW8Num251z6">
    <w:name w:val="WW8Num251z6"/>
    <w:rsid w:val="00DB33D1"/>
  </w:style>
  <w:style w:type="character" w:customStyle="1" w:styleId="WW8Num251z7">
    <w:name w:val="WW8Num251z7"/>
    <w:rsid w:val="00DB33D1"/>
  </w:style>
  <w:style w:type="character" w:customStyle="1" w:styleId="WW8Num251z8">
    <w:name w:val="WW8Num251z8"/>
    <w:rsid w:val="00DB33D1"/>
  </w:style>
  <w:style w:type="character" w:customStyle="1" w:styleId="WW8Num252z0">
    <w:name w:val="WW8Num252z0"/>
    <w:rsid w:val="00DB33D1"/>
    <w:rPr>
      <w:rFonts w:ascii="Tahoma" w:hAnsi="Tahoma" w:cs="Tahoma"/>
    </w:rPr>
  </w:style>
  <w:style w:type="character" w:customStyle="1" w:styleId="WW8Num252z1">
    <w:name w:val="WW8Num252z1"/>
    <w:rsid w:val="00DB33D1"/>
    <w:rPr>
      <w:rFonts w:cs="Times New Roman"/>
    </w:rPr>
  </w:style>
  <w:style w:type="character" w:customStyle="1" w:styleId="WW8Num253z0">
    <w:name w:val="WW8Num253z0"/>
    <w:rsid w:val="00DB33D1"/>
  </w:style>
  <w:style w:type="character" w:customStyle="1" w:styleId="WW8Num253z1">
    <w:name w:val="WW8Num253z1"/>
    <w:rsid w:val="00DB33D1"/>
  </w:style>
  <w:style w:type="character" w:customStyle="1" w:styleId="WW8Num253z2">
    <w:name w:val="WW8Num253z2"/>
    <w:rsid w:val="00DB33D1"/>
  </w:style>
  <w:style w:type="character" w:customStyle="1" w:styleId="WW8Num253z3">
    <w:name w:val="WW8Num253z3"/>
    <w:rsid w:val="00DB33D1"/>
  </w:style>
  <w:style w:type="character" w:customStyle="1" w:styleId="WW8Num253z4">
    <w:name w:val="WW8Num253z4"/>
    <w:rsid w:val="00DB33D1"/>
  </w:style>
  <w:style w:type="character" w:customStyle="1" w:styleId="WW8Num253z5">
    <w:name w:val="WW8Num253z5"/>
    <w:rsid w:val="00DB33D1"/>
  </w:style>
  <w:style w:type="character" w:customStyle="1" w:styleId="WW8Num253z6">
    <w:name w:val="WW8Num253z6"/>
    <w:rsid w:val="00DB33D1"/>
  </w:style>
  <w:style w:type="character" w:customStyle="1" w:styleId="WW8Num253z7">
    <w:name w:val="WW8Num253z7"/>
    <w:rsid w:val="00DB33D1"/>
  </w:style>
  <w:style w:type="character" w:customStyle="1" w:styleId="WW8Num253z8">
    <w:name w:val="WW8Num253z8"/>
    <w:rsid w:val="00DB33D1"/>
  </w:style>
  <w:style w:type="character" w:customStyle="1" w:styleId="WW8Num254z0">
    <w:name w:val="WW8Num254z0"/>
    <w:rsid w:val="00DB33D1"/>
    <w:rPr>
      <w:b w:val="0"/>
    </w:rPr>
  </w:style>
  <w:style w:type="character" w:customStyle="1" w:styleId="WW8Num254z1">
    <w:name w:val="WW8Num254z1"/>
    <w:rsid w:val="00DB33D1"/>
    <w:rPr>
      <w:rFonts w:cs="Times New Roman"/>
    </w:rPr>
  </w:style>
  <w:style w:type="character" w:customStyle="1" w:styleId="WW8Num255z0">
    <w:name w:val="WW8Num255z0"/>
    <w:rsid w:val="00DB33D1"/>
    <w:rPr>
      <w:rFonts w:ascii="Tahoma" w:hAnsi="Tahoma" w:cs="Tahoma"/>
      <w:b w:val="0"/>
      <w:i w:val="0"/>
      <w:color w:val="000000"/>
      <w:sz w:val="20"/>
      <w:szCs w:val="20"/>
      <w:lang w:val="de-DE"/>
    </w:rPr>
  </w:style>
  <w:style w:type="character" w:customStyle="1" w:styleId="WW8Num255z1">
    <w:name w:val="WW8Num255z1"/>
    <w:rsid w:val="00DB33D1"/>
    <w:rPr>
      <w:rFonts w:cs="Times New Roman"/>
      <w:color w:val="000000"/>
    </w:rPr>
  </w:style>
  <w:style w:type="character" w:customStyle="1" w:styleId="WW8Num255z2">
    <w:name w:val="WW8Num255z2"/>
    <w:rsid w:val="00DB33D1"/>
    <w:rPr>
      <w:rFonts w:cs="Times New Roman"/>
    </w:rPr>
  </w:style>
  <w:style w:type="character" w:customStyle="1" w:styleId="WW8Num256z0">
    <w:name w:val="WW8Num256z0"/>
    <w:rsid w:val="00DB33D1"/>
  </w:style>
  <w:style w:type="character" w:customStyle="1" w:styleId="WW8Num256z1">
    <w:name w:val="WW8Num256z1"/>
    <w:rsid w:val="00DB33D1"/>
  </w:style>
  <w:style w:type="character" w:customStyle="1" w:styleId="WW8Num256z2">
    <w:name w:val="WW8Num256z2"/>
    <w:rsid w:val="00DB33D1"/>
  </w:style>
  <w:style w:type="character" w:customStyle="1" w:styleId="WW8Num256z3">
    <w:name w:val="WW8Num256z3"/>
    <w:rsid w:val="00DB33D1"/>
  </w:style>
  <w:style w:type="character" w:customStyle="1" w:styleId="WW8Num256z4">
    <w:name w:val="WW8Num256z4"/>
    <w:rsid w:val="00DB33D1"/>
  </w:style>
  <w:style w:type="character" w:customStyle="1" w:styleId="WW8Num256z5">
    <w:name w:val="WW8Num256z5"/>
    <w:rsid w:val="00DB33D1"/>
  </w:style>
  <w:style w:type="character" w:customStyle="1" w:styleId="WW8Num256z6">
    <w:name w:val="WW8Num256z6"/>
    <w:rsid w:val="00DB33D1"/>
  </w:style>
  <w:style w:type="character" w:customStyle="1" w:styleId="WW8Num256z7">
    <w:name w:val="WW8Num256z7"/>
    <w:rsid w:val="00DB33D1"/>
  </w:style>
  <w:style w:type="character" w:customStyle="1" w:styleId="WW8Num256z8">
    <w:name w:val="WW8Num256z8"/>
    <w:rsid w:val="00DB33D1"/>
  </w:style>
  <w:style w:type="character" w:customStyle="1" w:styleId="WW8Num257z0">
    <w:name w:val="WW8Num257z0"/>
    <w:rsid w:val="00DB33D1"/>
  </w:style>
  <w:style w:type="character" w:customStyle="1" w:styleId="WW8Num257z1">
    <w:name w:val="WW8Num257z1"/>
    <w:rsid w:val="00DB33D1"/>
  </w:style>
  <w:style w:type="character" w:customStyle="1" w:styleId="WW8Num257z2">
    <w:name w:val="WW8Num257z2"/>
    <w:rsid w:val="00DB33D1"/>
  </w:style>
  <w:style w:type="character" w:customStyle="1" w:styleId="WW8Num257z3">
    <w:name w:val="WW8Num257z3"/>
    <w:rsid w:val="00DB33D1"/>
  </w:style>
  <w:style w:type="character" w:customStyle="1" w:styleId="WW8Num257z4">
    <w:name w:val="WW8Num257z4"/>
    <w:rsid w:val="00DB33D1"/>
  </w:style>
  <w:style w:type="character" w:customStyle="1" w:styleId="WW8Num257z5">
    <w:name w:val="WW8Num257z5"/>
    <w:rsid w:val="00DB33D1"/>
  </w:style>
  <w:style w:type="character" w:customStyle="1" w:styleId="WW8Num257z6">
    <w:name w:val="WW8Num257z6"/>
    <w:rsid w:val="00DB33D1"/>
  </w:style>
  <w:style w:type="character" w:customStyle="1" w:styleId="WW8Num257z7">
    <w:name w:val="WW8Num257z7"/>
    <w:rsid w:val="00DB33D1"/>
  </w:style>
  <w:style w:type="character" w:customStyle="1" w:styleId="WW8Num257z8">
    <w:name w:val="WW8Num257z8"/>
    <w:rsid w:val="00DB33D1"/>
  </w:style>
  <w:style w:type="character" w:customStyle="1" w:styleId="WW8Num258z0">
    <w:name w:val="WW8Num258z0"/>
    <w:rsid w:val="00DB33D1"/>
    <w:rPr>
      <w:rFonts w:ascii="Tahoma" w:hAnsi="Tahoma" w:cs="Tahoma"/>
      <w:sz w:val="20"/>
      <w:szCs w:val="20"/>
    </w:rPr>
  </w:style>
  <w:style w:type="character" w:customStyle="1" w:styleId="WW8Num258z1">
    <w:name w:val="WW8Num258z1"/>
    <w:rsid w:val="00DB33D1"/>
  </w:style>
  <w:style w:type="character" w:customStyle="1" w:styleId="WW8Num258z2">
    <w:name w:val="WW8Num258z2"/>
    <w:rsid w:val="00DB33D1"/>
  </w:style>
  <w:style w:type="character" w:customStyle="1" w:styleId="WW8Num258z3">
    <w:name w:val="WW8Num258z3"/>
    <w:rsid w:val="00DB33D1"/>
  </w:style>
  <w:style w:type="character" w:customStyle="1" w:styleId="WW8Num258z4">
    <w:name w:val="WW8Num258z4"/>
    <w:rsid w:val="00DB33D1"/>
  </w:style>
  <w:style w:type="character" w:customStyle="1" w:styleId="WW8Num258z5">
    <w:name w:val="WW8Num258z5"/>
    <w:rsid w:val="00DB33D1"/>
  </w:style>
  <w:style w:type="character" w:customStyle="1" w:styleId="WW8Num258z6">
    <w:name w:val="WW8Num258z6"/>
    <w:rsid w:val="00DB33D1"/>
  </w:style>
  <w:style w:type="character" w:customStyle="1" w:styleId="WW8Num258z7">
    <w:name w:val="WW8Num258z7"/>
    <w:rsid w:val="00DB33D1"/>
  </w:style>
  <w:style w:type="character" w:customStyle="1" w:styleId="WW8Num258z8">
    <w:name w:val="WW8Num258z8"/>
    <w:rsid w:val="00DB33D1"/>
  </w:style>
  <w:style w:type="character" w:customStyle="1" w:styleId="WW8Num259z0">
    <w:name w:val="WW8Num259z0"/>
    <w:rsid w:val="00DB33D1"/>
    <w:rPr>
      <w:b w:val="0"/>
      <w:color w:val="000000"/>
      <w:sz w:val="20"/>
      <w:szCs w:val="20"/>
    </w:rPr>
  </w:style>
  <w:style w:type="character" w:customStyle="1" w:styleId="WW8Num259z1">
    <w:name w:val="WW8Num259z1"/>
    <w:rsid w:val="00DB33D1"/>
  </w:style>
  <w:style w:type="character" w:customStyle="1" w:styleId="WW8Num259z2">
    <w:name w:val="WW8Num259z2"/>
    <w:rsid w:val="00DB33D1"/>
  </w:style>
  <w:style w:type="character" w:customStyle="1" w:styleId="WW8Num259z3">
    <w:name w:val="WW8Num259z3"/>
    <w:rsid w:val="00DB33D1"/>
  </w:style>
  <w:style w:type="character" w:customStyle="1" w:styleId="WW8Num259z4">
    <w:name w:val="WW8Num259z4"/>
    <w:rsid w:val="00DB33D1"/>
  </w:style>
  <w:style w:type="character" w:customStyle="1" w:styleId="WW8Num259z5">
    <w:name w:val="WW8Num259z5"/>
    <w:rsid w:val="00DB33D1"/>
  </w:style>
  <w:style w:type="character" w:customStyle="1" w:styleId="WW8Num259z6">
    <w:name w:val="WW8Num259z6"/>
    <w:rsid w:val="00DB33D1"/>
  </w:style>
  <w:style w:type="character" w:customStyle="1" w:styleId="WW8Num259z7">
    <w:name w:val="WW8Num259z7"/>
    <w:rsid w:val="00DB33D1"/>
  </w:style>
  <w:style w:type="character" w:customStyle="1" w:styleId="WW8Num259z8">
    <w:name w:val="WW8Num259z8"/>
    <w:rsid w:val="00DB33D1"/>
  </w:style>
  <w:style w:type="character" w:customStyle="1" w:styleId="WW8Num260z0">
    <w:name w:val="WW8Num260z0"/>
    <w:rsid w:val="00DB33D1"/>
    <w:rPr>
      <w:rFonts w:ascii="Symbol" w:hAnsi="Symbol" w:cs="Symbol"/>
    </w:rPr>
  </w:style>
  <w:style w:type="character" w:customStyle="1" w:styleId="WW8Num260z1">
    <w:name w:val="WW8Num260z1"/>
    <w:rsid w:val="00DB33D1"/>
    <w:rPr>
      <w:rFonts w:ascii="Courier New" w:hAnsi="Courier New" w:cs="Courier New"/>
    </w:rPr>
  </w:style>
  <w:style w:type="character" w:customStyle="1" w:styleId="WW8Num260z2">
    <w:name w:val="WW8Num260z2"/>
    <w:rsid w:val="00DB33D1"/>
    <w:rPr>
      <w:rFonts w:ascii="Wingdings" w:hAnsi="Wingdings" w:cs="Wingdings"/>
    </w:rPr>
  </w:style>
  <w:style w:type="character" w:customStyle="1" w:styleId="WW8Num261z0">
    <w:name w:val="WW8Num261z0"/>
    <w:rsid w:val="00DB33D1"/>
  </w:style>
  <w:style w:type="character" w:customStyle="1" w:styleId="WW8Num261z1">
    <w:name w:val="WW8Num261z1"/>
    <w:rsid w:val="00DB33D1"/>
  </w:style>
  <w:style w:type="character" w:customStyle="1" w:styleId="WW8Num261z2">
    <w:name w:val="WW8Num261z2"/>
    <w:rsid w:val="00DB33D1"/>
  </w:style>
  <w:style w:type="character" w:customStyle="1" w:styleId="WW8Num261z3">
    <w:name w:val="WW8Num261z3"/>
    <w:rsid w:val="00DB33D1"/>
  </w:style>
  <w:style w:type="character" w:customStyle="1" w:styleId="WW8Num261z4">
    <w:name w:val="WW8Num261z4"/>
    <w:rsid w:val="00DB33D1"/>
  </w:style>
  <w:style w:type="character" w:customStyle="1" w:styleId="WW8Num261z5">
    <w:name w:val="WW8Num261z5"/>
    <w:rsid w:val="00DB33D1"/>
  </w:style>
  <w:style w:type="character" w:customStyle="1" w:styleId="WW8Num261z6">
    <w:name w:val="WW8Num261z6"/>
    <w:rsid w:val="00DB33D1"/>
  </w:style>
  <w:style w:type="character" w:customStyle="1" w:styleId="WW8Num261z7">
    <w:name w:val="WW8Num261z7"/>
    <w:rsid w:val="00DB33D1"/>
  </w:style>
  <w:style w:type="character" w:customStyle="1" w:styleId="WW8Num261z8">
    <w:name w:val="WW8Num261z8"/>
    <w:rsid w:val="00DB33D1"/>
  </w:style>
  <w:style w:type="character" w:customStyle="1" w:styleId="WW8Num262z0">
    <w:name w:val="WW8Num262z0"/>
    <w:rsid w:val="00DB33D1"/>
    <w:rPr>
      <w:rFonts w:cs="Times New Roman"/>
      <w:b w:val="0"/>
      <w:color w:val="000000"/>
    </w:rPr>
  </w:style>
  <w:style w:type="character" w:customStyle="1" w:styleId="WW8Num262z1">
    <w:name w:val="WW8Num262z1"/>
    <w:rsid w:val="00DB33D1"/>
    <w:rPr>
      <w:rFonts w:cs="Times New Roman"/>
      <w:color w:val="000000"/>
    </w:rPr>
  </w:style>
  <w:style w:type="character" w:customStyle="1" w:styleId="WW8Num262z2">
    <w:name w:val="WW8Num262z2"/>
    <w:rsid w:val="00DB33D1"/>
    <w:rPr>
      <w:rFonts w:cs="Times New Roman"/>
    </w:rPr>
  </w:style>
  <w:style w:type="character" w:customStyle="1" w:styleId="WW8Num263z0">
    <w:name w:val="WW8Num263z0"/>
    <w:rsid w:val="00DB33D1"/>
    <w:rPr>
      <w:rFonts w:ascii="Tahoma" w:hAnsi="Tahoma" w:cs="Tahoma"/>
      <w:strike w:val="0"/>
      <w:dstrike w:val="0"/>
      <w:color w:val="000000"/>
      <w:sz w:val="20"/>
      <w:szCs w:val="20"/>
    </w:rPr>
  </w:style>
  <w:style w:type="character" w:customStyle="1" w:styleId="WW8Num263z1">
    <w:name w:val="WW8Num263z1"/>
    <w:rsid w:val="00DB33D1"/>
    <w:rPr>
      <w:rFonts w:ascii="Tahoma" w:hAnsi="Tahoma" w:cs="Tahoma"/>
      <w:b w:val="0"/>
      <w:i w:val="0"/>
      <w:strike w:val="0"/>
      <w:dstrike w:val="0"/>
      <w:color w:val="000000"/>
      <w:sz w:val="20"/>
      <w:szCs w:val="20"/>
    </w:rPr>
  </w:style>
  <w:style w:type="character" w:customStyle="1" w:styleId="WW8Num263z2">
    <w:name w:val="WW8Num263z2"/>
    <w:rsid w:val="00DB33D1"/>
  </w:style>
  <w:style w:type="character" w:customStyle="1" w:styleId="WW8Num264z0">
    <w:name w:val="WW8Num264z0"/>
    <w:rsid w:val="00DB33D1"/>
  </w:style>
  <w:style w:type="character" w:customStyle="1" w:styleId="WW8Num264z1">
    <w:name w:val="WW8Num264z1"/>
    <w:rsid w:val="00DB33D1"/>
    <w:rPr>
      <w:rFonts w:cs="Times New Roman"/>
    </w:rPr>
  </w:style>
  <w:style w:type="character" w:customStyle="1" w:styleId="WW8Num264z2">
    <w:name w:val="WW8Num264z2"/>
    <w:rsid w:val="00DB33D1"/>
    <w:rPr>
      <w:rFonts w:cs="Times New Roman"/>
      <w:b w:val="0"/>
      <w:color w:val="000000"/>
    </w:rPr>
  </w:style>
  <w:style w:type="character" w:customStyle="1" w:styleId="WW8Num264z3">
    <w:name w:val="WW8Num264z3"/>
    <w:rsid w:val="00DB33D1"/>
    <w:rPr>
      <w:rFonts w:cs="Times New Roman"/>
      <w:b w:val="0"/>
      <w:i w:val="0"/>
    </w:rPr>
  </w:style>
  <w:style w:type="character" w:customStyle="1" w:styleId="WW8Num265z0">
    <w:name w:val="WW8Num265z0"/>
    <w:rsid w:val="00DB33D1"/>
    <w:rPr>
      <w:b w:val="0"/>
    </w:rPr>
  </w:style>
  <w:style w:type="character" w:customStyle="1" w:styleId="WW8Num265z1">
    <w:name w:val="WW8Num265z1"/>
    <w:rsid w:val="00DB33D1"/>
  </w:style>
  <w:style w:type="character" w:customStyle="1" w:styleId="WW8Num265z2">
    <w:name w:val="WW8Num265z2"/>
    <w:rsid w:val="00DB33D1"/>
  </w:style>
  <w:style w:type="character" w:customStyle="1" w:styleId="WW8Num265z3">
    <w:name w:val="WW8Num265z3"/>
    <w:rsid w:val="00DB33D1"/>
  </w:style>
  <w:style w:type="character" w:customStyle="1" w:styleId="WW8Num265z4">
    <w:name w:val="WW8Num265z4"/>
    <w:rsid w:val="00DB33D1"/>
  </w:style>
  <w:style w:type="character" w:customStyle="1" w:styleId="WW8Num265z5">
    <w:name w:val="WW8Num265z5"/>
    <w:rsid w:val="00DB33D1"/>
  </w:style>
  <w:style w:type="character" w:customStyle="1" w:styleId="WW8Num265z6">
    <w:name w:val="WW8Num265z6"/>
    <w:rsid w:val="00DB33D1"/>
  </w:style>
  <w:style w:type="character" w:customStyle="1" w:styleId="WW8Num265z7">
    <w:name w:val="WW8Num265z7"/>
    <w:rsid w:val="00DB33D1"/>
  </w:style>
  <w:style w:type="character" w:customStyle="1" w:styleId="WW8Num265z8">
    <w:name w:val="WW8Num265z8"/>
    <w:rsid w:val="00DB33D1"/>
  </w:style>
  <w:style w:type="character" w:customStyle="1" w:styleId="WW8Num266z0">
    <w:name w:val="WW8Num266z0"/>
    <w:rsid w:val="00DB33D1"/>
    <w:rPr>
      <w:b w:val="0"/>
      <w:i w:val="0"/>
      <w:color w:val="000000"/>
      <w:sz w:val="20"/>
      <w:szCs w:val="20"/>
    </w:rPr>
  </w:style>
  <w:style w:type="character" w:customStyle="1" w:styleId="WW8Num266z1">
    <w:name w:val="WW8Num266z1"/>
    <w:rsid w:val="00DB33D1"/>
  </w:style>
  <w:style w:type="character" w:customStyle="1" w:styleId="WW8Num266z2">
    <w:name w:val="WW8Num266z2"/>
    <w:rsid w:val="00DB33D1"/>
  </w:style>
  <w:style w:type="character" w:customStyle="1" w:styleId="WW8Num266z3">
    <w:name w:val="WW8Num266z3"/>
    <w:rsid w:val="00DB33D1"/>
  </w:style>
  <w:style w:type="character" w:customStyle="1" w:styleId="WW8Num266z4">
    <w:name w:val="WW8Num266z4"/>
    <w:rsid w:val="00DB33D1"/>
  </w:style>
  <w:style w:type="character" w:customStyle="1" w:styleId="WW8Num266z5">
    <w:name w:val="WW8Num266z5"/>
    <w:rsid w:val="00DB33D1"/>
  </w:style>
  <w:style w:type="character" w:customStyle="1" w:styleId="WW8Num266z6">
    <w:name w:val="WW8Num266z6"/>
    <w:rsid w:val="00DB33D1"/>
  </w:style>
  <w:style w:type="character" w:customStyle="1" w:styleId="WW8Num266z7">
    <w:name w:val="WW8Num266z7"/>
    <w:rsid w:val="00DB33D1"/>
  </w:style>
  <w:style w:type="character" w:customStyle="1" w:styleId="WW8Num266z8">
    <w:name w:val="WW8Num266z8"/>
    <w:rsid w:val="00DB33D1"/>
  </w:style>
  <w:style w:type="character" w:customStyle="1" w:styleId="WW8Num267z0">
    <w:name w:val="WW8Num267z0"/>
    <w:rsid w:val="00DB33D1"/>
    <w:rPr>
      <w:b w:val="0"/>
    </w:rPr>
  </w:style>
  <w:style w:type="character" w:customStyle="1" w:styleId="WW8Num267z1">
    <w:name w:val="WW8Num267z1"/>
    <w:rsid w:val="00DB33D1"/>
    <w:rPr>
      <w:rFonts w:cs="Times New Roman"/>
    </w:rPr>
  </w:style>
  <w:style w:type="character" w:customStyle="1" w:styleId="WW8Num268z0">
    <w:name w:val="WW8Num268z0"/>
    <w:rsid w:val="00DB33D1"/>
    <w:rPr>
      <w:rFonts w:ascii="Tahoma" w:hAnsi="Tahoma" w:cs="Tahoma"/>
      <w:bCs/>
      <w:sz w:val="20"/>
      <w:szCs w:val="20"/>
    </w:rPr>
  </w:style>
  <w:style w:type="character" w:customStyle="1" w:styleId="WW8Num268z1">
    <w:name w:val="WW8Num268z1"/>
    <w:rsid w:val="00DB33D1"/>
  </w:style>
  <w:style w:type="character" w:customStyle="1" w:styleId="WW8Num268z2">
    <w:name w:val="WW8Num268z2"/>
    <w:rsid w:val="00DB33D1"/>
  </w:style>
  <w:style w:type="character" w:customStyle="1" w:styleId="WW8Num268z3">
    <w:name w:val="WW8Num268z3"/>
    <w:rsid w:val="00DB33D1"/>
  </w:style>
  <w:style w:type="character" w:customStyle="1" w:styleId="WW8Num268z4">
    <w:name w:val="WW8Num268z4"/>
    <w:rsid w:val="00DB33D1"/>
  </w:style>
  <w:style w:type="character" w:customStyle="1" w:styleId="WW8Num268z5">
    <w:name w:val="WW8Num268z5"/>
    <w:rsid w:val="00DB33D1"/>
  </w:style>
  <w:style w:type="character" w:customStyle="1" w:styleId="WW8Num268z6">
    <w:name w:val="WW8Num268z6"/>
    <w:rsid w:val="00DB33D1"/>
  </w:style>
  <w:style w:type="character" w:customStyle="1" w:styleId="WW8Num268z7">
    <w:name w:val="WW8Num268z7"/>
    <w:rsid w:val="00DB33D1"/>
  </w:style>
  <w:style w:type="character" w:customStyle="1" w:styleId="WW8Num268z8">
    <w:name w:val="WW8Num268z8"/>
    <w:rsid w:val="00DB33D1"/>
  </w:style>
  <w:style w:type="character" w:customStyle="1" w:styleId="WW8Num269z0">
    <w:name w:val="WW8Num269z0"/>
    <w:rsid w:val="00DB33D1"/>
    <w:rPr>
      <w:sz w:val="20"/>
      <w:szCs w:val="20"/>
    </w:rPr>
  </w:style>
  <w:style w:type="character" w:customStyle="1" w:styleId="WW8Num269z1">
    <w:name w:val="WW8Num269z1"/>
    <w:rsid w:val="00DB33D1"/>
  </w:style>
  <w:style w:type="character" w:customStyle="1" w:styleId="WW8Num269z2">
    <w:name w:val="WW8Num269z2"/>
    <w:rsid w:val="00DB33D1"/>
  </w:style>
  <w:style w:type="character" w:customStyle="1" w:styleId="WW8Num269z3">
    <w:name w:val="WW8Num269z3"/>
    <w:rsid w:val="00DB33D1"/>
  </w:style>
  <w:style w:type="character" w:customStyle="1" w:styleId="WW8Num269z4">
    <w:name w:val="WW8Num269z4"/>
    <w:rsid w:val="00DB33D1"/>
  </w:style>
  <w:style w:type="character" w:customStyle="1" w:styleId="WW8Num269z5">
    <w:name w:val="WW8Num269z5"/>
    <w:rsid w:val="00DB33D1"/>
  </w:style>
  <w:style w:type="character" w:customStyle="1" w:styleId="WW8Num269z6">
    <w:name w:val="WW8Num269z6"/>
    <w:rsid w:val="00DB33D1"/>
  </w:style>
  <w:style w:type="character" w:customStyle="1" w:styleId="WW8Num269z7">
    <w:name w:val="WW8Num269z7"/>
    <w:rsid w:val="00DB33D1"/>
  </w:style>
  <w:style w:type="character" w:customStyle="1" w:styleId="WW8Num269z8">
    <w:name w:val="WW8Num269z8"/>
    <w:rsid w:val="00DB33D1"/>
  </w:style>
  <w:style w:type="character" w:customStyle="1" w:styleId="WW8Num270z0">
    <w:name w:val="WW8Num270z0"/>
    <w:rsid w:val="00DB33D1"/>
  </w:style>
  <w:style w:type="character" w:customStyle="1" w:styleId="WW8Num270z1">
    <w:name w:val="WW8Num270z1"/>
    <w:rsid w:val="00DB33D1"/>
  </w:style>
  <w:style w:type="character" w:customStyle="1" w:styleId="WW8Num270z2">
    <w:name w:val="WW8Num270z2"/>
    <w:rsid w:val="00DB33D1"/>
  </w:style>
  <w:style w:type="character" w:customStyle="1" w:styleId="WW8Num270z3">
    <w:name w:val="WW8Num270z3"/>
    <w:rsid w:val="00DB33D1"/>
  </w:style>
  <w:style w:type="character" w:customStyle="1" w:styleId="WW8Num270z4">
    <w:name w:val="WW8Num270z4"/>
    <w:rsid w:val="00DB33D1"/>
  </w:style>
  <w:style w:type="character" w:customStyle="1" w:styleId="WW8Num270z5">
    <w:name w:val="WW8Num270z5"/>
    <w:rsid w:val="00DB33D1"/>
  </w:style>
  <w:style w:type="character" w:customStyle="1" w:styleId="WW8Num270z6">
    <w:name w:val="WW8Num270z6"/>
    <w:rsid w:val="00DB33D1"/>
  </w:style>
  <w:style w:type="character" w:customStyle="1" w:styleId="WW8Num270z7">
    <w:name w:val="WW8Num270z7"/>
    <w:rsid w:val="00DB33D1"/>
  </w:style>
  <w:style w:type="character" w:customStyle="1" w:styleId="WW8Num270z8">
    <w:name w:val="WW8Num270z8"/>
    <w:rsid w:val="00DB33D1"/>
  </w:style>
  <w:style w:type="character" w:customStyle="1" w:styleId="WW8Num271z0">
    <w:name w:val="WW8Num271z0"/>
    <w:rsid w:val="00DB33D1"/>
  </w:style>
  <w:style w:type="character" w:customStyle="1" w:styleId="WW8Num271z1">
    <w:name w:val="WW8Num271z1"/>
    <w:rsid w:val="00DB33D1"/>
    <w:rPr>
      <w:rFonts w:cs="Times New Roman"/>
    </w:rPr>
  </w:style>
  <w:style w:type="character" w:customStyle="1" w:styleId="WW8Num271z2">
    <w:name w:val="WW8Num271z2"/>
    <w:rsid w:val="00DB33D1"/>
    <w:rPr>
      <w:rFonts w:cs="Times New Roman"/>
      <w:b w:val="0"/>
      <w:color w:val="000000"/>
    </w:rPr>
  </w:style>
  <w:style w:type="character" w:customStyle="1" w:styleId="WW8Num271z3">
    <w:name w:val="WW8Num271z3"/>
    <w:rsid w:val="00DB33D1"/>
    <w:rPr>
      <w:rFonts w:cs="Times New Roman"/>
      <w:b w:val="0"/>
      <w:i w:val="0"/>
    </w:rPr>
  </w:style>
  <w:style w:type="character" w:customStyle="1" w:styleId="WW8Num272z0">
    <w:name w:val="WW8Num272z0"/>
    <w:rsid w:val="00DB33D1"/>
  </w:style>
  <w:style w:type="character" w:customStyle="1" w:styleId="WW8Num272z1">
    <w:name w:val="WW8Num272z1"/>
    <w:rsid w:val="00DB33D1"/>
    <w:rPr>
      <w:rFonts w:cs="Times New Roman"/>
    </w:rPr>
  </w:style>
  <w:style w:type="character" w:customStyle="1" w:styleId="WW8Num273z0">
    <w:name w:val="WW8Num273z0"/>
    <w:rsid w:val="00DB33D1"/>
    <w:rPr>
      <w:u w:val="none"/>
    </w:rPr>
  </w:style>
  <w:style w:type="character" w:customStyle="1" w:styleId="WW8Num273z1">
    <w:name w:val="WW8Num273z1"/>
    <w:rsid w:val="00DB33D1"/>
  </w:style>
  <w:style w:type="character" w:customStyle="1" w:styleId="WW8Num273z2">
    <w:name w:val="WW8Num273z2"/>
    <w:rsid w:val="00DB33D1"/>
  </w:style>
  <w:style w:type="character" w:customStyle="1" w:styleId="WW8Num273z3">
    <w:name w:val="WW8Num273z3"/>
    <w:rsid w:val="00DB33D1"/>
  </w:style>
  <w:style w:type="character" w:customStyle="1" w:styleId="WW8Num273z4">
    <w:name w:val="WW8Num273z4"/>
    <w:rsid w:val="00DB33D1"/>
  </w:style>
  <w:style w:type="character" w:customStyle="1" w:styleId="WW8Num273z5">
    <w:name w:val="WW8Num273z5"/>
    <w:rsid w:val="00DB33D1"/>
  </w:style>
  <w:style w:type="character" w:customStyle="1" w:styleId="WW8Num273z6">
    <w:name w:val="WW8Num273z6"/>
    <w:rsid w:val="00DB33D1"/>
  </w:style>
  <w:style w:type="character" w:customStyle="1" w:styleId="WW8Num273z7">
    <w:name w:val="WW8Num273z7"/>
    <w:rsid w:val="00DB33D1"/>
  </w:style>
  <w:style w:type="character" w:customStyle="1" w:styleId="WW8Num273z8">
    <w:name w:val="WW8Num273z8"/>
    <w:rsid w:val="00DB33D1"/>
  </w:style>
  <w:style w:type="character" w:customStyle="1" w:styleId="WW8Num274z0">
    <w:name w:val="WW8Num274z0"/>
    <w:rsid w:val="00DB33D1"/>
    <w:rPr>
      <w:b w:val="0"/>
      <w:i w:val="0"/>
      <w:color w:val="000000"/>
      <w:sz w:val="20"/>
      <w:szCs w:val="20"/>
    </w:rPr>
  </w:style>
  <w:style w:type="character" w:customStyle="1" w:styleId="WW8Num274z1">
    <w:name w:val="WW8Num274z1"/>
    <w:rsid w:val="00DB33D1"/>
  </w:style>
  <w:style w:type="character" w:customStyle="1" w:styleId="WW8Num274z2">
    <w:name w:val="WW8Num274z2"/>
    <w:rsid w:val="00DB33D1"/>
  </w:style>
  <w:style w:type="character" w:customStyle="1" w:styleId="WW8Num274z3">
    <w:name w:val="WW8Num274z3"/>
    <w:rsid w:val="00DB33D1"/>
  </w:style>
  <w:style w:type="character" w:customStyle="1" w:styleId="WW8Num274z4">
    <w:name w:val="WW8Num274z4"/>
    <w:rsid w:val="00DB33D1"/>
  </w:style>
  <w:style w:type="character" w:customStyle="1" w:styleId="WW8Num274z5">
    <w:name w:val="WW8Num274z5"/>
    <w:rsid w:val="00DB33D1"/>
  </w:style>
  <w:style w:type="character" w:customStyle="1" w:styleId="WW8Num274z6">
    <w:name w:val="WW8Num274z6"/>
    <w:rsid w:val="00DB33D1"/>
  </w:style>
  <w:style w:type="character" w:customStyle="1" w:styleId="WW8Num274z7">
    <w:name w:val="WW8Num274z7"/>
    <w:rsid w:val="00DB33D1"/>
  </w:style>
  <w:style w:type="character" w:customStyle="1" w:styleId="WW8Num274z8">
    <w:name w:val="WW8Num274z8"/>
    <w:rsid w:val="00DB33D1"/>
  </w:style>
  <w:style w:type="character" w:customStyle="1" w:styleId="WW8Num275z0">
    <w:name w:val="WW8Num275z0"/>
    <w:rsid w:val="00DB33D1"/>
  </w:style>
  <w:style w:type="character" w:customStyle="1" w:styleId="WW8Num275z1">
    <w:name w:val="WW8Num275z1"/>
    <w:rsid w:val="00DB33D1"/>
  </w:style>
  <w:style w:type="character" w:customStyle="1" w:styleId="WW8Num275z2">
    <w:name w:val="WW8Num275z2"/>
    <w:rsid w:val="00DB33D1"/>
  </w:style>
  <w:style w:type="character" w:customStyle="1" w:styleId="WW8Num275z3">
    <w:name w:val="WW8Num275z3"/>
    <w:rsid w:val="00DB33D1"/>
  </w:style>
  <w:style w:type="character" w:customStyle="1" w:styleId="WW8Num275z4">
    <w:name w:val="WW8Num275z4"/>
    <w:rsid w:val="00DB33D1"/>
  </w:style>
  <w:style w:type="character" w:customStyle="1" w:styleId="WW8Num275z5">
    <w:name w:val="WW8Num275z5"/>
    <w:rsid w:val="00DB33D1"/>
  </w:style>
  <w:style w:type="character" w:customStyle="1" w:styleId="WW8Num275z6">
    <w:name w:val="WW8Num275z6"/>
    <w:rsid w:val="00DB33D1"/>
  </w:style>
  <w:style w:type="character" w:customStyle="1" w:styleId="WW8Num275z7">
    <w:name w:val="WW8Num275z7"/>
    <w:rsid w:val="00DB33D1"/>
  </w:style>
  <w:style w:type="character" w:customStyle="1" w:styleId="WW8Num275z8">
    <w:name w:val="WW8Num275z8"/>
    <w:rsid w:val="00DB33D1"/>
  </w:style>
  <w:style w:type="character" w:customStyle="1" w:styleId="WW8Num276z0">
    <w:name w:val="WW8Num276z0"/>
    <w:rsid w:val="00DB33D1"/>
    <w:rPr>
      <w:b w:val="0"/>
      <w:i w:val="0"/>
      <w:color w:val="000000"/>
      <w:sz w:val="20"/>
      <w:szCs w:val="20"/>
    </w:rPr>
  </w:style>
  <w:style w:type="character" w:customStyle="1" w:styleId="WW8Num276z1">
    <w:name w:val="WW8Num276z1"/>
    <w:rsid w:val="00DB33D1"/>
  </w:style>
  <w:style w:type="character" w:customStyle="1" w:styleId="WW8Num276z2">
    <w:name w:val="WW8Num276z2"/>
    <w:rsid w:val="00DB33D1"/>
  </w:style>
  <w:style w:type="character" w:customStyle="1" w:styleId="WW8Num276z3">
    <w:name w:val="WW8Num276z3"/>
    <w:rsid w:val="00DB33D1"/>
  </w:style>
  <w:style w:type="character" w:customStyle="1" w:styleId="WW8Num276z4">
    <w:name w:val="WW8Num276z4"/>
    <w:rsid w:val="00DB33D1"/>
  </w:style>
  <w:style w:type="character" w:customStyle="1" w:styleId="WW8Num276z5">
    <w:name w:val="WW8Num276z5"/>
    <w:rsid w:val="00DB33D1"/>
  </w:style>
  <w:style w:type="character" w:customStyle="1" w:styleId="WW8Num276z6">
    <w:name w:val="WW8Num276z6"/>
    <w:rsid w:val="00DB33D1"/>
  </w:style>
  <w:style w:type="character" w:customStyle="1" w:styleId="WW8Num276z7">
    <w:name w:val="WW8Num276z7"/>
    <w:rsid w:val="00DB33D1"/>
  </w:style>
  <w:style w:type="character" w:customStyle="1" w:styleId="WW8Num276z8">
    <w:name w:val="WW8Num276z8"/>
    <w:rsid w:val="00DB33D1"/>
  </w:style>
  <w:style w:type="character" w:customStyle="1" w:styleId="WW8Num277z0">
    <w:name w:val="WW8Num277z0"/>
    <w:rsid w:val="00DB33D1"/>
    <w:rPr>
      <w:rFonts w:ascii="Tahoma" w:hAnsi="Tahoma" w:cs="Tahoma"/>
      <w:bCs/>
      <w:color w:val="000000"/>
    </w:rPr>
  </w:style>
  <w:style w:type="character" w:customStyle="1" w:styleId="WW8Num277z1">
    <w:name w:val="WW8Num277z1"/>
    <w:rsid w:val="00DB33D1"/>
  </w:style>
  <w:style w:type="character" w:customStyle="1" w:styleId="WW8Num277z2">
    <w:name w:val="WW8Num277z2"/>
    <w:rsid w:val="00DB33D1"/>
  </w:style>
  <w:style w:type="character" w:customStyle="1" w:styleId="WW8Num277z3">
    <w:name w:val="WW8Num277z3"/>
    <w:rsid w:val="00DB33D1"/>
  </w:style>
  <w:style w:type="character" w:customStyle="1" w:styleId="WW8Num277z4">
    <w:name w:val="WW8Num277z4"/>
    <w:rsid w:val="00DB33D1"/>
  </w:style>
  <w:style w:type="character" w:customStyle="1" w:styleId="WW8Num277z5">
    <w:name w:val="WW8Num277z5"/>
    <w:rsid w:val="00DB33D1"/>
  </w:style>
  <w:style w:type="character" w:customStyle="1" w:styleId="WW8Num277z6">
    <w:name w:val="WW8Num277z6"/>
    <w:rsid w:val="00DB33D1"/>
  </w:style>
  <w:style w:type="character" w:customStyle="1" w:styleId="WW8Num277z7">
    <w:name w:val="WW8Num277z7"/>
    <w:rsid w:val="00DB33D1"/>
  </w:style>
  <w:style w:type="character" w:customStyle="1" w:styleId="WW8Num277z8">
    <w:name w:val="WW8Num277z8"/>
    <w:rsid w:val="00DB33D1"/>
  </w:style>
  <w:style w:type="character" w:customStyle="1" w:styleId="WW8Num278z0">
    <w:name w:val="WW8Num278z0"/>
    <w:rsid w:val="00DB33D1"/>
    <w:rPr>
      <w:rFonts w:cs="Times New Roman"/>
      <w:b w:val="0"/>
      <w:i w:val="0"/>
      <w:color w:val="000000"/>
      <w:sz w:val="20"/>
      <w:szCs w:val="20"/>
    </w:rPr>
  </w:style>
  <w:style w:type="character" w:customStyle="1" w:styleId="WW8Num278z1">
    <w:name w:val="WW8Num278z1"/>
    <w:rsid w:val="00DB33D1"/>
    <w:rPr>
      <w:rFonts w:cs="Times New Roman"/>
    </w:rPr>
  </w:style>
  <w:style w:type="character" w:customStyle="1" w:styleId="WW8Num279z0">
    <w:name w:val="WW8Num279z0"/>
    <w:rsid w:val="00DB33D1"/>
    <w:rPr>
      <w:b w:val="0"/>
      <w:i w:val="0"/>
      <w:sz w:val="20"/>
      <w:szCs w:val="20"/>
    </w:rPr>
  </w:style>
  <w:style w:type="character" w:customStyle="1" w:styleId="WW8Num279z1">
    <w:name w:val="WW8Num279z1"/>
    <w:rsid w:val="00DB33D1"/>
  </w:style>
  <w:style w:type="character" w:customStyle="1" w:styleId="WW8Num279z2">
    <w:name w:val="WW8Num279z2"/>
    <w:rsid w:val="00DB33D1"/>
  </w:style>
  <w:style w:type="character" w:customStyle="1" w:styleId="WW8Num279z3">
    <w:name w:val="WW8Num279z3"/>
    <w:rsid w:val="00DB33D1"/>
  </w:style>
  <w:style w:type="character" w:customStyle="1" w:styleId="WW8Num279z4">
    <w:name w:val="WW8Num279z4"/>
    <w:rsid w:val="00DB33D1"/>
  </w:style>
  <w:style w:type="character" w:customStyle="1" w:styleId="WW8Num279z5">
    <w:name w:val="WW8Num279z5"/>
    <w:rsid w:val="00DB33D1"/>
  </w:style>
  <w:style w:type="character" w:customStyle="1" w:styleId="WW8Num279z6">
    <w:name w:val="WW8Num279z6"/>
    <w:rsid w:val="00DB33D1"/>
  </w:style>
  <w:style w:type="character" w:customStyle="1" w:styleId="WW8Num279z7">
    <w:name w:val="WW8Num279z7"/>
    <w:rsid w:val="00DB33D1"/>
  </w:style>
  <w:style w:type="character" w:customStyle="1" w:styleId="WW8Num279z8">
    <w:name w:val="WW8Num279z8"/>
    <w:rsid w:val="00DB33D1"/>
  </w:style>
  <w:style w:type="character" w:customStyle="1" w:styleId="WW8Num280z0">
    <w:name w:val="WW8Num280z0"/>
    <w:rsid w:val="00DB33D1"/>
  </w:style>
  <w:style w:type="character" w:customStyle="1" w:styleId="WW8Num280z1">
    <w:name w:val="WW8Num280z1"/>
    <w:rsid w:val="00DB33D1"/>
  </w:style>
  <w:style w:type="character" w:customStyle="1" w:styleId="WW8Num280z2">
    <w:name w:val="WW8Num280z2"/>
    <w:rsid w:val="00DB33D1"/>
  </w:style>
  <w:style w:type="character" w:customStyle="1" w:styleId="WW8Num280z3">
    <w:name w:val="WW8Num280z3"/>
    <w:rsid w:val="00DB33D1"/>
  </w:style>
  <w:style w:type="character" w:customStyle="1" w:styleId="WW8Num280z4">
    <w:name w:val="WW8Num280z4"/>
    <w:rsid w:val="00DB33D1"/>
  </w:style>
  <w:style w:type="character" w:customStyle="1" w:styleId="WW8Num280z5">
    <w:name w:val="WW8Num280z5"/>
    <w:rsid w:val="00DB33D1"/>
  </w:style>
  <w:style w:type="character" w:customStyle="1" w:styleId="WW8Num280z6">
    <w:name w:val="WW8Num280z6"/>
    <w:rsid w:val="00DB33D1"/>
  </w:style>
  <w:style w:type="character" w:customStyle="1" w:styleId="WW8Num280z7">
    <w:name w:val="WW8Num280z7"/>
    <w:rsid w:val="00DB33D1"/>
  </w:style>
  <w:style w:type="character" w:customStyle="1" w:styleId="WW8Num280z8">
    <w:name w:val="WW8Num280z8"/>
    <w:rsid w:val="00DB33D1"/>
  </w:style>
  <w:style w:type="character" w:customStyle="1" w:styleId="WW8Num281z0">
    <w:name w:val="WW8Num281z0"/>
    <w:rsid w:val="00DB33D1"/>
    <w:rPr>
      <w:rFonts w:cs="Times New Roman"/>
    </w:rPr>
  </w:style>
  <w:style w:type="character" w:customStyle="1" w:styleId="WW8Num281z6">
    <w:name w:val="WW8Num281z6"/>
    <w:rsid w:val="00DB33D1"/>
    <w:rPr>
      <w:rFonts w:cs="Times New Roman"/>
    </w:rPr>
  </w:style>
  <w:style w:type="character" w:customStyle="1" w:styleId="WW8Num282z0">
    <w:name w:val="WW8Num282z0"/>
    <w:rsid w:val="00DB33D1"/>
  </w:style>
  <w:style w:type="character" w:customStyle="1" w:styleId="WW8Num282z1">
    <w:name w:val="WW8Num282z1"/>
    <w:rsid w:val="00DB33D1"/>
  </w:style>
  <w:style w:type="character" w:customStyle="1" w:styleId="WW8Num282z2">
    <w:name w:val="WW8Num282z2"/>
    <w:rsid w:val="00DB33D1"/>
  </w:style>
  <w:style w:type="character" w:customStyle="1" w:styleId="WW8Num282z3">
    <w:name w:val="WW8Num282z3"/>
    <w:rsid w:val="00DB33D1"/>
  </w:style>
  <w:style w:type="character" w:customStyle="1" w:styleId="WW8Num282z4">
    <w:name w:val="WW8Num282z4"/>
    <w:rsid w:val="00DB33D1"/>
  </w:style>
  <w:style w:type="character" w:customStyle="1" w:styleId="WW8Num282z5">
    <w:name w:val="WW8Num282z5"/>
    <w:rsid w:val="00DB33D1"/>
  </w:style>
  <w:style w:type="character" w:customStyle="1" w:styleId="WW8Num282z6">
    <w:name w:val="WW8Num282z6"/>
    <w:rsid w:val="00DB33D1"/>
  </w:style>
  <w:style w:type="character" w:customStyle="1" w:styleId="WW8Num282z7">
    <w:name w:val="WW8Num282z7"/>
    <w:rsid w:val="00DB33D1"/>
  </w:style>
  <w:style w:type="character" w:customStyle="1" w:styleId="WW8Num282z8">
    <w:name w:val="WW8Num282z8"/>
    <w:rsid w:val="00DB33D1"/>
  </w:style>
  <w:style w:type="character" w:customStyle="1" w:styleId="WW8Num283z0">
    <w:name w:val="WW8Num283z0"/>
    <w:rsid w:val="00DB33D1"/>
    <w:rPr>
      <w:sz w:val="20"/>
      <w:szCs w:val="20"/>
    </w:rPr>
  </w:style>
  <w:style w:type="character" w:customStyle="1" w:styleId="WW8Num283z1">
    <w:name w:val="WW8Num283z1"/>
    <w:rsid w:val="00DB33D1"/>
  </w:style>
  <w:style w:type="character" w:customStyle="1" w:styleId="WW8Num283z2">
    <w:name w:val="WW8Num283z2"/>
    <w:rsid w:val="00DB33D1"/>
  </w:style>
  <w:style w:type="character" w:customStyle="1" w:styleId="WW8Num283z3">
    <w:name w:val="WW8Num283z3"/>
    <w:rsid w:val="00DB33D1"/>
  </w:style>
  <w:style w:type="character" w:customStyle="1" w:styleId="WW8Num283z4">
    <w:name w:val="WW8Num283z4"/>
    <w:rsid w:val="00DB33D1"/>
  </w:style>
  <w:style w:type="character" w:customStyle="1" w:styleId="WW8Num283z5">
    <w:name w:val="WW8Num283z5"/>
    <w:rsid w:val="00DB33D1"/>
  </w:style>
  <w:style w:type="character" w:customStyle="1" w:styleId="WW8Num283z6">
    <w:name w:val="WW8Num283z6"/>
    <w:rsid w:val="00DB33D1"/>
  </w:style>
  <w:style w:type="character" w:customStyle="1" w:styleId="WW8Num283z7">
    <w:name w:val="WW8Num283z7"/>
    <w:rsid w:val="00DB33D1"/>
  </w:style>
  <w:style w:type="character" w:customStyle="1" w:styleId="WW8Num283z8">
    <w:name w:val="WW8Num283z8"/>
    <w:rsid w:val="00DB33D1"/>
  </w:style>
  <w:style w:type="character" w:customStyle="1" w:styleId="WW8Num10z2">
    <w:name w:val="WW8Num10z2"/>
    <w:rsid w:val="00DB33D1"/>
  </w:style>
  <w:style w:type="character" w:customStyle="1" w:styleId="WW8Num15z2">
    <w:name w:val="WW8Num15z2"/>
    <w:rsid w:val="00DB33D1"/>
    <w:rPr>
      <w:color w:val="000000"/>
    </w:rPr>
  </w:style>
  <w:style w:type="character" w:customStyle="1" w:styleId="WW8Num15z3">
    <w:name w:val="WW8Num15z3"/>
    <w:rsid w:val="00DB33D1"/>
  </w:style>
  <w:style w:type="character" w:customStyle="1" w:styleId="Absatz-Standardschriftart">
    <w:name w:val="Absatz-Standardschriftart"/>
    <w:rsid w:val="00DB33D1"/>
  </w:style>
  <w:style w:type="character" w:customStyle="1" w:styleId="WW-Absatz-Standardschriftart">
    <w:name w:val="WW-Absatz-Standardschriftart"/>
    <w:rsid w:val="00DB33D1"/>
  </w:style>
  <w:style w:type="character" w:customStyle="1" w:styleId="WW-Absatz-Standardschriftart1">
    <w:name w:val="WW-Absatz-Standardschriftart1"/>
    <w:rsid w:val="00DB33D1"/>
  </w:style>
  <w:style w:type="character" w:customStyle="1" w:styleId="Domylnaczcionkaakapitu1">
    <w:name w:val="Domyślna czcionka akapitu1"/>
    <w:rsid w:val="00DB33D1"/>
  </w:style>
  <w:style w:type="character" w:styleId="Numerstrony">
    <w:name w:val="page number"/>
    <w:rsid w:val="00DB33D1"/>
    <w:rPr>
      <w:rFonts w:cs="Times New Roman"/>
    </w:rPr>
  </w:style>
  <w:style w:type="character" w:customStyle="1" w:styleId="Internetlink">
    <w:name w:val="Internet link"/>
    <w:rsid w:val="00DB33D1"/>
    <w:rPr>
      <w:rFonts w:cs="Times New Roman"/>
      <w:color w:val="0000FF"/>
      <w:u w:val="single"/>
    </w:rPr>
  </w:style>
  <w:style w:type="character" w:customStyle="1" w:styleId="StrongEmphasis">
    <w:name w:val="Strong Emphasis"/>
    <w:rsid w:val="00DB33D1"/>
    <w:rPr>
      <w:rFonts w:cs="Times New Roman"/>
      <w:b/>
      <w:bCs/>
    </w:rPr>
  </w:style>
  <w:style w:type="character" w:customStyle="1" w:styleId="VisitedInternetLink">
    <w:name w:val="Visited Internet Link"/>
    <w:rsid w:val="00DB33D1"/>
    <w:rPr>
      <w:color w:val="800080"/>
      <w:u w:val="single"/>
    </w:rPr>
  </w:style>
  <w:style w:type="character" w:customStyle="1" w:styleId="prawonorm">
    <w:name w:val="prawonorm"/>
    <w:basedOn w:val="Domylnaczcionkaakapitu"/>
    <w:rsid w:val="00DB33D1"/>
  </w:style>
  <w:style w:type="character" w:customStyle="1" w:styleId="TekstpodstawowyZnak">
    <w:name w:val="Tekst podstawowy Znak"/>
    <w:uiPriority w:val="99"/>
    <w:rsid w:val="00DB33D1"/>
    <w:rPr>
      <w:b/>
      <w:bCs/>
      <w:sz w:val="24"/>
      <w:szCs w:val="24"/>
    </w:rPr>
  </w:style>
  <w:style w:type="character" w:customStyle="1" w:styleId="TekstpodstawowywcityZnak">
    <w:name w:val="Tekst podstawowy wcięty Znak"/>
    <w:rsid w:val="00DB33D1"/>
    <w:rPr>
      <w:sz w:val="24"/>
      <w:szCs w:val="24"/>
    </w:rPr>
  </w:style>
  <w:style w:type="character" w:styleId="Odwoaniedokomentarza">
    <w:name w:val="annotation reference"/>
    <w:uiPriority w:val="99"/>
    <w:rsid w:val="00DB33D1"/>
    <w:rPr>
      <w:sz w:val="16"/>
      <w:szCs w:val="16"/>
    </w:rPr>
  </w:style>
  <w:style w:type="character" w:customStyle="1" w:styleId="Odwoaniedokomentarza1">
    <w:name w:val="Odwołanie do komentarza1"/>
    <w:rsid w:val="00DB33D1"/>
    <w:rPr>
      <w:rFonts w:cs="Times New Roman"/>
      <w:sz w:val="16"/>
      <w:szCs w:val="16"/>
    </w:rPr>
  </w:style>
  <w:style w:type="character" w:customStyle="1" w:styleId="1TableTextZnak">
    <w:name w:val="1Table_Text Znak"/>
    <w:rsid w:val="00DB33D1"/>
    <w:rPr>
      <w:rFonts w:ascii="Cambria" w:eastAsia="Calibri" w:hAnsi="Cambria" w:cs="Cambria"/>
      <w:sz w:val="22"/>
    </w:rPr>
  </w:style>
  <w:style w:type="character" w:customStyle="1" w:styleId="NormalnyWebZnak">
    <w:name w:val="Normalny (Web) Znak"/>
    <w:rsid w:val="00DB33D1"/>
    <w:rPr>
      <w:color w:val="000000"/>
    </w:rPr>
  </w:style>
  <w:style w:type="character" w:customStyle="1" w:styleId="BulletSymbols">
    <w:name w:val="Bullet Symbols"/>
    <w:rsid w:val="00DB33D1"/>
    <w:rPr>
      <w:rFonts w:ascii="OpenSymbol" w:eastAsia="OpenSymbol" w:hAnsi="OpenSymbol" w:cs="OpenSymbol"/>
    </w:rPr>
  </w:style>
  <w:style w:type="character" w:customStyle="1" w:styleId="ListLabel1">
    <w:name w:val="ListLabel 1"/>
    <w:rsid w:val="00DB33D1"/>
    <w:rPr>
      <w:rFonts w:cs="Times New Roman"/>
    </w:rPr>
  </w:style>
  <w:style w:type="character" w:customStyle="1" w:styleId="ListLabel2">
    <w:name w:val="ListLabel 2"/>
    <w:rsid w:val="00DB33D1"/>
    <w:rPr>
      <w:color w:val="000000"/>
    </w:rPr>
  </w:style>
  <w:style w:type="character" w:customStyle="1" w:styleId="ListLabel3">
    <w:name w:val="ListLabel 3"/>
    <w:rsid w:val="00DB33D1"/>
    <w:rPr>
      <w:rFonts w:cs="Tahoma"/>
      <w:b/>
      <w:bCs/>
      <w:sz w:val="20"/>
      <w:szCs w:val="24"/>
      <w:lang w:eastAsia="ar-SA"/>
    </w:rPr>
  </w:style>
  <w:style w:type="character" w:customStyle="1" w:styleId="ListLabel4">
    <w:name w:val="ListLabel 4"/>
    <w:rsid w:val="00DB33D1"/>
    <w:rPr>
      <w:rFonts w:cs="Tahoma"/>
      <w:sz w:val="20"/>
    </w:rPr>
  </w:style>
  <w:style w:type="character" w:customStyle="1" w:styleId="ListLabel5">
    <w:name w:val="ListLabel 5"/>
    <w:rsid w:val="00DB33D1"/>
    <w:rPr>
      <w:rFonts w:cs="Times New Roman"/>
      <w:b w:val="0"/>
      <w:color w:val="000000"/>
    </w:rPr>
  </w:style>
  <w:style w:type="character" w:customStyle="1" w:styleId="ListLabel6">
    <w:name w:val="ListLabel 6"/>
    <w:rsid w:val="00DB33D1"/>
    <w:rPr>
      <w:rFonts w:cs="Times New Roman"/>
      <w:color w:val="000000"/>
    </w:rPr>
  </w:style>
  <w:style w:type="character" w:customStyle="1" w:styleId="ListLabel7">
    <w:name w:val="ListLabel 7"/>
    <w:rsid w:val="00DB33D1"/>
    <w:rPr>
      <w:rFonts w:cs="Times New Roman"/>
      <w:b/>
      <w:bCs w:val="0"/>
      <w:i/>
      <w:iCs w:val="0"/>
      <w:color w:val="000000"/>
    </w:rPr>
  </w:style>
  <w:style w:type="character" w:customStyle="1" w:styleId="ListLabel8">
    <w:name w:val="ListLabel 8"/>
    <w:rsid w:val="00DB33D1"/>
    <w:rPr>
      <w:rFonts w:cs="Tahoma"/>
      <w:color w:val="000000"/>
    </w:rPr>
  </w:style>
  <w:style w:type="character" w:customStyle="1" w:styleId="ListLabel9">
    <w:name w:val="ListLabel 9"/>
    <w:rsid w:val="00DB33D1"/>
    <w:rPr>
      <w:rFonts w:cs="Tahoma"/>
      <w:b w:val="0"/>
      <w:i w:val="0"/>
      <w:color w:val="000000"/>
      <w:sz w:val="20"/>
      <w:szCs w:val="20"/>
    </w:rPr>
  </w:style>
  <w:style w:type="character" w:customStyle="1" w:styleId="ListLabel10">
    <w:name w:val="ListLabel 10"/>
    <w:rsid w:val="00DB33D1"/>
    <w:rPr>
      <w:rFonts w:cs="Times New Roman"/>
      <w:b w:val="0"/>
      <w:i w:val="0"/>
    </w:rPr>
  </w:style>
  <w:style w:type="character" w:customStyle="1" w:styleId="ListLabel11">
    <w:name w:val="ListLabel 11"/>
    <w:rsid w:val="00DB33D1"/>
    <w:rPr>
      <w:rFonts w:cs="Times New Roman"/>
      <w:b w:val="0"/>
      <w:color w:val="000000"/>
      <w:sz w:val="22"/>
      <w:szCs w:val="22"/>
    </w:rPr>
  </w:style>
  <w:style w:type="character" w:customStyle="1" w:styleId="ListLabel12">
    <w:name w:val="ListLabel 12"/>
    <w:rsid w:val="00DB33D1"/>
    <w:rPr>
      <w:rFonts w:cs="Times New Roman"/>
      <w:sz w:val="22"/>
      <w:szCs w:val="22"/>
    </w:rPr>
  </w:style>
  <w:style w:type="character" w:customStyle="1" w:styleId="ListLabel13">
    <w:name w:val="ListLabel 13"/>
    <w:rsid w:val="00DB33D1"/>
    <w:rPr>
      <w:rFonts w:cs="Times New Roman"/>
      <w:b w:val="0"/>
      <w:i w:val="0"/>
      <w:strike w:val="0"/>
      <w:dstrike w:val="0"/>
      <w:sz w:val="22"/>
      <w:szCs w:val="22"/>
      <w:u w:val="none"/>
    </w:rPr>
  </w:style>
  <w:style w:type="character" w:customStyle="1" w:styleId="ListLabel14">
    <w:name w:val="ListLabel 14"/>
    <w:rsid w:val="00DB33D1"/>
    <w:rPr>
      <w:rFonts w:cs="Tahoma"/>
      <w:bCs/>
      <w:iCs/>
    </w:rPr>
  </w:style>
  <w:style w:type="character" w:customStyle="1" w:styleId="ListLabel15">
    <w:name w:val="ListLabel 15"/>
    <w:rsid w:val="00DB33D1"/>
    <w:rPr>
      <w:strike w:val="0"/>
      <w:dstrike w:val="0"/>
    </w:rPr>
  </w:style>
  <w:style w:type="character" w:customStyle="1" w:styleId="ListLabel16">
    <w:name w:val="ListLabel 16"/>
    <w:rsid w:val="00DB33D1"/>
    <w:rPr>
      <w:rFonts w:cs="Tahoma"/>
      <w:b w:val="0"/>
      <w:i w:val="0"/>
      <w:strike w:val="0"/>
      <w:dstrike w:val="0"/>
      <w:sz w:val="22"/>
      <w:szCs w:val="20"/>
      <w:u w:val="none"/>
    </w:rPr>
  </w:style>
  <w:style w:type="character" w:customStyle="1" w:styleId="ListLabel17">
    <w:name w:val="ListLabel 17"/>
    <w:rsid w:val="00DB33D1"/>
    <w:rPr>
      <w:rFonts w:cs="Tahoma"/>
      <w:b w:val="0"/>
      <w:sz w:val="22"/>
      <w:szCs w:val="20"/>
    </w:rPr>
  </w:style>
  <w:style w:type="character" w:customStyle="1" w:styleId="ListLabel18">
    <w:name w:val="ListLabel 18"/>
    <w:rsid w:val="00DB33D1"/>
    <w:rPr>
      <w:rFonts w:cs="Tahoma"/>
      <w:sz w:val="20"/>
      <w:szCs w:val="20"/>
    </w:rPr>
  </w:style>
  <w:style w:type="character" w:customStyle="1" w:styleId="ListLabel19">
    <w:name w:val="ListLabel 19"/>
    <w:rsid w:val="00DB33D1"/>
    <w:rPr>
      <w:b w:val="0"/>
    </w:rPr>
  </w:style>
  <w:style w:type="character" w:customStyle="1" w:styleId="ListLabel20">
    <w:name w:val="ListLabel 20"/>
    <w:rsid w:val="00DB33D1"/>
    <w:rPr>
      <w:rFonts w:eastAsia="Times New Roman" w:cs="Times New Roman"/>
    </w:rPr>
  </w:style>
  <w:style w:type="character" w:customStyle="1" w:styleId="ListLabel21">
    <w:name w:val="ListLabel 21"/>
    <w:rsid w:val="00DB33D1"/>
    <w:rPr>
      <w:rFonts w:eastAsia="Times New Roman" w:cs="Tahoma"/>
    </w:rPr>
  </w:style>
  <w:style w:type="character" w:customStyle="1" w:styleId="ListLabel22">
    <w:name w:val="ListLabel 22"/>
    <w:rsid w:val="00DB33D1"/>
    <w:rPr>
      <w:rFonts w:cs="Tahoma"/>
      <w:kern w:val="3"/>
      <w:sz w:val="22"/>
      <w:szCs w:val="20"/>
    </w:rPr>
  </w:style>
  <w:style w:type="character" w:customStyle="1" w:styleId="ListLabel23">
    <w:name w:val="ListLabel 23"/>
    <w:rsid w:val="00DB33D1"/>
    <w:rPr>
      <w:rFonts w:cs="OpenSymbol"/>
    </w:rPr>
  </w:style>
  <w:style w:type="character" w:customStyle="1" w:styleId="ListLabel24">
    <w:name w:val="ListLabel 24"/>
    <w:rsid w:val="00DB33D1"/>
    <w:rPr>
      <w:sz w:val="22"/>
    </w:rPr>
  </w:style>
  <w:style w:type="character" w:customStyle="1" w:styleId="ListLabel25">
    <w:name w:val="ListLabel 25"/>
    <w:rsid w:val="00DB33D1"/>
    <w:rPr>
      <w:kern w:val="3"/>
      <w:sz w:val="22"/>
      <w:szCs w:val="20"/>
    </w:rPr>
  </w:style>
  <w:style w:type="character" w:customStyle="1" w:styleId="ListLabel26">
    <w:name w:val="ListLabel 26"/>
    <w:rsid w:val="00DB33D1"/>
    <w:rPr>
      <w:sz w:val="22"/>
      <w:szCs w:val="20"/>
    </w:rPr>
  </w:style>
  <w:style w:type="character" w:customStyle="1" w:styleId="ListLabel27">
    <w:name w:val="ListLabel 27"/>
    <w:rsid w:val="00DB33D1"/>
    <w:rPr>
      <w:rFonts w:cs="Tahoma"/>
      <w:sz w:val="22"/>
      <w:szCs w:val="20"/>
    </w:rPr>
  </w:style>
  <w:style w:type="character" w:customStyle="1" w:styleId="ListLabel28">
    <w:name w:val="ListLabel 28"/>
    <w:rsid w:val="00DB33D1"/>
    <w:rPr>
      <w:b w:val="0"/>
      <w:i w:val="0"/>
      <w:color w:val="000000"/>
      <w:sz w:val="20"/>
      <w:szCs w:val="20"/>
    </w:rPr>
  </w:style>
  <w:style w:type="character" w:customStyle="1" w:styleId="ListLabel29">
    <w:name w:val="ListLabel 29"/>
    <w:rsid w:val="00DB33D1"/>
    <w:rPr>
      <w:rFonts w:cs="Tahoma"/>
      <w:bCs/>
      <w:position w:val="0"/>
      <w:sz w:val="20"/>
      <w:szCs w:val="20"/>
      <w:vertAlign w:val="superscript"/>
    </w:rPr>
  </w:style>
  <w:style w:type="character" w:customStyle="1" w:styleId="ListLabel30">
    <w:name w:val="ListLabel 30"/>
    <w:rsid w:val="00DB33D1"/>
    <w:rPr>
      <w:rFonts w:cs="Tahoma"/>
      <w:b/>
      <w:color w:val="000000"/>
    </w:rPr>
  </w:style>
  <w:style w:type="character" w:customStyle="1" w:styleId="ListLabel31">
    <w:name w:val="ListLabel 31"/>
    <w:rsid w:val="00DB33D1"/>
    <w:rPr>
      <w:b/>
    </w:rPr>
  </w:style>
  <w:style w:type="character" w:customStyle="1" w:styleId="ListLabel32">
    <w:name w:val="ListLabel 32"/>
    <w:rsid w:val="00DB33D1"/>
    <w:rPr>
      <w:rFonts w:cs="Tahoma"/>
    </w:rPr>
  </w:style>
  <w:style w:type="character" w:customStyle="1" w:styleId="ListLabel33">
    <w:name w:val="ListLabel 33"/>
    <w:rsid w:val="00DB33D1"/>
    <w:rPr>
      <w:b w:val="0"/>
      <w:i w:val="0"/>
    </w:rPr>
  </w:style>
  <w:style w:type="character" w:customStyle="1" w:styleId="ListLabel34">
    <w:name w:val="ListLabel 34"/>
    <w:rsid w:val="00DB33D1"/>
    <w:rPr>
      <w:rFonts w:cs="Tahoma"/>
      <w:b w:val="0"/>
      <w:i w:val="0"/>
      <w:sz w:val="20"/>
      <w:szCs w:val="20"/>
    </w:rPr>
  </w:style>
  <w:style w:type="character" w:customStyle="1" w:styleId="ListLabel35">
    <w:name w:val="ListLabel 35"/>
    <w:rsid w:val="00DB33D1"/>
    <w:rPr>
      <w:b w:val="0"/>
      <w:i w:val="0"/>
      <w:sz w:val="20"/>
      <w:szCs w:val="20"/>
    </w:rPr>
  </w:style>
  <w:style w:type="character" w:customStyle="1" w:styleId="ListLabel36">
    <w:name w:val="ListLabel 36"/>
    <w:rsid w:val="00DB33D1"/>
    <w:rPr>
      <w:i w:val="0"/>
    </w:rPr>
  </w:style>
  <w:style w:type="character" w:customStyle="1" w:styleId="ListLabel37">
    <w:name w:val="ListLabel 37"/>
    <w:rsid w:val="00DB33D1"/>
    <w:rPr>
      <w:b w:val="0"/>
      <w:strike w:val="0"/>
      <w:dstrike w:val="0"/>
      <w:color w:val="000000"/>
    </w:rPr>
  </w:style>
  <w:style w:type="character" w:customStyle="1" w:styleId="ListLabel38">
    <w:name w:val="ListLabel 38"/>
    <w:rsid w:val="00DB33D1"/>
    <w:rPr>
      <w:rFonts w:cs="Times New Roman"/>
      <w:b w:val="0"/>
      <w:bCs w:val="0"/>
      <w:color w:val="000000"/>
    </w:rPr>
  </w:style>
  <w:style w:type="character" w:customStyle="1" w:styleId="ListLabel39">
    <w:name w:val="ListLabel 39"/>
    <w:rsid w:val="00DB33D1"/>
    <w:rPr>
      <w:rFonts w:cs="Times New Roman"/>
      <w:sz w:val="20"/>
      <w:szCs w:val="20"/>
    </w:rPr>
  </w:style>
  <w:style w:type="character" w:customStyle="1" w:styleId="ListLabel40">
    <w:name w:val="ListLabel 40"/>
    <w:rsid w:val="00DB33D1"/>
    <w:rPr>
      <w:position w:val="0"/>
      <w:sz w:val="22"/>
      <w:szCs w:val="22"/>
      <w:vertAlign w:val="baseline"/>
    </w:rPr>
  </w:style>
  <w:style w:type="character" w:customStyle="1" w:styleId="ListLabel41">
    <w:name w:val="ListLabel 41"/>
    <w:rsid w:val="00DB33D1"/>
    <w:rPr>
      <w:rFonts w:cs="Times New Roman"/>
      <w:b w:val="0"/>
      <w:i w:val="0"/>
      <w:color w:val="000000"/>
    </w:rPr>
  </w:style>
  <w:style w:type="character" w:customStyle="1" w:styleId="ListLabel42">
    <w:name w:val="ListLabel 42"/>
    <w:rsid w:val="00DB33D1"/>
    <w:rPr>
      <w:rFonts w:cs="Times New Roman"/>
      <w:b w:val="0"/>
      <w:i w:val="0"/>
      <w:strike w:val="0"/>
      <w:dstrike w:val="0"/>
    </w:rPr>
  </w:style>
  <w:style w:type="character" w:customStyle="1" w:styleId="ListLabel43">
    <w:name w:val="ListLabel 43"/>
    <w:rsid w:val="00DB33D1"/>
    <w:rPr>
      <w:rFonts w:eastAsia="Calibri" w:cs="Times New Roman"/>
      <w:lang w:eastAsia="zh-CN"/>
    </w:rPr>
  </w:style>
  <w:style w:type="character" w:customStyle="1" w:styleId="ListLabel44">
    <w:name w:val="ListLabel 44"/>
    <w:rsid w:val="00DB33D1"/>
    <w:rPr>
      <w:rFonts w:eastAsia="Times New Roman" w:cs="Tahoma"/>
      <w:b w:val="0"/>
    </w:rPr>
  </w:style>
  <w:style w:type="character" w:customStyle="1" w:styleId="ListLabel45">
    <w:name w:val="ListLabel 45"/>
    <w:rsid w:val="00DB33D1"/>
    <w:rPr>
      <w:rFonts w:cs="Times New Roman"/>
      <w:b/>
      <w:i w:val="0"/>
      <w:color w:val="000000"/>
      <w:sz w:val="20"/>
      <w:szCs w:val="20"/>
    </w:rPr>
  </w:style>
  <w:style w:type="character" w:customStyle="1" w:styleId="ListLabel46">
    <w:name w:val="ListLabel 46"/>
    <w:rsid w:val="00DB33D1"/>
    <w:rPr>
      <w:rFonts w:cs="Tahoma"/>
      <w:bCs/>
    </w:rPr>
  </w:style>
  <w:style w:type="character" w:customStyle="1" w:styleId="ListLabel47">
    <w:name w:val="ListLabel 47"/>
    <w:rsid w:val="00DB33D1"/>
    <w:rPr>
      <w:rFonts w:eastAsia="Andale Sans UI" w:cs="Tahoma"/>
      <w:b w:val="0"/>
      <w:i w:val="0"/>
      <w:color w:val="000000"/>
      <w:kern w:val="3"/>
      <w:sz w:val="20"/>
      <w:szCs w:val="20"/>
      <w:lang w:val="de-DE" w:eastAsia="ja-JP" w:bidi="fa-IR"/>
    </w:rPr>
  </w:style>
  <w:style w:type="character" w:customStyle="1" w:styleId="ListLabel48">
    <w:name w:val="ListLabel 48"/>
    <w:rsid w:val="00DB33D1"/>
    <w:rPr>
      <w:b w:val="0"/>
      <w:sz w:val="20"/>
      <w:szCs w:val="20"/>
    </w:rPr>
  </w:style>
  <w:style w:type="character" w:customStyle="1" w:styleId="ListLabel49">
    <w:name w:val="ListLabel 49"/>
    <w:rsid w:val="00DB33D1"/>
    <w:rPr>
      <w:rFonts w:cs="Times New Roman"/>
      <w:b w:val="0"/>
    </w:rPr>
  </w:style>
  <w:style w:type="character" w:customStyle="1" w:styleId="ListLabel50">
    <w:name w:val="ListLabel 50"/>
    <w:rsid w:val="00DB33D1"/>
    <w:rPr>
      <w:rFonts w:cs="Tahoma"/>
      <w:b w:val="0"/>
      <w:bCs/>
      <w:color w:val="000000"/>
    </w:rPr>
  </w:style>
  <w:style w:type="character" w:customStyle="1" w:styleId="ListLabel51">
    <w:name w:val="ListLabel 51"/>
    <w:rsid w:val="00DB33D1"/>
    <w:rPr>
      <w:b w:val="0"/>
      <w:position w:val="0"/>
      <w:vertAlign w:val="baseline"/>
    </w:rPr>
  </w:style>
  <w:style w:type="character" w:customStyle="1" w:styleId="ListLabel52">
    <w:name w:val="ListLabel 52"/>
    <w:rsid w:val="00DB33D1"/>
    <w:rPr>
      <w:sz w:val="20"/>
      <w:szCs w:val="20"/>
    </w:rPr>
  </w:style>
  <w:style w:type="character" w:customStyle="1" w:styleId="ListLabel53">
    <w:name w:val="ListLabel 53"/>
    <w:rsid w:val="00DB33D1"/>
    <w:rPr>
      <w:rFonts w:cs="Tahoma"/>
      <w:b w:val="0"/>
      <w:sz w:val="20"/>
      <w:szCs w:val="20"/>
    </w:rPr>
  </w:style>
  <w:style w:type="character" w:customStyle="1" w:styleId="ListLabel54">
    <w:name w:val="ListLabel 54"/>
    <w:rsid w:val="00DB33D1"/>
    <w:rPr>
      <w:rFonts w:cs="Tahoma"/>
      <w:b/>
      <w:sz w:val="20"/>
      <w:szCs w:val="20"/>
    </w:rPr>
  </w:style>
  <w:style w:type="character" w:customStyle="1" w:styleId="ListLabel55">
    <w:name w:val="ListLabel 55"/>
    <w:rsid w:val="00DB33D1"/>
    <w:rPr>
      <w:rFonts w:cs="Tahoma"/>
      <w:i w:val="0"/>
      <w:sz w:val="20"/>
      <w:szCs w:val="20"/>
    </w:rPr>
  </w:style>
  <w:style w:type="character" w:customStyle="1" w:styleId="ListLabel56">
    <w:name w:val="ListLabel 56"/>
    <w:rsid w:val="00DB33D1"/>
    <w:rPr>
      <w:rFonts w:cs="Tahoma"/>
      <w:b w:val="0"/>
    </w:rPr>
  </w:style>
  <w:style w:type="character" w:customStyle="1" w:styleId="ListLabel57">
    <w:name w:val="ListLabel 57"/>
    <w:rsid w:val="00DB33D1"/>
    <w:rPr>
      <w:rFonts w:cs="Times New Roman"/>
      <w:b w:val="0"/>
      <w:i w:val="0"/>
      <w:sz w:val="20"/>
      <w:szCs w:val="20"/>
    </w:rPr>
  </w:style>
  <w:style w:type="character" w:customStyle="1" w:styleId="ListLabel58">
    <w:name w:val="ListLabel 58"/>
    <w:rsid w:val="00DB33D1"/>
    <w:rPr>
      <w:rFonts w:cs="Symbol"/>
    </w:rPr>
  </w:style>
  <w:style w:type="character" w:customStyle="1" w:styleId="ListLabel59">
    <w:name w:val="ListLabel 59"/>
    <w:rsid w:val="00DB33D1"/>
    <w:rPr>
      <w:rFonts w:cs="Courier New"/>
    </w:rPr>
  </w:style>
  <w:style w:type="character" w:customStyle="1" w:styleId="ListLabel60">
    <w:name w:val="ListLabel 60"/>
    <w:rsid w:val="00DB33D1"/>
    <w:rPr>
      <w:rFonts w:cs="Wingdings"/>
    </w:rPr>
  </w:style>
  <w:style w:type="character" w:customStyle="1" w:styleId="ListLabel61">
    <w:name w:val="ListLabel 61"/>
    <w:rsid w:val="00DB33D1"/>
    <w:rPr>
      <w:rFonts w:cs="Tahoma"/>
      <w:color w:val="000000"/>
      <w:sz w:val="20"/>
      <w:szCs w:val="20"/>
    </w:rPr>
  </w:style>
  <w:style w:type="character" w:customStyle="1" w:styleId="ListLabel62">
    <w:name w:val="ListLabel 62"/>
    <w:rsid w:val="00DB33D1"/>
    <w:rPr>
      <w:rFonts w:cs="Times New Roman"/>
      <w:b w:val="0"/>
      <w:sz w:val="20"/>
      <w:szCs w:val="20"/>
    </w:rPr>
  </w:style>
  <w:style w:type="character" w:customStyle="1" w:styleId="ListLabel63">
    <w:name w:val="ListLabel 63"/>
    <w:rsid w:val="00DB33D1"/>
    <w:rPr>
      <w:b w:val="0"/>
      <w:color w:val="000000"/>
    </w:rPr>
  </w:style>
  <w:style w:type="character" w:customStyle="1" w:styleId="ListLabel64">
    <w:name w:val="ListLabel 64"/>
    <w:rsid w:val="00DB33D1"/>
    <w:rPr>
      <w:b w:val="0"/>
      <w:kern w:val="3"/>
      <w:position w:val="0"/>
      <w:vertAlign w:val="baseline"/>
    </w:rPr>
  </w:style>
  <w:style w:type="character" w:customStyle="1" w:styleId="ListLabel65">
    <w:name w:val="ListLabel 65"/>
    <w:rsid w:val="00DB33D1"/>
    <w:rPr>
      <w:rFonts w:cs="Times New Roman"/>
      <w:b/>
    </w:rPr>
  </w:style>
  <w:style w:type="character" w:customStyle="1" w:styleId="ListLabel66">
    <w:name w:val="ListLabel 66"/>
    <w:rsid w:val="00DB33D1"/>
    <w:rPr>
      <w:rFonts w:eastAsia="Times New Roman" w:cs="Tahoma"/>
      <w:b w:val="0"/>
      <w:color w:val="000000"/>
    </w:rPr>
  </w:style>
  <w:style w:type="character" w:customStyle="1" w:styleId="ListLabel67">
    <w:name w:val="ListLabel 67"/>
    <w:rsid w:val="00DB33D1"/>
    <w:rPr>
      <w:rFonts w:cs="Tahoma"/>
      <w:b/>
      <w:bCs/>
      <w:sz w:val="20"/>
      <w:szCs w:val="20"/>
    </w:rPr>
  </w:style>
  <w:style w:type="character" w:customStyle="1" w:styleId="ListLabel68">
    <w:name w:val="ListLabel 68"/>
    <w:rsid w:val="00DB33D1"/>
    <w:rPr>
      <w:rFonts w:eastAsia="Times New Roman" w:cs="Arial"/>
      <w:b w:val="0"/>
    </w:rPr>
  </w:style>
  <w:style w:type="character" w:customStyle="1" w:styleId="ListLabel69">
    <w:name w:val="ListLabel 69"/>
    <w:rsid w:val="00DB33D1"/>
    <w:rPr>
      <w:strike w:val="0"/>
      <w:dstrike w:val="0"/>
      <w:sz w:val="20"/>
      <w:szCs w:val="20"/>
    </w:rPr>
  </w:style>
  <w:style w:type="character" w:customStyle="1" w:styleId="ListLabel70">
    <w:name w:val="ListLabel 70"/>
    <w:rsid w:val="00DB33D1"/>
    <w:rPr>
      <w:rFonts w:cs="Times New Roman"/>
      <w:b w:val="0"/>
      <w:i w:val="0"/>
      <w:color w:val="000000"/>
      <w:sz w:val="20"/>
      <w:szCs w:val="20"/>
    </w:rPr>
  </w:style>
  <w:style w:type="character" w:customStyle="1" w:styleId="ListLabel71">
    <w:name w:val="ListLabel 71"/>
    <w:rsid w:val="00DB33D1"/>
    <w:rPr>
      <w:b w:val="0"/>
      <w:color w:val="000000"/>
      <w:sz w:val="20"/>
      <w:szCs w:val="20"/>
    </w:rPr>
  </w:style>
  <w:style w:type="character" w:customStyle="1" w:styleId="ListLabel72">
    <w:name w:val="ListLabel 72"/>
    <w:rsid w:val="00DB33D1"/>
    <w:rPr>
      <w:rFonts w:cs="Tahoma"/>
      <w:b/>
      <w:i/>
    </w:rPr>
  </w:style>
  <w:style w:type="character" w:customStyle="1" w:styleId="ListLabel73">
    <w:name w:val="ListLabel 73"/>
    <w:rsid w:val="00DB33D1"/>
    <w:rPr>
      <w:rFonts w:cs="Times New Roman"/>
      <w:b w:val="0"/>
      <w:i w:val="0"/>
      <w:sz w:val="24"/>
    </w:rPr>
  </w:style>
  <w:style w:type="character" w:customStyle="1" w:styleId="ListLabel74">
    <w:name w:val="ListLabel 74"/>
    <w:rsid w:val="00DB33D1"/>
    <w:rPr>
      <w:rFonts w:cs="Tahoma"/>
      <w:bCs/>
      <w:iCs/>
      <w:lang w:eastAsia="ar-SA"/>
    </w:rPr>
  </w:style>
  <w:style w:type="character" w:customStyle="1" w:styleId="ListLabel75">
    <w:name w:val="ListLabel 75"/>
    <w:rsid w:val="00DB33D1"/>
    <w:rPr>
      <w:rFonts w:eastAsia="Andale Sans UI" w:cs="Times New Roman"/>
      <w:b w:val="0"/>
      <w:kern w:val="3"/>
      <w:lang w:eastAsia="ja-JP" w:bidi="fa-IR"/>
    </w:rPr>
  </w:style>
  <w:style w:type="character" w:customStyle="1" w:styleId="ListLabel76">
    <w:name w:val="ListLabel 76"/>
    <w:rsid w:val="00DB33D1"/>
    <w:rPr>
      <w:b/>
      <w:color w:val="000000"/>
    </w:rPr>
  </w:style>
  <w:style w:type="character" w:customStyle="1" w:styleId="ListLabel77">
    <w:name w:val="ListLabel 77"/>
    <w:rsid w:val="00DB33D1"/>
    <w:rPr>
      <w:rFonts w:cs="Tahoma"/>
      <w:b w:val="0"/>
      <w:color w:val="000000"/>
    </w:rPr>
  </w:style>
  <w:style w:type="character" w:customStyle="1" w:styleId="ListLabel78">
    <w:name w:val="ListLabel 78"/>
    <w:rsid w:val="00DB33D1"/>
    <w:rPr>
      <w:rFonts w:cs="Times New Roman"/>
      <w:b w:val="0"/>
      <w:bCs/>
      <w:i w:val="0"/>
      <w:sz w:val="20"/>
      <w:szCs w:val="20"/>
    </w:rPr>
  </w:style>
  <w:style w:type="character" w:customStyle="1" w:styleId="ListLabel79">
    <w:name w:val="ListLabel 79"/>
    <w:rsid w:val="00DB33D1"/>
    <w:rPr>
      <w:rFonts w:eastAsia="Times New Roman" w:cs="Tahoma"/>
      <w:b w:val="0"/>
      <w:i w:val="0"/>
      <w:color w:val="000000"/>
      <w:sz w:val="20"/>
      <w:szCs w:val="20"/>
    </w:rPr>
  </w:style>
  <w:style w:type="character" w:customStyle="1" w:styleId="ListLabel80">
    <w:name w:val="ListLabel 80"/>
    <w:rsid w:val="00DB33D1"/>
    <w:rPr>
      <w:rFonts w:cs="Times New Roman"/>
      <w:b w:val="0"/>
      <w:color w:val="000000"/>
      <w:sz w:val="20"/>
      <w:szCs w:val="20"/>
    </w:rPr>
  </w:style>
  <w:style w:type="character" w:customStyle="1" w:styleId="ListLabel81">
    <w:name w:val="ListLabel 81"/>
    <w:rsid w:val="00DB33D1"/>
    <w:rPr>
      <w:rFonts w:eastAsia="Andale Sans UI" w:cs="Tahoma"/>
      <w:kern w:val="3"/>
      <w:lang w:eastAsia="ja-JP" w:bidi="fa-IR"/>
    </w:rPr>
  </w:style>
  <w:style w:type="character" w:customStyle="1" w:styleId="ListLabel82">
    <w:name w:val="ListLabel 82"/>
    <w:rsid w:val="00DB33D1"/>
    <w:rPr>
      <w:rFonts w:cs="Tahoma"/>
      <w:b w:val="0"/>
      <w:i w:val="0"/>
      <w:color w:val="000000"/>
      <w:sz w:val="20"/>
      <w:szCs w:val="20"/>
      <w:lang w:val="de-DE"/>
    </w:rPr>
  </w:style>
  <w:style w:type="character" w:customStyle="1" w:styleId="ListLabel83">
    <w:name w:val="ListLabel 83"/>
    <w:rsid w:val="00DB33D1"/>
    <w:rPr>
      <w:rFonts w:cs="Tahoma"/>
      <w:strike w:val="0"/>
      <w:dstrike w:val="0"/>
      <w:color w:val="000000"/>
      <w:sz w:val="20"/>
      <w:szCs w:val="20"/>
    </w:rPr>
  </w:style>
  <w:style w:type="character" w:customStyle="1" w:styleId="ListLabel84">
    <w:name w:val="ListLabel 84"/>
    <w:rsid w:val="00DB33D1"/>
    <w:rPr>
      <w:rFonts w:cs="Tahoma"/>
      <w:b w:val="0"/>
      <w:i w:val="0"/>
      <w:strike w:val="0"/>
      <w:dstrike w:val="0"/>
      <w:color w:val="000000"/>
      <w:sz w:val="20"/>
      <w:szCs w:val="20"/>
    </w:rPr>
  </w:style>
  <w:style w:type="character" w:customStyle="1" w:styleId="ListLabel85">
    <w:name w:val="ListLabel 85"/>
    <w:rsid w:val="00DB33D1"/>
    <w:rPr>
      <w:rFonts w:cs="Tahoma"/>
      <w:bCs/>
      <w:sz w:val="20"/>
      <w:szCs w:val="20"/>
    </w:rPr>
  </w:style>
  <w:style w:type="character" w:customStyle="1" w:styleId="ListLabel86">
    <w:name w:val="ListLabel 86"/>
    <w:rsid w:val="00DB33D1"/>
    <w:rPr>
      <w:u w:val="none"/>
    </w:rPr>
  </w:style>
  <w:style w:type="character" w:customStyle="1" w:styleId="ListLabel87">
    <w:name w:val="ListLabel 87"/>
    <w:rsid w:val="00DB33D1"/>
    <w:rPr>
      <w:rFonts w:cs="Tahoma"/>
      <w:bCs/>
      <w:color w:val="000000"/>
    </w:rPr>
  </w:style>
  <w:style w:type="character" w:customStyle="1" w:styleId="ListLabel88">
    <w:name w:val="ListLabel 88"/>
    <w:rsid w:val="00DB33D1"/>
    <w:rPr>
      <w:rFonts w:eastAsia="OpenSymbol" w:cs="OpenSymbol"/>
    </w:rPr>
  </w:style>
  <w:style w:type="character" w:customStyle="1" w:styleId="ListLabel89">
    <w:name w:val="ListLabel 89"/>
    <w:rsid w:val="00DB33D1"/>
    <w:rPr>
      <w:color w:val="00000A"/>
    </w:rPr>
  </w:style>
  <w:style w:type="character" w:customStyle="1" w:styleId="ListLabel90">
    <w:name w:val="ListLabel 90"/>
    <w:rsid w:val="00DB33D1"/>
    <w:rPr>
      <w:rFonts w:cs="Tahoma"/>
      <w:b w:val="0"/>
      <w:i w:val="0"/>
      <w:color w:val="00000A"/>
      <w:sz w:val="22"/>
      <w:szCs w:val="20"/>
    </w:rPr>
  </w:style>
  <w:style w:type="character" w:customStyle="1" w:styleId="ListLabel91">
    <w:name w:val="ListLabel 91"/>
    <w:rsid w:val="00DB33D1"/>
    <w:rPr>
      <w:b w:val="0"/>
      <w:i w:val="0"/>
      <w:color w:val="00000A"/>
      <w:sz w:val="20"/>
      <w:szCs w:val="20"/>
    </w:rPr>
  </w:style>
  <w:style w:type="character" w:customStyle="1" w:styleId="ListLabel92">
    <w:name w:val="ListLabel 92"/>
    <w:rsid w:val="00DB33D1"/>
    <w:rPr>
      <w:sz w:val="22"/>
      <w:szCs w:val="22"/>
    </w:rPr>
  </w:style>
  <w:style w:type="character" w:customStyle="1" w:styleId="ListLabel93">
    <w:name w:val="ListLabel 93"/>
    <w:rsid w:val="00DB33D1"/>
    <w:rPr>
      <w:b w:val="0"/>
      <w:color w:val="00000A"/>
    </w:rPr>
  </w:style>
  <w:style w:type="character" w:customStyle="1" w:styleId="ListLabel94">
    <w:name w:val="ListLabel 94"/>
    <w:rsid w:val="00DB33D1"/>
    <w:rPr>
      <w:rFonts w:cs="Times New Roman"/>
      <w:color w:val="00000A"/>
    </w:rPr>
  </w:style>
  <w:style w:type="character" w:customStyle="1" w:styleId="ListLabel95">
    <w:name w:val="ListLabel 95"/>
    <w:rsid w:val="00DB33D1"/>
    <w:rPr>
      <w:rFonts w:cs="Times New Roman"/>
      <w:b w:val="0"/>
      <w:i w:val="0"/>
      <w:color w:val="00000A"/>
      <w:sz w:val="20"/>
      <w:szCs w:val="20"/>
    </w:rPr>
  </w:style>
  <w:style w:type="character" w:customStyle="1" w:styleId="ListLabel96">
    <w:name w:val="ListLabel 96"/>
    <w:rsid w:val="00DB33D1"/>
    <w:rPr>
      <w:rFonts w:cs="Times New Roman"/>
      <w:b w:val="0"/>
      <w:color w:val="00000A"/>
    </w:rPr>
  </w:style>
  <w:style w:type="character" w:customStyle="1" w:styleId="ListLabel97">
    <w:name w:val="ListLabel 97"/>
    <w:rsid w:val="00DB33D1"/>
    <w:rPr>
      <w:b w:val="0"/>
      <w:strike w:val="0"/>
      <w:dstrike w:val="0"/>
      <w:color w:val="00000A"/>
    </w:rPr>
  </w:style>
  <w:style w:type="character" w:customStyle="1" w:styleId="ListLabel98">
    <w:name w:val="ListLabel 98"/>
    <w:rsid w:val="00DB33D1"/>
    <w:rPr>
      <w:rFonts w:eastAsia="Times New Roman" w:cs="Times New Roman"/>
      <w:b w:val="0"/>
      <w:i w:val="0"/>
      <w:color w:val="00000A"/>
      <w:sz w:val="22"/>
      <w:szCs w:val="22"/>
    </w:rPr>
  </w:style>
  <w:style w:type="character" w:customStyle="1" w:styleId="ListLabel99">
    <w:name w:val="ListLabel 99"/>
    <w:rsid w:val="00DB33D1"/>
    <w:rPr>
      <w:rFonts w:cs="Tahoma"/>
      <w:strike w:val="0"/>
      <w:dstrike w:val="0"/>
      <w:color w:val="00000A"/>
      <w:sz w:val="20"/>
      <w:szCs w:val="20"/>
    </w:rPr>
  </w:style>
  <w:style w:type="character" w:customStyle="1" w:styleId="ListLabel100">
    <w:name w:val="ListLabel 100"/>
    <w:rsid w:val="00DB33D1"/>
    <w:rPr>
      <w:b w:val="0"/>
      <w:i w:val="0"/>
      <w:strike w:val="0"/>
      <w:dstrike w:val="0"/>
      <w:color w:val="00000A"/>
      <w:sz w:val="20"/>
      <w:szCs w:val="20"/>
    </w:rPr>
  </w:style>
  <w:style w:type="character" w:customStyle="1" w:styleId="WW8Num162z1">
    <w:name w:val="WW8Num162z1"/>
    <w:rsid w:val="00DB33D1"/>
  </w:style>
  <w:style w:type="numbering" w:customStyle="1" w:styleId="WWNum1">
    <w:name w:val="WWNum1"/>
    <w:basedOn w:val="Bezlisty"/>
    <w:rsid w:val="00DB33D1"/>
    <w:pPr>
      <w:numPr>
        <w:numId w:val="2"/>
      </w:numPr>
    </w:pPr>
  </w:style>
  <w:style w:type="numbering" w:customStyle="1" w:styleId="WWNum2">
    <w:name w:val="WWNum2"/>
    <w:basedOn w:val="Bezlisty"/>
    <w:rsid w:val="00DB33D1"/>
    <w:pPr>
      <w:numPr>
        <w:numId w:val="3"/>
      </w:numPr>
    </w:pPr>
  </w:style>
  <w:style w:type="numbering" w:customStyle="1" w:styleId="WWNum3">
    <w:name w:val="WWNum3"/>
    <w:basedOn w:val="Bezlisty"/>
    <w:rsid w:val="00DB33D1"/>
    <w:pPr>
      <w:numPr>
        <w:numId w:val="4"/>
      </w:numPr>
    </w:pPr>
  </w:style>
  <w:style w:type="numbering" w:customStyle="1" w:styleId="WWNum4">
    <w:name w:val="WWNum4"/>
    <w:basedOn w:val="Bezlisty"/>
    <w:rsid w:val="00DB33D1"/>
    <w:pPr>
      <w:numPr>
        <w:numId w:val="5"/>
      </w:numPr>
    </w:pPr>
  </w:style>
  <w:style w:type="numbering" w:customStyle="1" w:styleId="WWNum5">
    <w:name w:val="WWNum5"/>
    <w:basedOn w:val="Bezlisty"/>
    <w:rsid w:val="00DB33D1"/>
    <w:pPr>
      <w:numPr>
        <w:numId w:val="6"/>
      </w:numPr>
    </w:pPr>
  </w:style>
  <w:style w:type="numbering" w:customStyle="1" w:styleId="WWNum6">
    <w:name w:val="WWNum6"/>
    <w:basedOn w:val="Bezlisty"/>
    <w:rsid w:val="00DB33D1"/>
    <w:pPr>
      <w:numPr>
        <w:numId w:val="7"/>
      </w:numPr>
    </w:pPr>
  </w:style>
  <w:style w:type="numbering" w:customStyle="1" w:styleId="WWNum7">
    <w:name w:val="WWNum7"/>
    <w:basedOn w:val="Bezlisty"/>
    <w:rsid w:val="00DB33D1"/>
    <w:pPr>
      <w:numPr>
        <w:numId w:val="8"/>
      </w:numPr>
    </w:pPr>
  </w:style>
  <w:style w:type="numbering" w:customStyle="1" w:styleId="WWNum8">
    <w:name w:val="WWNum8"/>
    <w:basedOn w:val="Bezlisty"/>
    <w:rsid w:val="00DB33D1"/>
    <w:pPr>
      <w:numPr>
        <w:numId w:val="9"/>
      </w:numPr>
    </w:pPr>
  </w:style>
  <w:style w:type="numbering" w:customStyle="1" w:styleId="WWNum9">
    <w:name w:val="WWNum9"/>
    <w:basedOn w:val="Bezlisty"/>
    <w:rsid w:val="00DB33D1"/>
    <w:pPr>
      <w:numPr>
        <w:numId w:val="10"/>
      </w:numPr>
    </w:pPr>
  </w:style>
  <w:style w:type="numbering" w:customStyle="1" w:styleId="WWNum10">
    <w:name w:val="WWNum10"/>
    <w:basedOn w:val="Bezlisty"/>
    <w:rsid w:val="00DB33D1"/>
    <w:pPr>
      <w:numPr>
        <w:numId w:val="376"/>
      </w:numPr>
    </w:pPr>
  </w:style>
  <w:style w:type="numbering" w:customStyle="1" w:styleId="WWNum11">
    <w:name w:val="WWNum11"/>
    <w:basedOn w:val="Bezlisty"/>
    <w:rsid w:val="00DB33D1"/>
    <w:pPr>
      <w:numPr>
        <w:numId w:val="11"/>
      </w:numPr>
    </w:pPr>
  </w:style>
  <w:style w:type="numbering" w:customStyle="1" w:styleId="WWNum12">
    <w:name w:val="WWNum12"/>
    <w:basedOn w:val="Bezlisty"/>
    <w:rsid w:val="00DB33D1"/>
    <w:pPr>
      <w:numPr>
        <w:numId w:val="12"/>
      </w:numPr>
    </w:pPr>
  </w:style>
  <w:style w:type="numbering" w:customStyle="1" w:styleId="WWNum13">
    <w:name w:val="WWNum13"/>
    <w:basedOn w:val="Bezlisty"/>
    <w:rsid w:val="00DB33D1"/>
    <w:pPr>
      <w:numPr>
        <w:numId w:val="375"/>
      </w:numPr>
    </w:pPr>
  </w:style>
  <w:style w:type="numbering" w:customStyle="1" w:styleId="WWNum14">
    <w:name w:val="WWNum14"/>
    <w:basedOn w:val="Bezlisty"/>
    <w:rsid w:val="00DB33D1"/>
    <w:pPr>
      <w:numPr>
        <w:numId w:val="384"/>
      </w:numPr>
    </w:pPr>
  </w:style>
  <w:style w:type="numbering" w:customStyle="1" w:styleId="WWNum15">
    <w:name w:val="WWNum15"/>
    <w:basedOn w:val="Bezlisty"/>
    <w:rsid w:val="00DB33D1"/>
    <w:pPr>
      <w:numPr>
        <w:numId w:val="13"/>
      </w:numPr>
    </w:pPr>
  </w:style>
  <w:style w:type="numbering" w:customStyle="1" w:styleId="WWNum16">
    <w:name w:val="WWNum16"/>
    <w:basedOn w:val="Bezlisty"/>
    <w:rsid w:val="00DB33D1"/>
    <w:pPr>
      <w:numPr>
        <w:numId w:val="14"/>
      </w:numPr>
    </w:pPr>
  </w:style>
  <w:style w:type="numbering" w:customStyle="1" w:styleId="WWNum17">
    <w:name w:val="WWNum17"/>
    <w:basedOn w:val="Bezlisty"/>
    <w:rsid w:val="00DB33D1"/>
    <w:pPr>
      <w:numPr>
        <w:numId w:val="15"/>
      </w:numPr>
    </w:pPr>
  </w:style>
  <w:style w:type="numbering" w:customStyle="1" w:styleId="WWNum18">
    <w:name w:val="WWNum18"/>
    <w:basedOn w:val="Bezlisty"/>
    <w:rsid w:val="00DB33D1"/>
    <w:pPr>
      <w:numPr>
        <w:numId w:val="16"/>
      </w:numPr>
    </w:pPr>
  </w:style>
  <w:style w:type="numbering" w:customStyle="1" w:styleId="WWNum19">
    <w:name w:val="WWNum19"/>
    <w:basedOn w:val="Bezlisty"/>
    <w:rsid w:val="00DB33D1"/>
    <w:pPr>
      <w:numPr>
        <w:numId w:val="17"/>
      </w:numPr>
    </w:pPr>
  </w:style>
  <w:style w:type="numbering" w:customStyle="1" w:styleId="WWNum20">
    <w:name w:val="WWNum20"/>
    <w:basedOn w:val="Bezlisty"/>
    <w:rsid w:val="00DB33D1"/>
    <w:pPr>
      <w:numPr>
        <w:numId w:val="18"/>
      </w:numPr>
    </w:pPr>
  </w:style>
  <w:style w:type="numbering" w:customStyle="1" w:styleId="WWNum21">
    <w:name w:val="WWNum21"/>
    <w:basedOn w:val="Bezlisty"/>
    <w:rsid w:val="00DB33D1"/>
    <w:pPr>
      <w:numPr>
        <w:numId w:val="19"/>
      </w:numPr>
    </w:pPr>
  </w:style>
  <w:style w:type="numbering" w:customStyle="1" w:styleId="WWNum22">
    <w:name w:val="WWNum22"/>
    <w:basedOn w:val="Bezlisty"/>
    <w:rsid w:val="00DB33D1"/>
    <w:pPr>
      <w:numPr>
        <w:numId w:val="20"/>
      </w:numPr>
    </w:pPr>
  </w:style>
  <w:style w:type="numbering" w:customStyle="1" w:styleId="WWNum23">
    <w:name w:val="WWNum23"/>
    <w:basedOn w:val="Bezlisty"/>
    <w:rsid w:val="00DB33D1"/>
    <w:pPr>
      <w:numPr>
        <w:numId w:val="21"/>
      </w:numPr>
    </w:pPr>
  </w:style>
  <w:style w:type="numbering" w:customStyle="1" w:styleId="WWNum24">
    <w:name w:val="WWNum24"/>
    <w:basedOn w:val="Bezlisty"/>
    <w:rsid w:val="00DB33D1"/>
    <w:pPr>
      <w:numPr>
        <w:numId w:val="22"/>
      </w:numPr>
    </w:pPr>
  </w:style>
  <w:style w:type="numbering" w:customStyle="1" w:styleId="WWNum25">
    <w:name w:val="WWNum25"/>
    <w:basedOn w:val="Bezlisty"/>
    <w:rsid w:val="00DB33D1"/>
    <w:pPr>
      <w:numPr>
        <w:numId w:val="23"/>
      </w:numPr>
    </w:pPr>
  </w:style>
  <w:style w:type="numbering" w:customStyle="1" w:styleId="WWNum26">
    <w:name w:val="WWNum26"/>
    <w:basedOn w:val="Bezlisty"/>
    <w:rsid w:val="00DB33D1"/>
    <w:pPr>
      <w:numPr>
        <w:numId w:val="24"/>
      </w:numPr>
    </w:pPr>
  </w:style>
  <w:style w:type="numbering" w:customStyle="1" w:styleId="WWNum27">
    <w:name w:val="WWNum27"/>
    <w:basedOn w:val="Bezlisty"/>
    <w:rsid w:val="00DB33D1"/>
    <w:pPr>
      <w:numPr>
        <w:numId w:val="25"/>
      </w:numPr>
    </w:pPr>
  </w:style>
  <w:style w:type="numbering" w:customStyle="1" w:styleId="WWNum28">
    <w:name w:val="WWNum28"/>
    <w:basedOn w:val="Bezlisty"/>
    <w:rsid w:val="00DB33D1"/>
    <w:pPr>
      <w:numPr>
        <w:numId w:val="26"/>
      </w:numPr>
    </w:pPr>
  </w:style>
  <w:style w:type="numbering" w:customStyle="1" w:styleId="WWNum29">
    <w:name w:val="WWNum29"/>
    <w:basedOn w:val="Bezlisty"/>
    <w:rsid w:val="00DB33D1"/>
    <w:pPr>
      <w:numPr>
        <w:numId w:val="27"/>
      </w:numPr>
    </w:pPr>
  </w:style>
  <w:style w:type="numbering" w:customStyle="1" w:styleId="WWNum30">
    <w:name w:val="WWNum30"/>
    <w:basedOn w:val="Bezlisty"/>
    <w:rsid w:val="00DB33D1"/>
    <w:pPr>
      <w:numPr>
        <w:numId w:val="28"/>
      </w:numPr>
    </w:pPr>
  </w:style>
  <w:style w:type="numbering" w:customStyle="1" w:styleId="WWNum31">
    <w:name w:val="WWNum31"/>
    <w:basedOn w:val="Bezlisty"/>
    <w:rsid w:val="00DB33D1"/>
    <w:pPr>
      <w:numPr>
        <w:numId w:val="29"/>
      </w:numPr>
    </w:pPr>
  </w:style>
  <w:style w:type="numbering" w:customStyle="1" w:styleId="WWNum32">
    <w:name w:val="WWNum32"/>
    <w:basedOn w:val="Bezlisty"/>
    <w:rsid w:val="00DB33D1"/>
    <w:pPr>
      <w:numPr>
        <w:numId w:val="30"/>
      </w:numPr>
    </w:pPr>
  </w:style>
  <w:style w:type="numbering" w:customStyle="1" w:styleId="WWNum33">
    <w:name w:val="WWNum33"/>
    <w:basedOn w:val="Bezlisty"/>
    <w:rsid w:val="00DB33D1"/>
    <w:pPr>
      <w:numPr>
        <w:numId w:val="31"/>
      </w:numPr>
    </w:pPr>
  </w:style>
  <w:style w:type="numbering" w:customStyle="1" w:styleId="WWNum34">
    <w:name w:val="WWNum34"/>
    <w:basedOn w:val="Bezlisty"/>
    <w:rsid w:val="00DB33D1"/>
    <w:pPr>
      <w:numPr>
        <w:numId w:val="32"/>
      </w:numPr>
    </w:pPr>
  </w:style>
  <w:style w:type="numbering" w:customStyle="1" w:styleId="WWNum35">
    <w:name w:val="WWNum35"/>
    <w:basedOn w:val="Bezlisty"/>
    <w:rsid w:val="00DB33D1"/>
    <w:pPr>
      <w:numPr>
        <w:numId w:val="33"/>
      </w:numPr>
    </w:pPr>
  </w:style>
  <w:style w:type="numbering" w:customStyle="1" w:styleId="WWNum36">
    <w:name w:val="WWNum36"/>
    <w:basedOn w:val="Bezlisty"/>
    <w:rsid w:val="00DB33D1"/>
    <w:pPr>
      <w:numPr>
        <w:numId w:val="34"/>
      </w:numPr>
    </w:pPr>
  </w:style>
  <w:style w:type="numbering" w:customStyle="1" w:styleId="WWNum37">
    <w:name w:val="WWNum37"/>
    <w:basedOn w:val="Bezlisty"/>
    <w:rsid w:val="00DB33D1"/>
    <w:pPr>
      <w:numPr>
        <w:numId w:val="35"/>
      </w:numPr>
    </w:pPr>
  </w:style>
  <w:style w:type="numbering" w:customStyle="1" w:styleId="WWNum38">
    <w:name w:val="WWNum38"/>
    <w:basedOn w:val="Bezlisty"/>
    <w:rsid w:val="00DB33D1"/>
    <w:pPr>
      <w:numPr>
        <w:numId w:val="36"/>
      </w:numPr>
    </w:pPr>
  </w:style>
  <w:style w:type="numbering" w:customStyle="1" w:styleId="WWNum39">
    <w:name w:val="WWNum39"/>
    <w:basedOn w:val="Bezlisty"/>
    <w:rsid w:val="00DB33D1"/>
    <w:pPr>
      <w:numPr>
        <w:numId w:val="37"/>
      </w:numPr>
    </w:pPr>
  </w:style>
  <w:style w:type="numbering" w:customStyle="1" w:styleId="WWNum40">
    <w:name w:val="WWNum40"/>
    <w:basedOn w:val="Bezlisty"/>
    <w:rsid w:val="00DB33D1"/>
    <w:pPr>
      <w:numPr>
        <w:numId w:val="38"/>
      </w:numPr>
    </w:pPr>
  </w:style>
  <w:style w:type="numbering" w:customStyle="1" w:styleId="WWNum41">
    <w:name w:val="WWNum41"/>
    <w:basedOn w:val="Bezlisty"/>
    <w:rsid w:val="00DB33D1"/>
    <w:pPr>
      <w:numPr>
        <w:numId w:val="39"/>
      </w:numPr>
    </w:pPr>
  </w:style>
  <w:style w:type="numbering" w:customStyle="1" w:styleId="WWNum42">
    <w:name w:val="WWNum42"/>
    <w:basedOn w:val="Bezlisty"/>
    <w:rsid w:val="00DB33D1"/>
    <w:pPr>
      <w:numPr>
        <w:numId w:val="40"/>
      </w:numPr>
    </w:pPr>
  </w:style>
  <w:style w:type="numbering" w:customStyle="1" w:styleId="WWNum43">
    <w:name w:val="WWNum43"/>
    <w:basedOn w:val="Bezlisty"/>
    <w:rsid w:val="00DB33D1"/>
    <w:pPr>
      <w:numPr>
        <w:numId w:val="41"/>
      </w:numPr>
    </w:pPr>
  </w:style>
  <w:style w:type="numbering" w:customStyle="1" w:styleId="WWNum44">
    <w:name w:val="WWNum44"/>
    <w:basedOn w:val="Bezlisty"/>
    <w:rsid w:val="00DB33D1"/>
    <w:pPr>
      <w:numPr>
        <w:numId w:val="42"/>
      </w:numPr>
    </w:pPr>
  </w:style>
  <w:style w:type="numbering" w:customStyle="1" w:styleId="WWNum45">
    <w:name w:val="WWNum45"/>
    <w:basedOn w:val="Bezlisty"/>
    <w:rsid w:val="00DB33D1"/>
    <w:pPr>
      <w:numPr>
        <w:numId w:val="43"/>
      </w:numPr>
    </w:pPr>
  </w:style>
  <w:style w:type="numbering" w:customStyle="1" w:styleId="WWNum46">
    <w:name w:val="WWNum46"/>
    <w:basedOn w:val="Bezlisty"/>
    <w:rsid w:val="00DB33D1"/>
    <w:pPr>
      <w:numPr>
        <w:numId w:val="44"/>
      </w:numPr>
    </w:pPr>
  </w:style>
  <w:style w:type="numbering" w:customStyle="1" w:styleId="WWNum47">
    <w:name w:val="WWNum47"/>
    <w:basedOn w:val="Bezlisty"/>
    <w:rsid w:val="00DB33D1"/>
    <w:pPr>
      <w:numPr>
        <w:numId w:val="45"/>
      </w:numPr>
    </w:pPr>
  </w:style>
  <w:style w:type="numbering" w:customStyle="1" w:styleId="WWNum48">
    <w:name w:val="WWNum48"/>
    <w:basedOn w:val="Bezlisty"/>
    <w:rsid w:val="00DB33D1"/>
    <w:pPr>
      <w:numPr>
        <w:numId w:val="46"/>
      </w:numPr>
    </w:pPr>
  </w:style>
  <w:style w:type="numbering" w:customStyle="1" w:styleId="WWNum49">
    <w:name w:val="WWNum49"/>
    <w:basedOn w:val="Bezlisty"/>
    <w:rsid w:val="00DB33D1"/>
    <w:pPr>
      <w:numPr>
        <w:numId w:val="47"/>
      </w:numPr>
    </w:pPr>
  </w:style>
  <w:style w:type="numbering" w:customStyle="1" w:styleId="WWNum50">
    <w:name w:val="WWNum50"/>
    <w:basedOn w:val="Bezlisty"/>
    <w:rsid w:val="00DB33D1"/>
    <w:pPr>
      <w:numPr>
        <w:numId w:val="48"/>
      </w:numPr>
    </w:pPr>
  </w:style>
  <w:style w:type="numbering" w:customStyle="1" w:styleId="WWNum51">
    <w:name w:val="WWNum51"/>
    <w:basedOn w:val="Bezlisty"/>
    <w:rsid w:val="00DB33D1"/>
    <w:pPr>
      <w:numPr>
        <w:numId w:val="49"/>
      </w:numPr>
    </w:pPr>
  </w:style>
  <w:style w:type="numbering" w:customStyle="1" w:styleId="WWNum52">
    <w:name w:val="WWNum52"/>
    <w:basedOn w:val="Bezlisty"/>
    <w:rsid w:val="00DB33D1"/>
    <w:pPr>
      <w:numPr>
        <w:numId w:val="50"/>
      </w:numPr>
    </w:pPr>
  </w:style>
  <w:style w:type="numbering" w:customStyle="1" w:styleId="WWNum53">
    <w:name w:val="WWNum53"/>
    <w:basedOn w:val="Bezlisty"/>
    <w:rsid w:val="00DB33D1"/>
    <w:pPr>
      <w:numPr>
        <w:numId w:val="51"/>
      </w:numPr>
    </w:pPr>
  </w:style>
  <w:style w:type="numbering" w:customStyle="1" w:styleId="WWNum54">
    <w:name w:val="WWNum54"/>
    <w:basedOn w:val="Bezlisty"/>
    <w:rsid w:val="00DB33D1"/>
    <w:pPr>
      <w:numPr>
        <w:numId w:val="52"/>
      </w:numPr>
    </w:pPr>
  </w:style>
  <w:style w:type="numbering" w:customStyle="1" w:styleId="WWNum55">
    <w:name w:val="WWNum55"/>
    <w:basedOn w:val="Bezlisty"/>
    <w:rsid w:val="00DB33D1"/>
    <w:pPr>
      <w:numPr>
        <w:numId w:val="53"/>
      </w:numPr>
    </w:pPr>
  </w:style>
  <w:style w:type="numbering" w:customStyle="1" w:styleId="WWNum56">
    <w:name w:val="WWNum56"/>
    <w:basedOn w:val="Bezlisty"/>
    <w:rsid w:val="00DB33D1"/>
    <w:pPr>
      <w:numPr>
        <w:numId w:val="54"/>
      </w:numPr>
    </w:pPr>
  </w:style>
  <w:style w:type="numbering" w:customStyle="1" w:styleId="WWNum57">
    <w:name w:val="WWNum57"/>
    <w:basedOn w:val="Bezlisty"/>
    <w:rsid w:val="00DB33D1"/>
    <w:pPr>
      <w:numPr>
        <w:numId w:val="55"/>
      </w:numPr>
    </w:pPr>
  </w:style>
  <w:style w:type="numbering" w:customStyle="1" w:styleId="WWNum58">
    <w:name w:val="WWNum58"/>
    <w:basedOn w:val="Bezlisty"/>
    <w:rsid w:val="00DB33D1"/>
    <w:pPr>
      <w:numPr>
        <w:numId w:val="56"/>
      </w:numPr>
    </w:pPr>
  </w:style>
  <w:style w:type="numbering" w:customStyle="1" w:styleId="WWNum59">
    <w:name w:val="WWNum59"/>
    <w:basedOn w:val="Bezlisty"/>
    <w:rsid w:val="00DB33D1"/>
    <w:pPr>
      <w:numPr>
        <w:numId w:val="57"/>
      </w:numPr>
    </w:pPr>
  </w:style>
  <w:style w:type="numbering" w:customStyle="1" w:styleId="WWNum60">
    <w:name w:val="WWNum60"/>
    <w:basedOn w:val="Bezlisty"/>
    <w:rsid w:val="00DB33D1"/>
    <w:pPr>
      <w:numPr>
        <w:numId w:val="58"/>
      </w:numPr>
    </w:pPr>
  </w:style>
  <w:style w:type="numbering" w:customStyle="1" w:styleId="WWNum61">
    <w:name w:val="WWNum61"/>
    <w:basedOn w:val="Bezlisty"/>
    <w:rsid w:val="00DB33D1"/>
    <w:pPr>
      <w:numPr>
        <w:numId w:val="59"/>
      </w:numPr>
    </w:pPr>
  </w:style>
  <w:style w:type="numbering" w:customStyle="1" w:styleId="WWNum62">
    <w:name w:val="WWNum62"/>
    <w:basedOn w:val="Bezlisty"/>
    <w:rsid w:val="00DB33D1"/>
    <w:pPr>
      <w:numPr>
        <w:numId w:val="60"/>
      </w:numPr>
    </w:pPr>
  </w:style>
  <w:style w:type="numbering" w:customStyle="1" w:styleId="WWNum63">
    <w:name w:val="WWNum63"/>
    <w:basedOn w:val="Bezlisty"/>
    <w:rsid w:val="00DB33D1"/>
    <w:pPr>
      <w:numPr>
        <w:numId w:val="61"/>
      </w:numPr>
    </w:pPr>
  </w:style>
  <w:style w:type="numbering" w:customStyle="1" w:styleId="WWNum64">
    <w:name w:val="WWNum64"/>
    <w:basedOn w:val="Bezlisty"/>
    <w:rsid w:val="00DB33D1"/>
    <w:pPr>
      <w:numPr>
        <w:numId w:val="62"/>
      </w:numPr>
    </w:pPr>
  </w:style>
  <w:style w:type="numbering" w:customStyle="1" w:styleId="WWNum65">
    <w:name w:val="WWNum65"/>
    <w:basedOn w:val="Bezlisty"/>
    <w:rsid w:val="00DB33D1"/>
    <w:pPr>
      <w:numPr>
        <w:numId w:val="63"/>
      </w:numPr>
    </w:pPr>
  </w:style>
  <w:style w:type="numbering" w:customStyle="1" w:styleId="WWNum66">
    <w:name w:val="WWNum66"/>
    <w:basedOn w:val="Bezlisty"/>
    <w:rsid w:val="00DB33D1"/>
    <w:pPr>
      <w:numPr>
        <w:numId w:val="64"/>
      </w:numPr>
    </w:pPr>
  </w:style>
  <w:style w:type="numbering" w:customStyle="1" w:styleId="WWNum67">
    <w:name w:val="WWNum67"/>
    <w:basedOn w:val="Bezlisty"/>
    <w:rsid w:val="00DB33D1"/>
    <w:pPr>
      <w:numPr>
        <w:numId w:val="65"/>
      </w:numPr>
    </w:pPr>
  </w:style>
  <w:style w:type="numbering" w:customStyle="1" w:styleId="WWNum68">
    <w:name w:val="WWNum68"/>
    <w:basedOn w:val="Bezlisty"/>
    <w:rsid w:val="00DB33D1"/>
    <w:pPr>
      <w:numPr>
        <w:numId w:val="66"/>
      </w:numPr>
    </w:pPr>
  </w:style>
  <w:style w:type="numbering" w:customStyle="1" w:styleId="WWNum69">
    <w:name w:val="WWNum69"/>
    <w:basedOn w:val="Bezlisty"/>
    <w:rsid w:val="00DB33D1"/>
    <w:pPr>
      <w:numPr>
        <w:numId w:val="67"/>
      </w:numPr>
    </w:pPr>
  </w:style>
  <w:style w:type="numbering" w:customStyle="1" w:styleId="WWNum70">
    <w:name w:val="WWNum70"/>
    <w:basedOn w:val="Bezlisty"/>
    <w:rsid w:val="00DB33D1"/>
    <w:pPr>
      <w:numPr>
        <w:numId w:val="68"/>
      </w:numPr>
    </w:pPr>
  </w:style>
  <w:style w:type="numbering" w:customStyle="1" w:styleId="WWNum71">
    <w:name w:val="WWNum71"/>
    <w:basedOn w:val="Bezlisty"/>
    <w:rsid w:val="00DB33D1"/>
    <w:pPr>
      <w:numPr>
        <w:numId w:val="69"/>
      </w:numPr>
    </w:pPr>
  </w:style>
  <w:style w:type="numbering" w:customStyle="1" w:styleId="WWNum72">
    <w:name w:val="WWNum72"/>
    <w:basedOn w:val="Bezlisty"/>
    <w:rsid w:val="00DB33D1"/>
    <w:pPr>
      <w:numPr>
        <w:numId w:val="70"/>
      </w:numPr>
    </w:pPr>
  </w:style>
  <w:style w:type="numbering" w:customStyle="1" w:styleId="WWNum73">
    <w:name w:val="WWNum73"/>
    <w:basedOn w:val="Bezlisty"/>
    <w:rsid w:val="00DB33D1"/>
    <w:pPr>
      <w:numPr>
        <w:numId w:val="71"/>
      </w:numPr>
    </w:pPr>
  </w:style>
  <w:style w:type="numbering" w:customStyle="1" w:styleId="WWNum74">
    <w:name w:val="WWNum74"/>
    <w:basedOn w:val="Bezlisty"/>
    <w:rsid w:val="00DB33D1"/>
    <w:pPr>
      <w:numPr>
        <w:numId w:val="72"/>
      </w:numPr>
    </w:pPr>
  </w:style>
  <w:style w:type="numbering" w:customStyle="1" w:styleId="WWNum75">
    <w:name w:val="WWNum75"/>
    <w:basedOn w:val="Bezlisty"/>
    <w:rsid w:val="00DB33D1"/>
    <w:pPr>
      <w:numPr>
        <w:numId w:val="73"/>
      </w:numPr>
    </w:pPr>
  </w:style>
  <w:style w:type="numbering" w:customStyle="1" w:styleId="WWNum76">
    <w:name w:val="WWNum76"/>
    <w:basedOn w:val="Bezlisty"/>
    <w:rsid w:val="00DB33D1"/>
    <w:pPr>
      <w:numPr>
        <w:numId w:val="370"/>
      </w:numPr>
    </w:pPr>
  </w:style>
  <w:style w:type="numbering" w:customStyle="1" w:styleId="WWNum77">
    <w:name w:val="WWNum77"/>
    <w:basedOn w:val="Bezlisty"/>
    <w:rsid w:val="00DB33D1"/>
    <w:pPr>
      <w:numPr>
        <w:numId w:val="75"/>
      </w:numPr>
    </w:pPr>
  </w:style>
  <w:style w:type="numbering" w:customStyle="1" w:styleId="WWNum78">
    <w:name w:val="WWNum78"/>
    <w:basedOn w:val="Bezlisty"/>
    <w:rsid w:val="00DB33D1"/>
    <w:pPr>
      <w:numPr>
        <w:numId w:val="76"/>
      </w:numPr>
    </w:pPr>
  </w:style>
  <w:style w:type="numbering" w:customStyle="1" w:styleId="WWNum79">
    <w:name w:val="WWNum79"/>
    <w:basedOn w:val="Bezlisty"/>
    <w:rsid w:val="00DB33D1"/>
    <w:pPr>
      <w:numPr>
        <w:numId w:val="77"/>
      </w:numPr>
    </w:pPr>
  </w:style>
  <w:style w:type="numbering" w:customStyle="1" w:styleId="WWNum80">
    <w:name w:val="WWNum80"/>
    <w:basedOn w:val="Bezlisty"/>
    <w:rsid w:val="00DB33D1"/>
    <w:pPr>
      <w:numPr>
        <w:numId w:val="78"/>
      </w:numPr>
    </w:pPr>
  </w:style>
  <w:style w:type="numbering" w:customStyle="1" w:styleId="WWNum81">
    <w:name w:val="WWNum81"/>
    <w:basedOn w:val="Bezlisty"/>
    <w:rsid w:val="00DB33D1"/>
    <w:pPr>
      <w:numPr>
        <w:numId w:val="79"/>
      </w:numPr>
    </w:pPr>
  </w:style>
  <w:style w:type="numbering" w:customStyle="1" w:styleId="WWNum82">
    <w:name w:val="WWNum82"/>
    <w:basedOn w:val="Bezlisty"/>
    <w:rsid w:val="00DB33D1"/>
    <w:pPr>
      <w:numPr>
        <w:numId w:val="80"/>
      </w:numPr>
    </w:pPr>
  </w:style>
  <w:style w:type="numbering" w:customStyle="1" w:styleId="WWNum83">
    <w:name w:val="WWNum83"/>
    <w:basedOn w:val="Bezlisty"/>
    <w:rsid w:val="00DB33D1"/>
    <w:pPr>
      <w:numPr>
        <w:numId w:val="81"/>
      </w:numPr>
    </w:pPr>
  </w:style>
  <w:style w:type="numbering" w:customStyle="1" w:styleId="WWNum84">
    <w:name w:val="WWNum84"/>
    <w:basedOn w:val="Bezlisty"/>
    <w:rsid w:val="00DB33D1"/>
    <w:pPr>
      <w:numPr>
        <w:numId w:val="82"/>
      </w:numPr>
    </w:pPr>
  </w:style>
  <w:style w:type="numbering" w:customStyle="1" w:styleId="WWNum85">
    <w:name w:val="WWNum85"/>
    <w:basedOn w:val="Bezlisty"/>
    <w:rsid w:val="00DB33D1"/>
    <w:pPr>
      <w:numPr>
        <w:numId w:val="83"/>
      </w:numPr>
    </w:pPr>
  </w:style>
  <w:style w:type="numbering" w:customStyle="1" w:styleId="WWNum86">
    <w:name w:val="WWNum86"/>
    <w:basedOn w:val="Bezlisty"/>
    <w:rsid w:val="00DB33D1"/>
    <w:pPr>
      <w:numPr>
        <w:numId w:val="84"/>
      </w:numPr>
    </w:pPr>
  </w:style>
  <w:style w:type="numbering" w:customStyle="1" w:styleId="WWNum87">
    <w:name w:val="WWNum87"/>
    <w:basedOn w:val="Bezlisty"/>
    <w:rsid w:val="00DB33D1"/>
    <w:pPr>
      <w:numPr>
        <w:numId w:val="85"/>
      </w:numPr>
    </w:pPr>
  </w:style>
  <w:style w:type="numbering" w:customStyle="1" w:styleId="WWNum88">
    <w:name w:val="WWNum88"/>
    <w:basedOn w:val="Bezlisty"/>
    <w:rsid w:val="00DB33D1"/>
    <w:pPr>
      <w:numPr>
        <w:numId w:val="86"/>
      </w:numPr>
    </w:pPr>
  </w:style>
  <w:style w:type="numbering" w:customStyle="1" w:styleId="WWNum89">
    <w:name w:val="WWNum89"/>
    <w:basedOn w:val="Bezlisty"/>
    <w:rsid w:val="00DB33D1"/>
    <w:pPr>
      <w:numPr>
        <w:numId w:val="87"/>
      </w:numPr>
    </w:pPr>
  </w:style>
  <w:style w:type="numbering" w:customStyle="1" w:styleId="WWNum90">
    <w:name w:val="WWNum90"/>
    <w:basedOn w:val="Bezlisty"/>
    <w:rsid w:val="00DB33D1"/>
    <w:pPr>
      <w:numPr>
        <w:numId w:val="88"/>
      </w:numPr>
    </w:pPr>
  </w:style>
  <w:style w:type="numbering" w:customStyle="1" w:styleId="WWNum91">
    <w:name w:val="WWNum91"/>
    <w:basedOn w:val="Bezlisty"/>
    <w:rsid w:val="00DB33D1"/>
    <w:pPr>
      <w:numPr>
        <w:numId w:val="89"/>
      </w:numPr>
    </w:pPr>
  </w:style>
  <w:style w:type="numbering" w:customStyle="1" w:styleId="WWNum92">
    <w:name w:val="WWNum92"/>
    <w:basedOn w:val="Bezlisty"/>
    <w:rsid w:val="00DB33D1"/>
    <w:pPr>
      <w:numPr>
        <w:numId w:val="90"/>
      </w:numPr>
    </w:pPr>
  </w:style>
  <w:style w:type="numbering" w:customStyle="1" w:styleId="WWNum93">
    <w:name w:val="WWNum93"/>
    <w:basedOn w:val="Bezlisty"/>
    <w:rsid w:val="00DB33D1"/>
    <w:pPr>
      <w:numPr>
        <w:numId w:val="91"/>
      </w:numPr>
    </w:pPr>
  </w:style>
  <w:style w:type="numbering" w:customStyle="1" w:styleId="WWNum94">
    <w:name w:val="WWNum94"/>
    <w:basedOn w:val="Bezlisty"/>
    <w:rsid w:val="00DB33D1"/>
    <w:pPr>
      <w:numPr>
        <w:numId w:val="92"/>
      </w:numPr>
    </w:pPr>
  </w:style>
  <w:style w:type="numbering" w:customStyle="1" w:styleId="WWNum95">
    <w:name w:val="WWNum95"/>
    <w:basedOn w:val="Bezlisty"/>
    <w:rsid w:val="00DB33D1"/>
    <w:pPr>
      <w:numPr>
        <w:numId w:val="93"/>
      </w:numPr>
    </w:pPr>
  </w:style>
  <w:style w:type="numbering" w:customStyle="1" w:styleId="WWNum96">
    <w:name w:val="WWNum96"/>
    <w:basedOn w:val="Bezlisty"/>
    <w:rsid w:val="00DB33D1"/>
    <w:pPr>
      <w:numPr>
        <w:numId w:val="94"/>
      </w:numPr>
    </w:pPr>
  </w:style>
  <w:style w:type="numbering" w:customStyle="1" w:styleId="WWNum97">
    <w:name w:val="WWNum97"/>
    <w:basedOn w:val="Bezlisty"/>
    <w:rsid w:val="00DB33D1"/>
    <w:pPr>
      <w:numPr>
        <w:numId w:val="95"/>
      </w:numPr>
    </w:pPr>
  </w:style>
  <w:style w:type="numbering" w:customStyle="1" w:styleId="WWNum98">
    <w:name w:val="WWNum98"/>
    <w:basedOn w:val="Bezlisty"/>
    <w:rsid w:val="00DB33D1"/>
    <w:pPr>
      <w:numPr>
        <w:numId w:val="96"/>
      </w:numPr>
    </w:pPr>
  </w:style>
  <w:style w:type="numbering" w:customStyle="1" w:styleId="WWNum99">
    <w:name w:val="WWNum99"/>
    <w:basedOn w:val="Bezlisty"/>
    <w:rsid w:val="00DB33D1"/>
    <w:pPr>
      <w:numPr>
        <w:numId w:val="97"/>
      </w:numPr>
    </w:pPr>
  </w:style>
  <w:style w:type="numbering" w:customStyle="1" w:styleId="WWNum100">
    <w:name w:val="WWNum100"/>
    <w:basedOn w:val="Bezlisty"/>
    <w:rsid w:val="00DB33D1"/>
    <w:pPr>
      <w:numPr>
        <w:numId w:val="98"/>
      </w:numPr>
    </w:pPr>
  </w:style>
  <w:style w:type="numbering" w:customStyle="1" w:styleId="WWNum101">
    <w:name w:val="WWNum101"/>
    <w:basedOn w:val="Bezlisty"/>
    <w:rsid w:val="00DB33D1"/>
    <w:pPr>
      <w:numPr>
        <w:numId w:val="374"/>
      </w:numPr>
    </w:pPr>
  </w:style>
  <w:style w:type="numbering" w:customStyle="1" w:styleId="WWNum102">
    <w:name w:val="WWNum102"/>
    <w:basedOn w:val="Bezlisty"/>
    <w:rsid w:val="00DB33D1"/>
    <w:pPr>
      <w:numPr>
        <w:numId w:val="99"/>
      </w:numPr>
    </w:pPr>
  </w:style>
  <w:style w:type="numbering" w:customStyle="1" w:styleId="WWNum103">
    <w:name w:val="WWNum103"/>
    <w:basedOn w:val="Bezlisty"/>
    <w:rsid w:val="00DB33D1"/>
    <w:pPr>
      <w:numPr>
        <w:numId w:val="100"/>
      </w:numPr>
    </w:pPr>
  </w:style>
  <w:style w:type="numbering" w:customStyle="1" w:styleId="WWNum104">
    <w:name w:val="WWNum104"/>
    <w:basedOn w:val="Bezlisty"/>
    <w:rsid w:val="00DB33D1"/>
    <w:pPr>
      <w:numPr>
        <w:numId w:val="101"/>
      </w:numPr>
    </w:pPr>
  </w:style>
  <w:style w:type="numbering" w:customStyle="1" w:styleId="WWNum105">
    <w:name w:val="WWNum105"/>
    <w:basedOn w:val="Bezlisty"/>
    <w:rsid w:val="00DB33D1"/>
    <w:pPr>
      <w:numPr>
        <w:numId w:val="102"/>
      </w:numPr>
    </w:pPr>
  </w:style>
  <w:style w:type="numbering" w:customStyle="1" w:styleId="WWNum106">
    <w:name w:val="WWNum106"/>
    <w:basedOn w:val="Bezlisty"/>
    <w:rsid w:val="00DB33D1"/>
    <w:pPr>
      <w:numPr>
        <w:numId w:val="103"/>
      </w:numPr>
    </w:pPr>
  </w:style>
  <w:style w:type="numbering" w:customStyle="1" w:styleId="WWNum107">
    <w:name w:val="WWNum107"/>
    <w:basedOn w:val="Bezlisty"/>
    <w:rsid w:val="00DB33D1"/>
    <w:pPr>
      <w:numPr>
        <w:numId w:val="104"/>
      </w:numPr>
    </w:pPr>
  </w:style>
  <w:style w:type="numbering" w:customStyle="1" w:styleId="WWNum108">
    <w:name w:val="WWNum108"/>
    <w:basedOn w:val="Bezlisty"/>
    <w:rsid w:val="00DB33D1"/>
    <w:pPr>
      <w:numPr>
        <w:numId w:val="105"/>
      </w:numPr>
    </w:pPr>
  </w:style>
  <w:style w:type="numbering" w:customStyle="1" w:styleId="WWNum109">
    <w:name w:val="WWNum109"/>
    <w:basedOn w:val="Bezlisty"/>
    <w:rsid w:val="00DB33D1"/>
    <w:pPr>
      <w:numPr>
        <w:numId w:val="106"/>
      </w:numPr>
    </w:pPr>
  </w:style>
  <w:style w:type="numbering" w:customStyle="1" w:styleId="WWNum110">
    <w:name w:val="WWNum110"/>
    <w:basedOn w:val="Bezlisty"/>
    <w:rsid w:val="00DB33D1"/>
    <w:pPr>
      <w:numPr>
        <w:numId w:val="107"/>
      </w:numPr>
    </w:pPr>
  </w:style>
  <w:style w:type="numbering" w:customStyle="1" w:styleId="WWNum111">
    <w:name w:val="WWNum111"/>
    <w:basedOn w:val="Bezlisty"/>
    <w:rsid w:val="00DB33D1"/>
    <w:pPr>
      <w:numPr>
        <w:numId w:val="382"/>
      </w:numPr>
    </w:pPr>
  </w:style>
  <w:style w:type="numbering" w:customStyle="1" w:styleId="WWNum112">
    <w:name w:val="WWNum112"/>
    <w:basedOn w:val="Bezlisty"/>
    <w:rsid w:val="00DB33D1"/>
    <w:pPr>
      <w:numPr>
        <w:numId w:val="109"/>
      </w:numPr>
    </w:pPr>
  </w:style>
  <w:style w:type="numbering" w:customStyle="1" w:styleId="WWNum113">
    <w:name w:val="WWNum113"/>
    <w:basedOn w:val="Bezlisty"/>
    <w:rsid w:val="00DB33D1"/>
    <w:pPr>
      <w:numPr>
        <w:numId w:val="110"/>
      </w:numPr>
    </w:pPr>
  </w:style>
  <w:style w:type="numbering" w:customStyle="1" w:styleId="WWNum114">
    <w:name w:val="WWNum114"/>
    <w:basedOn w:val="Bezlisty"/>
    <w:rsid w:val="00DB33D1"/>
    <w:pPr>
      <w:numPr>
        <w:numId w:val="111"/>
      </w:numPr>
    </w:pPr>
  </w:style>
  <w:style w:type="numbering" w:customStyle="1" w:styleId="WWNum115">
    <w:name w:val="WWNum115"/>
    <w:basedOn w:val="Bezlisty"/>
    <w:rsid w:val="00DB33D1"/>
    <w:pPr>
      <w:numPr>
        <w:numId w:val="112"/>
      </w:numPr>
    </w:pPr>
  </w:style>
  <w:style w:type="numbering" w:customStyle="1" w:styleId="WWNum116">
    <w:name w:val="WWNum116"/>
    <w:basedOn w:val="Bezlisty"/>
    <w:rsid w:val="00DB33D1"/>
    <w:pPr>
      <w:numPr>
        <w:numId w:val="113"/>
      </w:numPr>
    </w:pPr>
  </w:style>
  <w:style w:type="numbering" w:customStyle="1" w:styleId="WWNum117">
    <w:name w:val="WWNum117"/>
    <w:basedOn w:val="Bezlisty"/>
    <w:rsid w:val="00DB33D1"/>
    <w:pPr>
      <w:numPr>
        <w:numId w:val="114"/>
      </w:numPr>
    </w:pPr>
  </w:style>
  <w:style w:type="numbering" w:customStyle="1" w:styleId="WWNum118">
    <w:name w:val="WWNum118"/>
    <w:basedOn w:val="Bezlisty"/>
    <w:rsid w:val="00DB33D1"/>
    <w:pPr>
      <w:numPr>
        <w:numId w:val="115"/>
      </w:numPr>
    </w:pPr>
  </w:style>
  <w:style w:type="numbering" w:customStyle="1" w:styleId="WWNum119">
    <w:name w:val="WWNum119"/>
    <w:basedOn w:val="Bezlisty"/>
    <w:rsid w:val="00DB33D1"/>
    <w:pPr>
      <w:numPr>
        <w:numId w:val="116"/>
      </w:numPr>
    </w:pPr>
  </w:style>
  <w:style w:type="numbering" w:customStyle="1" w:styleId="WWNum120">
    <w:name w:val="WWNum120"/>
    <w:basedOn w:val="Bezlisty"/>
    <w:rsid w:val="00DB33D1"/>
    <w:pPr>
      <w:numPr>
        <w:numId w:val="117"/>
      </w:numPr>
    </w:pPr>
  </w:style>
  <w:style w:type="numbering" w:customStyle="1" w:styleId="WWNum121">
    <w:name w:val="WWNum121"/>
    <w:basedOn w:val="Bezlisty"/>
    <w:rsid w:val="00DB33D1"/>
    <w:pPr>
      <w:numPr>
        <w:numId w:val="118"/>
      </w:numPr>
    </w:pPr>
  </w:style>
  <w:style w:type="numbering" w:customStyle="1" w:styleId="WWNum122">
    <w:name w:val="WWNum122"/>
    <w:basedOn w:val="Bezlisty"/>
    <w:rsid w:val="00DB33D1"/>
    <w:pPr>
      <w:numPr>
        <w:numId w:val="119"/>
      </w:numPr>
    </w:pPr>
  </w:style>
  <w:style w:type="numbering" w:customStyle="1" w:styleId="WWNum123">
    <w:name w:val="WWNum123"/>
    <w:basedOn w:val="Bezlisty"/>
    <w:rsid w:val="00DB33D1"/>
    <w:pPr>
      <w:numPr>
        <w:numId w:val="120"/>
      </w:numPr>
    </w:pPr>
  </w:style>
  <w:style w:type="numbering" w:customStyle="1" w:styleId="WWNum124">
    <w:name w:val="WWNum124"/>
    <w:basedOn w:val="Bezlisty"/>
    <w:rsid w:val="00DB33D1"/>
    <w:pPr>
      <w:numPr>
        <w:numId w:val="121"/>
      </w:numPr>
    </w:pPr>
  </w:style>
  <w:style w:type="numbering" w:customStyle="1" w:styleId="WWNum125">
    <w:name w:val="WWNum125"/>
    <w:basedOn w:val="Bezlisty"/>
    <w:rsid w:val="00DB33D1"/>
    <w:pPr>
      <w:numPr>
        <w:numId w:val="122"/>
      </w:numPr>
    </w:pPr>
  </w:style>
  <w:style w:type="numbering" w:customStyle="1" w:styleId="WWNum126">
    <w:name w:val="WWNum126"/>
    <w:basedOn w:val="Bezlisty"/>
    <w:rsid w:val="00DB33D1"/>
    <w:pPr>
      <w:numPr>
        <w:numId w:val="123"/>
      </w:numPr>
    </w:pPr>
  </w:style>
  <w:style w:type="numbering" w:customStyle="1" w:styleId="WWNum127">
    <w:name w:val="WWNum127"/>
    <w:basedOn w:val="Bezlisty"/>
    <w:rsid w:val="00DB33D1"/>
    <w:pPr>
      <w:numPr>
        <w:numId w:val="124"/>
      </w:numPr>
    </w:pPr>
  </w:style>
  <w:style w:type="numbering" w:customStyle="1" w:styleId="WWNum128">
    <w:name w:val="WWNum128"/>
    <w:basedOn w:val="Bezlisty"/>
    <w:rsid w:val="00DB33D1"/>
    <w:pPr>
      <w:numPr>
        <w:numId w:val="125"/>
      </w:numPr>
    </w:pPr>
  </w:style>
  <w:style w:type="numbering" w:customStyle="1" w:styleId="WWNum129">
    <w:name w:val="WWNum129"/>
    <w:basedOn w:val="Bezlisty"/>
    <w:rsid w:val="00DB33D1"/>
    <w:pPr>
      <w:numPr>
        <w:numId w:val="126"/>
      </w:numPr>
    </w:pPr>
  </w:style>
  <w:style w:type="numbering" w:customStyle="1" w:styleId="WWNum130">
    <w:name w:val="WWNum130"/>
    <w:basedOn w:val="Bezlisty"/>
    <w:rsid w:val="00DB33D1"/>
    <w:pPr>
      <w:numPr>
        <w:numId w:val="127"/>
      </w:numPr>
    </w:pPr>
  </w:style>
  <w:style w:type="numbering" w:customStyle="1" w:styleId="WWNum131">
    <w:name w:val="WWNum131"/>
    <w:basedOn w:val="Bezlisty"/>
    <w:rsid w:val="00DB33D1"/>
    <w:pPr>
      <w:numPr>
        <w:numId w:val="128"/>
      </w:numPr>
    </w:pPr>
  </w:style>
  <w:style w:type="numbering" w:customStyle="1" w:styleId="WWNum132">
    <w:name w:val="WWNum132"/>
    <w:basedOn w:val="Bezlisty"/>
    <w:rsid w:val="00DB33D1"/>
    <w:pPr>
      <w:numPr>
        <w:numId w:val="129"/>
      </w:numPr>
    </w:pPr>
  </w:style>
  <w:style w:type="numbering" w:customStyle="1" w:styleId="WWNum133">
    <w:name w:val="WWNum133"/>
    <w:basedOn w:val="Bezlisty"/>
    <w:rsid w:val="00DB33D1"/>
    <w:pPr>
      <w:numPr>
        <w:numId w:val="130"/>
      </w:numPr>
    </w:pPr>
  </w:style>
  <w:style w:type="numbering" w:customStyle="1" w:styleId="WWNum134">
    <w:name w:val="WWNum134"/>
    <w:basedOn w:val="Bezlisty"/>
    <w:rsid w:val="00DB33D1"/>
    <w:pPr>
      <w:numPr>
        <w:numId w:val="131"/>
      </w:numPr>
    </w:pPr>
  </w:style>
  <w:style w:type="numbering" w:customStyle="1" w:styleId="WWNum135">
    <w:name w:val="WWNum135"/>
    <w:basedOn w:val="Bezlisty"/>
    <w:rsid w:val="00DB33D1"/>
    <w:pPr>
      <w:numPr>
        <w:numId w:val="132"/>
      </w:numPr>
    </w:pPr>
  </w:style>
  <w:style w:type="numbering" w:customStyle="1" w:styleId="WWNum136">
    <w:name w:val="WWNum136"/>
    <w:basedOn w:val="Bezlisty"/>
    <w:rsid w:val="00DB33D1"/>
    <w:pPr>
      <w:numPr>
        <w:numId w:val="133"/>
      </w:numPr>
    </w:pPr>
  </w:style>
  <w:style w:type="numbering" w:customStyle="1" w:styleId="WWNum137">
    <w:name w:val="WWNum137"/>
    <w:basedOn w:val="Bezlisty"/>
    <w:rsid w:val="00DB33D1"/>
    <w:pPr>
      <w:numPr>
        <w:numId w:val="134"/>
      </w:numPr>
    </w:pPr>
  </w:style>
  <w:style w:type="numbering" w:customStyle="1" w:styleId="WWNum138">
    <w:name w:val="WWNum138"/>
    <w:basedOn w:val="Bezlisty"/>
    <w:rsid w:val="00DB33D1"/>
    <w:pPr>
      <w:numPr>
        <w:numId w:val="135"/>
      </w:numPr>
    </w:pPr>
  </w:style>
  <w:style w:type="numbering" w:customStyle="1" w:styleId="WWNum139">
    <w:name w:val="WWNum139"/>
    <w:basedOn w:val="Bezlisty"/>
    <w:rsid w:val="00DB33D1"/>
    <w:pPr>
      <w:numPr>
        <w:numId w:val="136"/>
      </w:numPr>
    </w:pPr>
  </w:style>
  <w:style w:type="numbering" w:customStyle="1" w:styleId="WWNum140">
    <w:name w:val="WWNum140"/>
    <w:basedOn w:val="Bezlisty"/>
    <w:rsid w:val="00DB33D1"/>
    <w:pPr>
      <w:numPr>
        <w:numId w:val="137"/>
      </w:numPr>
    </w:pPr>
  </w:style>
  <w:style w:type="numbering" w:customStyle="1" w:styleId="WWNum141">
    <w:name w:val="WWNum141"/>
    <w:basedOn w:val="Bezlisty"/>
    <w:rsid w:val="00DB33D1"/>
    <w:pPr>
      <w:numPr>
        <w:numId w:val="138"/>
      </w:numPr>
    </w:pPr>
  </w:style>
  <w:style w:type="numbering" w:customStyle="1" w:styleId="WWNum142">
    <w:name w:val="WWNum142"/>
    <w:basedOn w:val="Bezlisty"/>
    <w:rsid w:val="00DB33D1"/>
    <w:pPr>
      <w:numPr>
        <w:numId w:val="139"/>
      </w:numPr>
    </w:pPr>
  </w:style>
  <w:style w:type="numbering" w:customStyle="1" w:styleId="WWNum143">
    <w:name w:val="WWNum143"/>
    <w:basedOn w:val="Bezlisty"/>
    <w:rsid w:val="00DB33D1"/>
    <w:pPr>
      <w:numPr>
        <w:numId w:val="140"/>
      </w:numPr>
    </w:pPr>
  </w:style>
  <w:style w:type="numbering" w:customStyle="1" w:styleId="WWNum144">
    <w:name w:val="WWNum144"/>
    <w:basedOn w:val="Bezlisty"/>
    <w:rsid w:val="00DB33D1"/>
    <w:pPr>
      <w:numPr>
        <w:numId w:val="141"/>
      </w:numPr>
    </w:pPr>
  </w:style>
  <w:style w:type="numbering" w:customStyle="1" w:styleId="WWNum145">
    <w:name w:val="WWNum145"/>
    <w:basedOn w:val="Bezlisty"/>
    <w:rsid w:val="00DB33D1"/>
    <w:pPr>
      <w:numPr>
        <w:numId w:val="142"/>
      </w:numPr>
    </w:pPr>
  </w:style>
  <w:style w:type="numbering" w:customStyle="1" w:styleId="WWNum146">
    <w:name w:val="WWNum146"/>
    <w:basedOn w:val="Bezlisty"/>
    <w:rsid w:val="00DB33D1"/>
    <w:pPr>
      <w:numPr>
        <w:numId w:val="143"/>
      </w:numPr>
    </w:pPr>
  </w:style>
  <w:style w:type="numbering" w:customStyle="1" w:styleId="WWNum147">
    <w:name w:val="WWNum147"/>
    <w:basedOn w:val="Bezlisty"/>
    <w:rsid w:val="00DB33D1"/>
    <w:pPr>
      <w:numPr>
        <w:numId w:val="144"/>
      </w:numPr>
    </w:pPr>
  </w:style>
  <w:style w:type="numbering" w:customStyle="1" w:styleId="WWNum148">
    <w:name w:val="WWNum148"/>
    <w:basedOn w:val="Bezlisty"/>
    <w:rsid w:val="00DB33D1"/>
    <w:pPr>
      <w:numPr>
        <w:numId w:val="145"/>
      </w:numPr>
    </w:pPr>
  </w:style>
  <w:style w:type="numbering" w:customStyle="1" w:styleId="WWNum149">
    <w:name w:val="WWNum149"/>
    <w:basedOn w:val="Bezlisty"/>
    <w:rsid w:val="00DB33D1"/>
    <w:pPr>
      <w:numPr>
        <w:numId w:val="146"/>
      </w:numPr>
    </w:pPr>
  </w:style>
  <w:style w:type="numbering" w:customStyle="1" w:styleId="WWNum150">
    <w:name w:val="WWNum150"/>
    <w:basedOn w:val="Bezlisty"/>
    <w:rsid w:val="00DB33D1"/>
    <w:pPr>
      <w:numPr>
        <w:numId w:val="147"/>
      </w:numPr>
    </w:pPr>
  </w:style>
  <w:style w:type="numbering" w:customStyle="1" w:styleId="WWNum151">
    <w:name w:val="WWNum151"/>
    <w:basedOn w:val="Bezlisty"/>
    <w:rsid w:val="00DB33D1"/>
    <w:pPr>
      <w:numPr>
        <w:numId w:val="148"/>
      </w:numPr>
    </w:pPr>
  </w:style>
  <w:style w:type="numbering" w:customStyle="1" w:styleId="WWNum152">
    <w:name w:val="WWNum152"/>
    <w:basedOn w:val="Bezlisty"/>
    <w:rsid w:val="00DB33D1"/>
    <w:pPr>
      <w:numPr>
        <w:numId w:val="149"/>
      </w:numPr>
    </w:pPr>
  </w:style>
  <w:style w:type="numbering" w:customStyle="1" w:styleId="WWNum153">
    <w:name w:val="WWNum153"/>
    <w:basedOn w:val="Bezlisty"/>
    <w:rsid w:val="00DB33D1"/>
    <w:pPr>
      <w:numPr>
        <w:numId w:val="150"/>
      </w:numPr>
    </w:pPr>
  </w:style>
  <w:style w:type="numbering" w:customStyle="1" w:styleId="WWNum154">
    <w:name w:val="WWNum154"/>
    <w:basedOn w:val="Bezlisty"/>
    <w:rsid w:val="00DB33D1"/>
    <w:pPr>
      <w:numPr>
        <w:numId w:val="151"/>
      </w:numPr>
    </w:pPr>
  </w:style>
  <w:style w:type="numbering" w:customStyle="1" w:styleId="WWNum155">
    <w:name w:val="WWNum155"/>
    <w:basedOn w:val="Bezlisty"/>
    <w:rsid w:val="00DB33D1"/>
    <w:pPr>
      <w:numPr>
        <w:numId w:val="152"/>
      </w:numPr>
    </w:pPr>
  </w:style>
  <w:style w:type="numbering" w:customStyle="1" w:styleId="WWNum156">
    <w:name w:val="WWNum156"/>
    <w:basedOn w:val="Bezlisty"/>
    <w:rsid w:val="00DB33D1"/>
    <w:pPr>
      <w:numPr>
        <w:numId w:val="153"/>
      </w:numPr>
    </w:pPr>
  </w:style>
  <w:style w:type="numbering" w:customStyle="1" w:styleId="WWNum157">
    <w:name w:val="WWNum157"/>
    <w:basedOn w:val="Bezlisty"/>
    <w:rsid w:val="00DB33D1"/>
    <w:pPr>
      <w:numPr>
        <w:numId w:val="154"/>
      </w:numPr>
    </w:pPr>
  </w:style>
  <w:style w:type="numbering" w:customStyle="1" w:styleId="WWNum158">
    <w:name w:val="WWNum158"/>
    <w:basedOn w:val="Bezlisty"/>
    <w:rsid w:val="00DB33D1"/>
    <w:pPr>
      <w:numPr>
        <w:numId w:val="155"/>
      </w:numPr>
    </w:pPr>
  </w:style>
  <w:style w:type="numbering" w:customStyle="1" w:styleId="WWNum159">
    <w:name w:val="WWNum159"/>
    <w:basedOn w:val="Bezlisty"/>
    <w:rsid w:val="00DB33D1"/>
    <w:pPr>
      <w:numPr>
        <w:numId w:val="156"/>
      </w:numPr>
    </w:pPr>
  </w:style>
  <w:style w:type="numbering" w:customStyle="1" w:styleId="WWNum160">
    <w:name w:val="WWNum160"/>
    <w:basedOn w:val="Bezlisty"/>
    <w:rsid w:val="00DB33D1"/>
    <w:pPr>
      <w:numPr>
        <w:numId w:val="157"/>
      </w:numPr>
    </w:pPr>
  </w:style>
  <w:style w:type="numbering" w:customStyle="1" w:styleId="WWNum161">
    <w:name w:val="WWNum161"/>
    <w:basedOn w:val="Bezlisty"/>
    <w:rsid w:val="00DB33D1"/>
    <w:pPr>
      <w:numPr>
        <w:numId w:val="158"/>
      </w:numPr>
    </w:pPr>
  </w:style>
  <w:style w:type="numbering" w:customStyle="1" w:styleId="WWNum162">
    <w:name w:val="WWNum162"/>
    <w:basedOn w:val="Bezlisty"/>
    <w:rsid w:val="00DB33D1"/>
    <w:pPr>
      <w:numPr>
        <w:numId w:val="159"/>
      </w:numPr>
    </w:pPr>
  </w:style>
  <w:style w:type="numbering" w:customStyle="1" w:styleId="WWNum163">
    <w:name w:val="WWNum163"/>
    <w:basedOn w:val="Bezlisty"/>
    <w:rsid w:val="00DB33D1"/>
    <w:pPr>
      <w:numPr>
        <w:numId w:val="160"/>
      </w:numPr>
    </w:pPr>
  </w:style>
  <w:style w:type="numbering" w:customStyle="1" w:styleId="WWNum164">
    <w:name w:val="WWNum164"/>
    <w:basedOn w:val="Bezlisty"/>
    <w:rsid w:val="00DB33D1"/>
    <w:pPr>
      <w:numPr>
        <w:numId w:val="161"/>
      </w:numPr>
    </w:pPr>
  </w:style>
  <w:style w:type="numbering" w:customStyle="1" w:styleId="WWNum165">
    <w:name w:val="WWNum165"/>
    <w:basedOn w:val="Bezlisty"/>
    <w:rsid w:val="00DB33D1"/>
    <w:pPr>
      <w:numPr>
        <w:numId w:val="162"/>
      </w:numPr>
    </w:pPr>
  </w:style>
  <w:style w:type="numbering" w:customStyle="1" w:styleId="WWNum166">
    <w:name w:val="WWNum166"/>
    <w:basedOn w:val="Bezlisty"/>
    <w:rsid w:val="00DB33D1"/>
    <w:pPr>
      <w:numPr>
        <w:numId w:val="163"/>
      </w:numPr>
    </w:pPr>
  </w:style>
  <w:style w:type="numbering" w:customStyle="1" w:styleId="WWNum167">
    <w:name w:val="WWNum167"/>
    <w:basedOn w:val="Bezlisty"/>
    <w:rsid w:val="00DB33D1"/>
    <w:pPr>
      <w:numPr>
        <w:numId w:val="164"/>
      </w:numPr>
    </w:pPr>
  </w:style>
  <w:style w:type="numbering" w:customStyle="1" w:styleId="WWNum168">
    <w:name w:val="WWNum168"/>
    <w:basedOn w:val="Bezlisty"/>
    <w:rsid w:val="00DB33D1"/>
    <w:pPr>
      <w:numPr>
        <w:numId w:val="165"/>
      </w:numPr>
    </w:pPr>
  </w:style>
  <w:style w:type="numbering" w:customStyle="1" w:styleId="WWNum169">
    <w:name w:val="WWNum169"/>
    <w:basedOn w:val="Bezlisty"/>
    <w:rsid w:val="00DB33D1"/>
    <w:pPr>
      <w:numPr>
        <w:numId w:val="166"/>
      </w:numPr>
    </w:pPr>
  </w:style>
  <w:style w:type="numbering" w:customStyle="1" w:styleId="WWNum170">
    <w:name w:val="WWNum170"/>
    <w:basedOn w:val="Bezlisty"/>
    <w:rsid w:val="00DB33D1"/>
    <w:pPr>
      <w:numPr>
        <w:numId w:val="167"/>
      </w:numPr>
    </w:pPr>
  </w:style>
  <w:style w:type="numbering" w:customStyle="1" w:styleId="WWNum171">
    <w:name w:val="WWNum171"/>
    <w:basedOn w:val="Bezlisty"/>
    <w:rsid w:val="00DB33D1"/>
    <w:pPr>
      <w:numPr>
        <w:numId w:val="168"/>
      </w:numPr>
    </w:pPr>
  </w:style>
  <w:style w:type="numbering" w:customStyle="1" w:styleId="WWNum172">
    <w:name w:val="WWNum172"/>
    <w:basedOn w:val="Bezlisty"/>
    <w:rsid w:val="00DB33D1"/>
    <w:pPr>
      <w:numPr>
        <w:numId w:val="169"/>
      </w:numPr>
    </w:pPr>
  </w:style>
  <w:style w:type="numbering" w:customStyle="1" w:styleId="WWNum173">
    <w:name w:val="WWNum173"/>
    <w:basedOn w:val="Bezlisty"/>
    <w:rsid w:val="00DB33D1"/>
    <w:pPr>
      <w:numPr>
        <w:numId w:val="170"/>
      </w:numPr>
    </w:pPr>
  </w:style>
  <w:style w:type="numbering" w:customStyle="1" w:styleId="WWNum174">
    <w:name w:val="WWNum174"/>
    <w:basedOn w:val="Bezlisty"/>
    <w:rsid w:val="00DB33D1"/>
    <w:pPr>
      <w:numPr>
        <w:numId w:val="171"/>
      </w:numPr>
    </w:pPr>
  </w:style>
  <w:style w:type="numbering" w:customStyle="1" w:styleId="WWNum175">
    <w:name w:val="WWNum175"/>
    <w:basedOn w:val="Bezlisty"/>
    <w:rsid w:val="00DB33D1"/>
    <w:pPr>
      <w:numPr>
        <w:numId w:val="172"/>
      </w:numPr>
    </w:pPr>
  </w:style>
  <w:style w:type="numbering" w:customStyle="1" w:styleId="WWNum176">
    <w:name w:val="WWNum176"/>
    <w:basedOn w:val="Bezlisty"/>
    <w:rsid w:val="00DB33D1"/>
    <w:pPr>
      <w:numPr>
        <w:numId w:val="173"/>
      </w:numPr>
    </w:pPr>
  </w:style>
  <w:style w:type="numbering" w:customStyle="1" w:styleId="WWNum177">
    <w:name w:val="WWNum177"/>
    <w:basedOn w:val="Bezlisty"/>
    <w:rsid w:val="00DB33D1"/>
    <w:pPr>
      <w:numPr>
        <w:numId w:val="174"/>
      </w:numPr>
    </w:pPr>
  </w:style>
  <w:style w:type="numbering" w:customStyle="1" w:styleId="WWNum178">
    <w:name w:val="WWNum178"/>
    <w:basedOn w:val="Bezlisty"/>
    <w:rsid w:val="00DB33D1"/>
    <w:pPr>
      <w:numPr>
        <w:numId w:val="175"/>
      </w:numPr>
    </w:pPr>
  </w:style>
  <w:style w:type="numbering" w:customStyle="1" w:styleId="WWNum179">
    <w:name w:val="WWNum179"/>
    <w:basedOn w:val="Bezlisty"/>
    <w:rsid w:val="00DB33D1"/>
    <w:pPr>
      <w:numPr>
        <w:numId w:val="176"/>
      </w:numPr>
    </w:pPr>
  </w:style>
  <w:style w:type="numbering" w:customStyle="1" w:styleId="WWNum180">
    <w:name w:val="WWNum180"/>
    <w:basedOn w:val="Bezlisty"/>
    <w:rsid w:val="00DB33D1"/>
    <w:pPr>
      <w:numPr>
        <w:numId w:val="177"/>
      </w:numPr>
    </w:pPr>
  </w:style>
  <w:style w:type="numbering" w:customStyle="1" w:styleId="WWNum181">
    <w:name w:val="WWNum181"/>
    <w:basedOn w:val="Bezlisty"/>
    <w:rsid w:val="00DB33D1"/>
    <w:pPr>
      <w:numPr>
        <w:numId w:val="178"/>
      </w:numPr>
    </w:pPr>
  </w:style>
  <w:style w:type="numbering" w:customStyle="1" w:styleId="WWNum182">
    <w:name w:val="WWNum182"/>
    <w:basedOn w:val="Bezlisty"/>
    <w:rsid w:val="00DB33D1"/>
    <w:pPr>
      <w:numPr>
        <w:numId w:val="179"/>
      </w:numPr>
    </w:pPr>
  </w:style>
  <w:style w:type="numbering" w:customStyle="1" w:styleId="WWNum183">
    <w:name w:val="WWNum183"/>
    <w:basedOn w:val="Bezlisty"/>
    <w:rsid w:val="00DB33D1"/>
    <w:pPr>
      <w:numPr>
        <w:numId w:val="180"/>
      </w:numPr>
    </w:pPr>
  </w:style>
  <w:style w:type="numbering" w:customStyle="1" w:styleId="WWNum184">
    <w:name w:val="WWNum184"/>
    <w:basedOn w:val="Bezlisty"/>
    <w:rsid w:val="00DB33D1"/>
    <w:pPr>
      <w:numPr>
        <w:numId w:val="181"/>
      </w:numPr>
    </w:pPr>
  </w:style>
  <w:style w:type="numbering" w:customStyle="1" w:styleId="WWNum185">
    <w:name w:val="WWNum185"/>
    <w:basedOn w:val="Bezlisty"/>
    <w:rsid w:val="00DB33D1"/>
    <w:pPr>
      <w:numPr>
        <w:numId w:val="182"/>
      </w:numPr>
    </w:pPr>
  </w:style>
  <w:style w:type="numbering" w:customStyle="1" w:styleId="WWNum186">
    <w:name w:val="WWNum186"/>
    <w:basedOn w:val="Bezlisty"/>
    <w:rsid w:val="00DB33D1"/>
    <w:pPr>
      <w:numPr>
        <w:numId w:val="183"/>
      </w:numPr>
    </w:pPr>
  </w:style>
  <w:style w:type="numbering" w:customStyle="1" w:styleId="WWNum187">
    <w:name w:val="WWNum187"/>
    <w:basedOn w:val="Bezlisty"/>
    <w:rsid w:val="00DB33D1"/>
    <w:pPr>
      <w:numPr>
        <w:numId w:val="184"/>
      </w:numPr>
    </w:pPr>
  </w:style>
  <w:style w:type="numbering" w:customStyle="1" w:styleId="WWNum188">
    <w:name w:val="WWNum188"/>
    <w:basedOn w:val="Bezlisty"/>
    <w:rsid w:val="00DB33D1"/>
    <w:pPr>
      <w:numPr>
        <w:numId w:val="185"/>
      </w:numPr>
    </w:pPr>
  </w:style>
  <w:style w:type="numbering" w:customStyle="1" w:styleId="WWNum189">
    <w:name w:val="WWNum189"/>
    <w:basedOn w:val="Bezlisty"/>
    <w:rsid w:val="00DB33D1"/>
    <w:pPr>
      <w:numPr>
        <w:numId w:val="186"/>
      </w:numPr>
    </w:pPr>
  </w:style>
  <w:style w:type="numbering" w:customStyle="1" w:styleId="WWNum190">
    <w:name w:val="WWNum190"/>
    <w:basedOn w:val="Bezlisty"/>
    <w:rsid w:val="00DB33D1"/>
    <w:pPr>
      <w:numPr>
        <w:numId w:val="187"/>
      </w:numPr>
    </w:pPr>
  </w:style>
  <w:style w:type="numbering" w:customStyle="1" w:styleId="WWNum191">
    <w:name w:val="WWNum191"/>
    <w:basedOn w:val="Bezlisty"/>
    <w:rsid w:val="00DB33D1"/>
    <w:pPr>
      <w:numPr>
        <w:numId w:val="188"/>
      </w:numPr>
    </w:pPr>
  </w:style>
  <w:style w:type="numbering" w:customStyle="1" w:styleId="WWNum192">
    <w:name w:val="WWNum192"/>
    <w:basedOn w:val="Bezlisty"/>
    <w:rsid w:val="00DB33D1"/>
    <w:pPr>
      <w:numPr>
        <w:numId w:val="189"/>
      </w:numPr>
    </w:pPr>
  </w:style>
  <w:style w:type="numbering" w:customStyle="1" w:styleId="WWNum193">
    <w:name w:val="WWNum193"/>
    <w:basedOn w:val="Bezlisty"/>
    <w:rsid w:val="00DB33D1"/>
    <w:pPr>
      <w:numPr>
        <w:numId w:val="190"/>
      </w:numPr>
    </w:pPr>
  </w:style>
  <w:style w:type="numbering" w:customStyle="1" w:styleId="WWNum194">
    <w:name w:val="WWNum194"/>
    <w:basedOn w:val="Bezlisty"/>
    <w:rsid w:val="00DB33D1"/>
    <w:pPr>
      <w:numPr>
        <w:numId w:val="191"/>
      </w:numPr>
    </w:pPr>
  </w:style>
  <w:style w:type="numbering" w:customStyle="1" w:styleId="WWNum195">
    <w:name w:val="WWNum195"/>
    <w:basedOn w:val="Bezlisty"/>
    <w:rsid w:val="00DB33D1"/>
    <w:pPr>
      <w:numPr>
        <w:numId w:val="192"/>
      </w:numPr>
    </w:pPr>
  </w:style>
  <w:style w:type="numbering" w:customStyle="1" w:styleId="WWNum196">
    <w:name w:val="WWNum196"/>
    <w:basedOn w:val="Bezlisty"/>
    <w:rsid w:val="00DB33D1"/>
    <w:pPr>
      <w:numPr>
        <w:numId w:val="193"/>
      </w:numPr>
    </w:pPr>
  </w:style>
  <w:style w:type="numbering" w:customStyle="1" w:styleId="WWNum197">
    <w:name w:val="WWNum197"/>
    <w:basedOn w:val="Bezlisty"/>
    <w:rsid w:val="00DB33D1"/>
    <w:pPr>
      <w:numPr>
        <w:numId w:val="194"/>
      </w:numPr>
    </w:pPr>
  </w:style>
  <w:style w:type="numbering" w:customStyle="1" w:styleId="WWNum198">
    <w:name w:val="WWNum198"/>
    <w:basedOn w:val="Bezlisty"/>
    <w:rsid w:val="00DB33D1"/>
    <w:pPr>
      <w:numPr>
        <w:numId w:val="195"/>
      </w:numPr>
    </w:pPr>
  </w:style>
  <w:style w:type="numbering" w:customStyle="1" w:styleId="WWNum199">
    <w:name w:val="WWNum199"/>
    <w:basedOn w:val="Bezlisty"/>
    <w:rsid w:val="00DB33D1"/>
    <w:pPr>
      <w:numPr>
        <w:numId w:val="196"/>
      </w:numPr>
    </w:pPr>
  </w:style>
  <w:style w:type="numbering" w:customStyle="1" w:styleId="WWNum200">
    <w:name w:val="WWNum200"/>
    <w:basedOn w:val="Bezlisty"/>
    <w:rsid w:val="00DB33D1"/>
    <w:pPr>
      <w:numPr>
        <w:numId w:val="197"/>
      </w:numPr>
    </w:pPr>
  </w:style>
  <w:style w:type="numbering" w:customStyle="1" w:styleId="WWNum201">
    <w:name w:val="WWNum201"/>
    <w:basedOn w:val="Bezlisty"/>
    <w:rsid w:val="00DB33D1"/>
    <w:pPr>
      <w:numPr>
        <w:numId w:val="198"/>
      </w:numPr>
    </w:pPr>
  </w:style>
  <w:style w:type="numbering" w:customStyle="1" w:styleId="WWNum202">
    <w:name w:val="WWNum202"/>
    <w:basedOn w:val="Bezlisty"/>
    <w:rsid w:val="00DB33D1"/>
    <w:pPr>
      <w:numPr>
        <w:numId w:val="199"/>
      </w:numPr>
    </w:pPr>
  </w:style>
  <w:style w:type="numbering" w:customStyle="1" w:styleId="WWNum203">
    <w:name w:val="WWNum203"/>
    <w:basedOn w:val="Bezlisty"/>
    <w:rsid w:val="00DB33D1"/>
    <w:pPr>
      <w:numPr>
        <w:numId w:val="200"/>
      </w:numPr>
    </w:pPr>
  </w:style>
  <w:style w:type="numbering" w:customStyle="1" w:styleId="WWNum204">
    <w:name w:val="WWNum204"/>
    <w:basedOn w:val="Bezlisty"/>
    <w:rsid w:val="00DB33D1"/>
    <w:pPr>
      <w:numPr>
        <w:numId w:val="201"/>
      </w:numPr>
    </w:pPr>
  </w:style>
  <w:style w:type="numbering" w:customStyle="1" w:styleId="WWNum205">
    <w:name w:val="WWNum205"/>
    <w:basedOn w:val="Bezlisty"/>
    <w:rsid w:val="00DB33D1"/>
    <w:pPr>
      <w:numPr>
        <w:numId w:val="202"/>
      </w:numPr>
    </w:pPr>
  </w:style>
  <w:style w:type="numbering" w:customStyle="1" w:styleId="WWNum206">
    <w:name w:val="WWNum206"/>
    <w:basedOn w:val="Bezlisty"/>
    <w:rsid w:val="00DB33D1"/>
    <w:pPr>
      <w:numPr>
        <w:numId w:val="203"/>
      </w:numPr>
    </w:pPr>
  </w:style>
  <w:style w:type="numbering" w:customStyle="1" w:styleId="WWNum207">
    <w:name w:val="WWNum207"/>
    <w:basedOn w:val="Bezlisty"/>
    <w:rsid w:val="00DB33D1"/>
    <w:pPr>
      <w:numPr>
        <w:numId w:val="204"/>
      </w:numPr>
    </w:pPr>
  </w:style>
  <w:style w:type="numbering" w:customStyle="1" w:styleId="WWNum208">
    <w:name w:val="WWNum208"/>
    <w:basedOn w:val="Bezlisty"/>
    <w:rsid w:val="00DB33D1"/>
    <w:pPr>
      <w:numPr>
        <w:numId w:val="205"/>
      </w:numPr>
    </w:pPr>
  </w:style>
  <w:style w:type="numbering" w:customStyle="1" w:styleId="WWNum209">
    <w:name w:val="WWNum209"/>
    <w:basedOn w:val="Bezlisty"/>
    <w:rsid w:val="00DB33D1"/>
    <w:pPr>
      <w:numPr>
        <w:numId w:val="206"/>
      </w:numPr>
    </w:pPr>
  </w:style>
  <w:style w:type="numbering" w:customStyle="1" w:styleId="WWNum210">
    <w:name w:val="WWNum210"/>
    <w:basedOn w:val="Bezlisty"/>
    <w:rsid w:val="00DB33D1"/>
    <w:pPr>
      <w:numPr>
        <w:numId w:val="207"/>
      </w:numPr>
    </w:pPr>
  </w:style>
  <w:style w:type="numbering" w:customStyle="1" w:styleId="WWNum211">
    <w:name w:val="WWNum211"/>
    <w:basedOn w:val="Bezlisty"/>
    <w:rsid w:val="00DB33D1"/>
    <w:pPr>
      <w:numPr>
        <w:numId w:val="208"/>
      </w:numPr>
    </w:pPr>
  </w:style>
  <w:style w:type="numbering" w:customStyle="1" w:styleId="WWNum212">
    <w:name w:val="WWNum212"/>
    <w:basedOn w:val="Bezlisty"/>
    <w:rsid w:val="00DB33D1"/>
    <w:pPr>
      <w:numPr>
        <w:numId w:val="209"/>
      </w:numPr>
    </w:pPr>
  </w:style>
  <w:style w:type="numbering" w:customStyle="1" w:styleId="WWNum213">
    <w:name w:val="WWNum213"/>
    <w:basedOn w:val="Bezlisty"/>
    <w:rsid w:val="00DB33D1"/>
    <w:pPr>
      <w:numPr>
        <w:numId w:val="210"/>
      </w:numPr>
    </w:pPr>
  </w:style>
  <w:style w:type="numbering" w:customStyle="1" w:styleId="WWNum214">
    <w:name w:val="WWNum214"/>
    <w:basedOn w:val="Bezlisty"/>
    <w:rsid w:val="00DB33D1"/>
    <w:pPr>
      <w:numPr>
        <w:numId w:val="211"/>
      </w:numPr>
    </w:pPr>
  </w:style>
  <w:style w:type="numbering" w:customStyle="1" w:styleId="WWNum215">
    <w:name w:val="WWNum215"/>
    <w:basedOn w:val="Bezlisty"/>
    <w:rsid w:val="00DB33D1"/>
    <w:pPr>
      <w:numPr>
        <w:numId w:val="212"/>
      </w:numPr>
    </w:pPr>
  </w:style>
  <w:style w:type="numbering" w:customStyle="1" w:styleId="WWNum216">
    <w:name w:val="WWNum216"/>
    <w:basedOn w:val="Bezlisty"/>
    <w:rsid w:val="00DB33D1"/>
    <w:pPr>
      <w:numPr>
        <w:numId w:val="213"/>
      </w:numPr>
    </w:pPr>
  </w:style>
  <w:style w:type="numbering" w:customStyle="1" w:styleId="WWNum217">
    <w:name w:val="WWNum217"/>
    <w:basedOn w:val="Bezlisty"/>
    <w:rsid w:val="00DB33D1"/>
    <w:pPr>
      <w:numPr>
        <w:numId w:val="214"/>
      </w:numPr>
    </w:pPr>
  </w:style>
  <w:style w:type="numbering" w:customStyle="1" w:styleId="WWNum218">
    <w:name w:val="WWNum218"/>
    <w:basedOn w:val="Bezlisty"/>
    <w:rsid w:val="00DB33D1"/>
    <w:pPr>
      <w:numPr>
        <w:numId w:val="215"/>
      </w:numPr>
    </w:pPr>
  </w:style>
  <w:style w:type="numbering" w:customStyle="1" w:styleId="WWNum219">
    <w:name w:val="WWNum219"/>
    <w:basedOn w:val="Bezlisty"/>
    <w:rsid w:val="00DB33D1"/>
    <w:pPr>
      <w:numPr>
        <w:numId w:val="216"/>
      </w:numPr>
    </w:pPr>
  </w:style>
  <w:style w:type="numbering" w:customStyle="1" w:styleId="WWNum220">
    <w:name w:val="WWNum220"/>
    <w:basedOn w:val="Bezlisty"/>
    <w:rsid w:val="00DB33D1"/>
    <w:pPr>
      <w:numPr>
        <w:numId w:val="217"/>
      </w:numPr>
    </w:pPr>
  </w:style>
  <w:style w:type="numbering" w:customStyle="1" w:styleId="WWNum221">
    <w:name w:val="WWNum221"/>
    <w:basedOn w:val="Bezlisty"/>
    <w:rsid w:val="00DB33D1"/>
    <w:pPr>
      <w:numPr>
        <w:numId w:val="218"/>
      </w:numPr>
    </w:pPr>
  </w:style>
  <w:style w:type="numbering" w:customStyle="1" w:styleId="WWNum222">
    <w:name w:val="WWNum222"/>
    <w:basedOn w:val="Bezlisty"/>
    <w:rsid w:val="00DB33D1"/>
    <w:pPr>
      <w:numPr>
        <w:numId w:val="219"/>
      </w:numPr>
    </w:pPr>
  </w:style>
  <w:style w:type="numbering" w:customStyle="1" w:styleId="WWNum223">
    <w:name w:val="WWNum223"/>
    <w:basedOn w:val="Bezlisty"/>
    <w:rsid w:val="00DB33D1"/>
    <w:pPr>
      <w:numPr>
        <w:numId w:val="220"/>
      </w:numPr>
    </w:pPr>
  </w:style>
  <w:style w:type="numbering" w:customStyle="1" w:styleId="WWNum224">
    <w:name w:val="WWNum224"/>
    <w:basedOn w:val="Bezlisty"/>
    <w:rsid w:val="00DB33D1"/>
    <w:pPr>
      <w:numPr>
        <w:numId w:val="221"/>
      </w:numPr>
    </w:pPr>
  </w:style>
  <w:style w:type="numbering" w:customStyle="1" w:styleId="WWNum225">
    <w:name w:val="WWNum225"/>
    <w:basedOn w:val="Bezlisty"/>
    <w:rsid w:val="00DB33D1"/>
    <w:pPr>
      <w:numPr>
        <w:numId w:val="222"/>
      </w:numPr>
    </w:pPr>
  </w:style>
  <w:style w:type="numbering" w:customStyle="1" w:styleId="WWNum226">
    <w:name w:val="WWNum226"/>
    <w:basedOn w:val="Bezlisty"/>
    <w:rsid w:val="00DB33D1"/>
    <w:pPr>
      <w:numPr>
        <w:numId w:val="223"/>
      </w:numPr>
    </w:pPr>
  </w:style>
  <w:style w:type="numbering" w:customStyle="1" w:styleId="WWNum227">
    <w:name w:val="WWNum227"/>
    <w:basedOn w:val="Bezlisty"/>
    <w:rsid w:val="00DB33D1"/>
    <w:pPr>
      <w:numPr>
        <w:numId w:val="224"/>
      </w:numPr>
    </w:pPr>
  </w:style>
  <w:style w:type="numbering" w:customStyle="1" w:styleId="WWNum228">
    <w:name w:val="WWNum228"/>
    <w:basedOn w:val="Bezlisty"/>
    <w:rsid w:val="00DB33D1"/>
    <w:pPr>
      <w:numPr>
        <w:numId w:val="225"/>
      </w:numPr>
    </w:pPr>
  </w:style>
  <w:style w:type="numbering" w:customStyle="1" w:styleId="WWNum229">
    <w:name w:val="WWNum229"/>
    <w:basedOn w:val="Bezlisty"/>
    <w:rsid w:val="00DB33D1"/>
    <w:pPr>
      <w:numPr>
        <w:numId w:val="226"/>
      </w:numPr>
    </w:pPr>
  </w:style>
  <w:style w:type="numbering" w:customStyle="1" w:styleId="WWNum230">
    <w:name w:val="WWNum230"/>
    <w:basedOn w:val="Bezlisty"/>
    <w:rsid w:val="00DB33D1"/>
    <w:pPr>
      <w:numPr>
        <w:numId w:val="227"/>
      </w:numPr>
    </w:pPr>
  </w:style>
  <w:style w:type="numbering" w:customStyle="1" w:styleId="WWNum231">
    <w:name w:val="WWNum231"/>
    <w:basedOn w:val="Bezlisty"/>
    <w:rsid w:val="00DB33D1"/>
    <w:pPr>
      <w:numPr>
        <w:numId w:val="228"/>
      </w:numPr>
    </w:pPr>
  </w:style>
  <w:style w:type="numbering" w:customStyle="1" w:styleId="WWNum232">
    <w:name w:val="WWNum232"/>
    <w:basedOn w:val="Bezlisty"/>
    <w:rsid w:val="00DB33D1"/>
    <w:pPr>
      <w:numPr>
        <w:numId w:val="229"/>
      </w:numPr>
    </w:pPr>
  </w:style>
  <w:style w:type="numbering" w:customStyle="1" w:styleId="WWNum233">
    <w:name w:val="WWNum233"/>
    <w:basedOn w:val="Bezlisty"/>
    <w:rsid w:val="00DB33D1"/>
    <w:pPr>
      <w:numPr>
        <w:numId w:val="230"/>
      </w:numPr>
    </w:pPr>
  </w:style>
  <w:style w:type="numbering" w:customStyle="1" w:styleId="WWNum234">
    <w:name w:val="WWNum234"/>
    <w:basedOn w:val="Bezlisty"/>
    <w:rsid w:val="00DB33D1"/>
    <w:pPr>
      <w:numPr>
        <w:numId w:val="231"/>
      </w:numPr>
    </w:pPr>
  </w:style>
  <w:style w:type="numbering" w:customStyle="1" w:styleId="WWNum235">
    <w:name w:val="WWNum235"/>
    <w:basedOn w:val="Bezlisty"/>
    <w:rsid w:val="00DB33D1"/>
    <w:pPr>
      <w:numPr>
        <w:numId w:val="232"/>
      </w:numPr>
    </w:pPr>
  </w:style>
  <w:style w:type="numbering" w:customStyle="1" w:styleId="WWNum236">
    <w:name w:val="WWNum236"/>
    <w:basedOn w:val="Bezlisty"/>
    <w:rsid w:val="00DB33D1"/>
    <w:pPr>
      <w:numPr>
        <w:numId w:val="233"/>
      </w:numPr>
    </w:pPr>
  </w:style>
  <w:style w:type="numbering" w:customStyle="1" w:styleId="WWNum237">
    <w:name w:val="WWNum237"/>
    <w:basedOn w:val="Bezlisty"/>
    <w:rsid w:val="00DB33D1"/>
    <w:pPr>
      <w:numPr>
        <w:numId w:val="234"/>
      </w:numPr>
    </w:pPr>
  </w:style>
  <w:style w:type="numbering" w:customStyle="1" w:styleId="WWNum238">
    <w:name w:val="WWNum238"/>
    <w:basedOn w:val="Bezlisty"/>
    <w:rsid w:val="00DB33D1"/>
    <w:pPr>
      <w:numPr>
        <w:numId w:val="235"/>
      </w:numPr>
    </w:pPr>
  </w:style>
  <w:style w:type="numbering" w:customStyle="1" w:styleId="WWNum239">
    <w:name w:val="WWNum239"/>
    <w:basedOn w:val="Bezlisty"/>
    <w:rsid w:val="00DB33D1"/>
    <w:pPr>
      <w:numPr>
        <w:numId w:val="236"/>
      </w:numPr>
    </w:pPr>
  </w:style>
  <w:style w:type="numbering" w:customStyle="1" w:styleId="WWNum240">
    <w:name w:val="WWNum240"/>
    <w:basedOn w:val="Bezlisty"/>
    <w:rsid w:val="00DB33D1"/>
    <w:pPr>
      <w:numPr>
        <w:numId w:val="237"/>
      </w:numPr>
    </w:pPr>
  </w:style>
  <w:style w:type="numbering" w:customStyle="1" w:styleId="WWNum241">
    <w:name w:val="WWNum241"/>
    <w:basedOn w:val="Bezlisty"/>
    <w:rsid w:val="00DB33D1"/>
    <w:pPr>
      <w:numPr>
        <w:numId w:val="238"/>
      </w:numPr>
    </w:pPr>
  </w:style>
  <w:style w:type="numbering" w:customStyle="1" w:styleId="WWNum242">
    <w:name w:val="WWNum242"/>
    <w:basedOn w:val="Bezlisty"/>
    <w:rsid w:val="00DB33D1"/>
    <w:pPr>
      <w:numPr>
        <w:numId w:val="239"/>
      </w:numPr>
    </w:pPr>
  </w:style>
  <w:style w:type="numbering" w:customStyle="1" w:styleId="WWNum243">
    <w:name w:val="WWNum243"/>
    <w:basedOn w:val="Bezlisty"/>
    <w:rsid w:val="00DB33D1"/>
    <w:pPr>
      <w:numPr>
        <w:numId w:val="240"/>
      </w:numPr>
    </w:pPr>
  </w:style>
  <w:style w:type="numbering" w:customStyle="1" w:styleId="WWNum244">
    <w:name w:val="WWNum244"/>
    <w:basedOn w:val="Bezlisty"/>
    <w:rsid w:val="00DB33D1"/>
    <w:pPr>
      <w:numPr>
        <w:numId w:val="241"/>
      </w:numPr>
    </w:pPr>
  </w:style>
  <w:style w:type="numbering" w:customStyle="1" w:styleId="WWNum245">
    <w:name w:val="WWNum245"/>
    <w:basedOn w:val="Bezlisty"/>
    <w:rsid w:val="00DB33D1"/>
    <w:pPr>
      <w:numPr>
        <w:numId w:val="242"/>
      </w:numPr>
    </w:pPr>
  </w:style>
  <w:style w:type="numbering" w:customStyle="1" w:styleId="WWNum246">
    <w:name w:val="WWNum246"/>
    <w:basedOn w:val="Bezlisty"/>
    <w:rsid w:val="00DB33D1"/>
    <w:pPr>
      <w:numPr>
        <w:numId w:val="243"/>
      </w:numPr>
    </w:pPr>
  </w:style>
  <w:style w:type="numbering" w:customStyle="1" w:styleId="WWNum247">
    <w:name w:val="WWNum247"/>
    <w:basedOn w:val="Bezlisty"/>
    <w:rsid w:val="00DB33D1"/>
    <w:pPr>
      <w:numPr>
        <w:numId w:val="244"/>
      </w:numPr>
    </w:pPr>
  </w:style>
  <w:style w:type="numbering" w:customStyle="1" w:styleId="WWNum248">
    <w:name w:val="WWNum248"/>
    <w:basedOn w:val="Bezlisty"/>
    <w:rsid w:val="00DB33D1"/>
    <w:pPr>
      <w:numPr>
        <w:numId w:val="245"/>
      </w:numPr>
    </w:pPr>
  </w:style>
  <w:style w:type="numbering" w:customStyle="1" w:styleId="WWNum249">
    <w:name w:val="WWNum249"/>
    <w:basedOn w:val="Bezlisty"/>
    <w:rsid w:val="00DB33D1"/>
    <w:pPr>
      <w:numPr>
        <w:numId w:val="246"/>
      </w:numPr>
    </w:pPr>
  </w:style>
  <w:style w:type="numbering" w:customStyle="1" w:styleId="WWNum250">
    <w:name w:val="WWNum250"/>
    <w:basedOn w:val="Bezlisty"/>
    <w:rsid w:val="00DB33D1"/>
    <w:pPr>
      <w:numPr>
        <w:numId w:val="247"/>
      </w:numPr>
    </w:pPr>
  </w:style>
  <w:style w:type="numbering" w:customStyle="1" w:styleId="WWNum251">
    <w:name w:val="WWNum251"/>
    <w:basedOn w:val="Bezlisty"/>
    <w:rsid w:val="00DB33D1"/>
    <w:pPr>
      <w:numPr>
        <w:numId w:val="248"/>
      </w:numPr>
    </w:pPr>
  </w:style>
  <w:style w:type="numbering" w:customStyle="1" w:styleId="WWNum252">
    <w:name w:val="WWNum252"/>
    <w:basedOn w:val="Bezlisty"/>
    <w:rsid w:val="00DB33D1"/>
    <w:pPr>
      <w:numPr>
        <w:numId w:val="249"/>
      </w:numPr>
    </w:pPr>
  </w:style>
  <w:style w:type="numbering" w:customStyle="1" w:styleId="WWNum253">
    <w:name w:val="WWNum253"/>
    <w:basedOn w:val="Bezlisty"/>
    <w:rsid w:val="00DB33D1"/>
    <w:pPr>
      <w:numPr>
        <w:numId w:val="250"/>
      </w:numPr>
    </w:pPr>
  </w:style>
  <w:style w:type="numbering" w:customStyle="1" w:styleId="WWNum254">
    <w:name w:val="WWNum254"/>
    <w:basedOn w:val="Bezlisty"/>
    <w:rsid w:val="00DB33D1"/>
    <w:pPr>
      <w:numPr>
        <w:numId w:val="251"/>
      </w:numPr>
    </w:pPr>
  </w:style>
  <w:style w:type="numbering" w:customStyle="1" w:styleId="WWNum255">
    <w:name w:val="WWNum255"/>
    <w:basedOn w:val="Bezlisty"/>
    <w:rsid w:val="00DB33D1"/>
    <w:pPr>
      <w:numPr>
        <w:numId w:val="252"/>
      </w:numPr>
    </w:pPr>
  </w:style>
  <w:style w:type="numbering" w:customStyle="1" w:styleId="WWNum256">
    <w:name w:val="WWNum256"/>
    <w:basedOn w:val="Bezlisty"/>
    <w:rsid w:val="00DB33D1"/>
    <w:pPr>
      <w:numPr>
        <w:numId w:val="253"/>
      </w:numPr>
    </w:pPr>
  </w:style>
  <w:style w:type="numbering" w:customStyle="1" w:styleId="WWNum257">
    <w:name w:val="WWNum257"/>
    <w:basedOn w:val="Bezlisty"/>
    <w:rsid w:val="00DB33D1"/>
    <w:pPr>
      <w:numPr>
        <w:numId w:val="254"/>
      </w:numPr>
    </w:pPr>
  </w:style>
  <w:style w:type="numbering" w:customStyle="1" w:styleId="WWNum258">
    <w:name w:val="WWNum258"/>
    <w:basedOn w:val="Bezlisty"/>
    <w:rsid w:val="00DB33D1"/>
    <w:pPr>
      <w:numPr>
        <w:numId w:val="255"/>
      </w:numPr>
    </w:pPr>
  </w:style>
  <w:style w:type="numbering" w:customStyle="1" w:styleId="WWNum259">
    <w:name w:val="WWNum259"/>
    <w:basedOn w:val="Bezlisty"/>
    <w:rsid w:val="00DB33D1"/>
    <w:pPr>
      <w:numPr>
        <w:numId w:val="256"/>
      </w:numPr>
    </w:pPr>
  </w:style>
  <w:style w:type="numbering" w:customStyle="1" w:styleId="WWNum260">
    <w:name w:val="WWNum260"/>
    <w:basedOn w:val="Bezlisty"/>
    <w:rsid w:val="00DB33D1"/>
    <w:pPr>
      <w:numPr>
        <w:numId w:val="257"/>
      </w:numPr>
    </w:pPr>
  </w:style>
  <w:style w:type="numbering" w:customStyle="1" w:styleId="WWNum261">
    <w:name w:val="WWNum261"/>
    <w:basedOn w:val="Bezlisty"/>
    <w:rsid w:val="00DB33D1"/>
    <w:pPr>
      <w:numPr>
        <w:numId w:val="258"/>
      </w:numPr>
    </w:pPr>
  </w:style>
  <w:style w:type="numbering" w:customStyle="1" w:styleId="WWNum262">
    <w:name w:val="WWNum262"/>
    <w:basedOn w:val="Bezlisty"/>
    <w:rsid w:val="00DB33D1"/>
    <w:pPr>
      <w:numPr>
        <w:numId w:val="259"/>
      </w:numPr>
    </w:pPr>
  </w:style>
  <w:style w:type="numbering" w:customStyle="1" w:styleId="WWNum263">
    <w:name w:val="WWNum263"/>
    <w:basedOn w:val="Bezlisty"/>
    <w:rsid w:val="00DB33D1"/>
    <w:pPr>
      <w:numPr>
        <w:numId w:val="260"/>
      </w:numPr>
    </w:pPr>
  </w:style>
  <w:style w:type="numbering" w:customStyle="1" w:styleId="WWNum264">
    <w:name w:val="WWNum264"/>
    <w:basedOn w:val="Bezlisty"/>
    <w:rsid w:val="00DB33D1"/>
    <w:pPr>
      <w:numPr>
        <w:numId w:val="261"/>
      </w:numPr>
    </w:pPr>
  </w:style>
  <w:style w:type="numbering" w:customStyle="1" w:styleId="WWNum265">
    <w:name w:val="WWNum265"/>
    <w:basedOn w:val="Bezlisty"/>
    <w:rsid w:val="00DB33D1"/>
    <w:pPr>
      <w:numPr>
        <w:numId w:val="262"/>
      </w:numPr>
    </w:pPr>
  </w:style>
  <w:style w:type="numbering" w:customStyle="1" w:styleId="WWNum266">
    <w:name w:val="WWNum266"/>
    <w:basedOn w:val="Bezlisty"/>
    <w:rsid w:val="00DB33D1"/>
    <w:pPr>
      <w:numPr>
        <w:numId w:val="263"/>
      </w:numPr>
    </w:pPr>
  </w:style>
  <w:style w:type="numbering" w:customStyle="1" w:styleId="WWNum267">
    <w:name w:val="WWNum267"/>
    <w:basedOn w:val="Bezlisty"/>
    <w:rsid w:val="00DB33D1"/>
    <w:pPr>
      <w:numPr>
        <w:numId w:val="264"/>
      </w:numPr>
    </w:pPr>
  </w:style>
  <w:style w:type="numbering" w:customStyle="1" w:styleId="WWNum268">
    <w:name w:val="WWNum268"/>
    <w:basedOn w:val="Bezlisty"/>
    <w:rsid w:val="00DB33D1"/>
    <w:pPr>
      <w:numPr>
        <w:numId w:val="265"/>
      </w:numPr>
    </w:pPr>
  </w:style>
  <w:style w:type="numbering" w:customStyle="1" w:styleId="WWNum269">
    <w:name w:val="WWNum269"/>
    <w:basedOn w:val="Bezlisty"/>
    <w:rsid w:val="00DB33D1"/>
    <w:pPr>
      <w:numPr>
        <w:numId w:val="266"/>
      </w:numPr>
    </w:pPr>
  </w:style>
  <w:style w:type="numbering" w:customStyle="1" w:styleId="WWNum270">
    <w:name w:val="WWNum270"/>
    <w:basedOn w:val="Bezlisty"/>
    <w:rsid w:val="00DB33D1"/>
    <w:pPr>
      <w:numPr>
        <w:numId w:val="267"/>
      </w:numPr>
    </w:pPr>
  </w:style>
  <w:style w:type="numbering" w:customStyle="1" w:styleId="WWNum271">
    <w:name w:val="WWNum271"/>
    <w:basedOn w:val="Bezlisty"/>
    <w:rsid w:val="00DB33D1"/>
    <w:pPr>
      <w:numPr>
        <w:numId w:val="268"/>
      </w:numPr>
    </w:pPr>
  </w:style>
  <w:style w:type="numbering" w:customStyle="1" w:styleId="WWNum272">
    <w:name w:val="WWNum272"/>
    <w:basedOn w:val="Bezlisty"/>
    <w:rsid w:val="00DB33D1"/>
    <w:pPr>
      <w:numPr>
        <w:numId w:val="269"/>
      </w:numPr>
    </w:pPr>
  </w:style>
  <w:style w:type="numbering" w:customStyle="1" w:styleId="WWNum273">
    <w:name w:val="WWNum273"/>
    <w:basedOn w:val="Bezlisty"/>
    <w:rsid w:val="00DB33D1"/>
    <w:pPr>
      <w:numPr>
        <w:numId w:val="270"/>
      </w:numPr>
    </w:pPr>
  </w:style>
  <w:style w:type="numbering" w:customStyle="1" w:styleId="WWNum274">
    <w:name w:val="WWNum274"/>
    <w:basedOn w:val="Bezlisty"/>
    <w:rsid w:val="00DB33D1"/>
    <w:pPr>
      <w:numPr>
        <w:numId w:val="271"/>
      </w:numPr>
    </w:pPr>
  </w:style>
  <w:style w:type="numbering" w:customStyle="1" w:styleId="WWNum275">
    <w:name w:val="WWNum275"/>
    <w:basedOn w:val="Bezlisty"/>
    <w:rsid w:val="00DB33D1"/>
    <w:pPr>
      <w:numPr>
        <w:numId w:val="272"/>
      </w:numPr>
    </w:pPr>
  </w:style>
  <w:style w:type="numbering" w:customStyle="1" w:styleId="WWNum276">
    <w:name w:val="WWNum276"/>
    <w:basedOn w:val="Bezlisty"/>
    <w:rsid w:val="00DB33D1"/>
    <w:pPr>
      <w:numPr>
        <w:numId w:val="273"/>
      </w:numPr>
    </w:pPr>
  </w:style>
  <w:style w:type="numbering" w:customStyle="1" w:styleId="WWNum277">
    <w:name w:val="WWNum277"/>
    <w:basedOn w:val="Bezlisty"/>
    <w:rsid w:val="00DB33D1"/>
    <w:pPr>
      <w:numPr>
        <w:numId w:val="274"/>
      </w:numPr>
    </w:pPr>
  </w:style>
  <w:style w:type="numbering" w:customStyle="1" w:styleId="WWNum278">
    <w:name w:val="WWNum278"/>
    <w:basedOn w:val="Bezlisty"/>
    <w:rsid w:val="00DB33D1"/>
    <w:pPr>
      <w:numPr>
        <w:numId w:val="275"/>
      </w:numPr>
    </w:pPr>
  </w:style>
  <w:style w:type="numbering" w:customStyle="1" w:styleId="WWNum279">
    <w:name w:val="WWNum279"/>
    <w:basedOn w:val="Bezlisty"/>
    <w:rsid w:val="00DB33D1"/>
    <w:pPr>
      <w:numPr>
        <w:numId w:val="276"/>
      </w:numPr>
    </w:pPr>
  </w:style>
  <w:style w:type="numbering" w:customStyle="1" w:styleId="WWNum280">
    <w:name w:val="WWNum280"/>
    <w:basedOn w:val="Bezlisty"/>
    <w:rsid w:val="00DB33D1"/>
    <w:pPr>
      <w:numPr>
        <w:numId w:val="277"/>
      </w:numPr>
    </w:pPr>
  </w:style>
  <w:style w:type="numbering" w:customStyle="1" w:styleId="WWNum281">
    <w:name w:val="WWNum281"/>
    <w:basedOn w:val="Bezlisty"/>
    <w:rsid w:val="00DB33D1"/>
    <w:pPr>
      <w:numPr>
        <w:numId w:val="278"/>
      </w:numPr>
    </w:pPr>
  </w:style>
  <w:style w:type="numbering" w:customStyle="1" w:styleId="WWNum282">
    <w:name w:val="WWNum282"/>
    <w:basedOn w:val="Bezlisty"/>
    <w:rsid w:val="00DB33D1"/>
    <w:pPr>
      <w:numPr>
        <w:numId w:val="279"/>
      </w:numPr>
    </w:pPr>
  </w:style>
  <w:style w:type="numbering" w:customStyle="1" w:styleId="WWNum283">
    <w:name w:val="WWNum283"/>
    <w:basedOn w:val="Bezlisty"/>
    <w:rsid w:val="00DB33D1"/>
    <w:pPr>
      <w:numPr>
        <w:numId w:val="280"/>
      </w:numPr>
    </w:pPr>
  </w:style>
  <w:style w:type="numbering" w:customStyle="1" w:styleId="WWNum284">
    <w:name w:val="WWNum284"/>
    <w:basedOn w:val="Bezlisty"/>
    <w:rsid w:val="00DB33D1"/>
    <w:pPr>
      <w:numPr>
        <w:numId w:val="281"/>
      </w:numPr>
    </w:pPr>
  </w:style>
  <w:style w:type="numbering" w:customStyle="1" w:styleId="WWNum285">
    <w:name w:val="WWNum285"/>
    <w:basedOn w:val="Bezlisty"/>
    <w:rsid w:val="00DB33D1"/>
    <w:pPr>
      <w:numPr>
        <w:numId w:val="282"/>
      </w:numPr>
    </w:pPr>
  </w:style>
  <w:style w:type="numbering" w:customStyle="1" w:styleId="WWNum286">
    <w:name w:val="WWNum286"/>
    <w:basedOn w:val="Bezlisty"/>
    <w:rsid w:val="00DB33D1"/>
    <w:pPr>
      <w:numPr>
        <w:numId w:val="283"/>
      </w:numPr>
    </w:pPr>
  </w:style>
  <w:style w:type="numbering" w:customStyle="1" w:styleId="WWNum287">
    <w:name w:val="WWNum287"/>
    <w:basedOn w:val="Bezlisty"/>
    <w:rsid w:val="00DB33D1"/>
    <w:pPr>
      <w:numPr>
        <w:numId w:val="284"/>
      </w:numPr>
    </w:pPr>
  </w:style>
  <w:style w:type="numbering" w:customStyle="1" w:styleId="WWNum288">
    <w:name w:val="WWNum288"/>
    <w:basedOn w:val="Bezlisty"/>
    <w:rsid w:val="00DB33D1"/>
    <w:pPr>
      <w:numPr>
        <w:numId w:val="285"/>
      </w:numPr>
    </w:pPr>
  </w:style>
  <w:style w:type="numbering" w:customStyle="1" w:styleId="WWNum289">
    <w:name w:val="WWNum289"/>
    <w:basedOn w:val="Bezlisty"/>
    <w:rsid w:val="00DB33D1"/>
    <w:pPr>
      <w:numPr>
        <w:numId w:val="286"/>
      </w:numPr>
    </w:pPr>
  </w:style>
  <w:style w:type="numbering" w:customStyle="1" w:styleId="WWNum290">
    <w:name w:val="WWNum290"/>
    <w:basedOn w:val="Bezlisty"/>
    <w:rsid w:val="00DB33D1"/>
    <w:pPr>
      <w:numPr>
        <w:numId w:val="287"/>
      </w:numPr>
    </w:pPr>
  </w:style>
  <w:style w:type="numbering" w:customStyle="1" w:styleId="WWNum291">
    <w:name w:val="WWNum291"/>
    <w:basedOn w:val="Bezlisty"/>
    <w:rsid w:val="00DB33D1"/>
    <w:pPr>
      <w:numPr>
        <w:numId w:val="288"/>
      </w:numPr>
    </w:pPr>
  </w:style>
  <w:style w:type="numbering" w:customStyle="1" w:styleId="WWNum292">
    <w:name w:val="WWNum292"/>
    <w:basedOn w:val="Bezlisty"/>
    <w:rsid w:val="00DB33D1"/>
    <w:pPr>
      <w:numPr>
        <w:numId w:val="289"/>
      </w:numPr>
    </w:pPr>
  </w:style>
  <w:style w:type="numbering" w:customStyle="1" w:styleId="WWNum293">
    <w:name w:val="WWNum293"/>
    <w:basedOn w:val="Bezlisty"/>
    <w:rsid w:val="00DB33D1"/>
    <w:pPr>
      <w:numPr>
        <w:numId w:val="290"/>
      </w:numPr>
    </w:pPr>
  </w:style>
  <w:style w:type="numbering" w:customStyle="1" w:styleId="WWNum294">
    <w:name w:val="WWNum294"/>
    <w:basedOn w:val="Bezlisty"/>
    <w:rsid w:val="00DB33D1"/>
    <w:pPr>
      <w:numPr>
        <w:numId w:val="291"/>
      </w:numPr>
    </w:pPr>
  </w:style>
  <w:style w:type="numbering" w:customStyle="1" w:styleId="WWNum295">
    <w:name w:val="WWNum295"/>
    <w:basedOn w:val="Bezlisty"/>
    <w:rsid w:val="00DB33D1"/>
    <w:pPr>
      <w:numPr>
        <w:numId w:val="292"/>
      </w:numPr>
    </w:pPr>
  </w:style>
  <w:style w:type="numbering" w:customStyle="1" w:styleId="WWNum296">
    <w:name w:val="WWNum296"/>
    <w:basedOn w:val="Bezlisty"/>
    <w:rsid w:val="00DB33D1"/>
    <w:pPr>
      <w:numPr>
        <w:numId w:val="293"/>
      </w:numPr>
    </w:pPr>
  </w:style>
  <w:style w:type="numbering" w:customStyle="1" w:styleId="WWNum297">
    <w:name w:val="WWNum297"/>
    <w:basedOn w:val="Bezlisty"/>
    <w:rsid w:val="00DB33D1"/>
    <w:pPr>
      <w:numPr>
        <w:numId w:val="294"/>
      </w:numPr>
    </w:pPr>
  </w:style>
  <w:style w:type="numbering" w:customStyle="1" w:styleId="WWNum298">
    <w:name w:val="WWNum298"/>
    <w:basedOn w:val="Bezlisty"/>
    <w:rsid w:val="00DB33D1"/>
    <w:pPr>
      <w:numPr>
        <w:numId w:val="295"/>
      </w:numPr>
    </w:pPr>
  </w:style>
  <w:style w:type="numbering" w:customStyle="1" w:styleId="WWNum299">
    <w:name w:val="WWNum299"/>
    <w:basedOn w:val="Bezlisty"/>
    <w:rsid w:val="00DB33D1"/>
    <w:pPr>
      <w:numPr>
        <w:numId w:val="296"/>
      </w:numPr>
    </w:pPr>
  </w:style>
  <w:style w:type="numbering" w:customStyle="1" w:styleId="WWNum300">
    <w:name w:val="WWNum300"/>
    <w:basedOn w:val="Bezlisty"/>
    <w:rsid w:val="00DB33D1"/>
    <w:pPr>
      <w:numPr>
        <w:numId w:val="297"/>
      </w:numPr>
    </w:pPr>
  </w:style>
  <w:style w:type="numbering" w:customStyle="1" w:styleId="WWNum301">
    <w:name w:val="WWNum301"/>
    <w:basedOn w:val="Bezlisty"/>
    <w:rsid w:val="00DB33D1"/>
    <w:pPr>
      <w:numPr>
        <w:numId w:val="298"/>
      </w:numPr>
    </w:pPr>
  </w:style>
  <w:style w:type="numbering" w:customStyle="1" w:styleId="WWNum302">
    <w:name w:val="WWNum302"/>
    <w:basedOn w:val="Bezlisty"/>
    <w:rsid w:val="00DB33D1"/>
    <w:pPr>
      <w:numPr>
        <w:numId w:val="299"/>
      </w:numPr>
    </w:pPr>
  </w:style>
  <w:style w:type="numbering" w:customStyle="1" w:styleId="WWNum303">
    <w:name w:val="WWNum303"/>
    <w:basedOn w:val="Bezlisty"/>
    <w:rsid w:val="00DB33D1"/>
    <w:pPr>
      <w:numPr>
        <w:numId w:val="300"/>
      </w:numPr>
    </w:pPr>
  </w:style>
  <w:style w:type="numbering" w:customStyle="1" w:styleId="WWNum304">
    <w:name w:val="WWNum304"/>
    <w:basedOn w:val="Bezlisty"/>
    <w:rsid w:val="00DB33D1"/>
    <w:pPr>
      <w:numPr>
        <w:numId w:val="301"/>
      </w:numPr>
    </w:pPr>
  </w:style>
  <w:style w:type="numbering" w:customStyle="1" w:styleId="WWNum305">
    <w:name w:val="WWNum305"/>
    <w:basedOn w:val="Bezlisty"/>
    <w:rsid w:val="00DB33D1"/>
    <w:pPr>
      <w:numPr>
        <w:numId w:val="302"/>
      </w:numPr>
    </w:pPr>
  </w:style>
  <w:style w:type="numbering" w:customStyle="1" w:styleId="WWNum306">
    <w:name w:val="WWNum306"/>
    <w:basedOn w:val="Bezlisty"/>
    <w:rsid w:val="00DB33D1"/>
    <w:pPr>
      <w:numPr>
        <w:numId w:val="303"/>
      </w:numPr>
    </w:pPr>
  </w:style>
  <w:style w:type="numbering" w:customStyle="1" w:styleId="WWNum307">
    <w:name w:val="WWNum307"/>
    <w:basedOn w:val="Bezlisty"/>
    <w:rsid w:val="00DB33D1"/>
    <w:pPr>
      <w:numPr>
        <w:numId w:val="304"/>
      </w:numPr>
    </w:pPr>
  </w:style>
  <w:style w:type="numbering" w:customStyle="1" w:styleId="WWNum308">
    <w:name w:val="WWNum308"/>
    <w:basedOn w:val="Bezlisty"/>
    <w:rsid w:val="00DB33D1"/>
    <w:pPr>
      <w:numPr>
        <w:numId w:val="305"/>
      </w:numPr>
    </w:pPr>
  </w:style>
  <w:style w:type="numbering" w:customStyle="1" w:styleId="WWNum309">
    <w:name w:val="WWNum309"/>
    <w:basedOn w:val="Bezlisty"/>
    <w:rsid w:val="00DB33D1"/>
    <w:pPr>
      <w:numPr>
        <w:numId w:val="306"/>
      </w:numPr>
    </w:pPr>
  </w:style>
  <w:style w:type="numbering" w:customStyle="1" w:styleId="WWNum310">
    <w:name w:val="WWNum310"/>
    <w:basedOn w:val="Bezlisty"/>
    <w:rsid w:val="00DB33D1"/>
    <w:pPr>
      <w:numPr>
        <w:numId w:val="307"/>
      </w:numPr>
    </w:pPr>
  </w:style>
  <w:style w:type="numbering" w:customStyle="1" w:styleId="WWNum311">
    <w:name w:val="WWNum311"/>
    <w:basedOn w:val="Bezlisty"/>
    <w:rsid w:val="00DB33D1"/>
    <w:pPr>
      <w:numPr>
        <w:numId w:val="308"/>
      </w:numPr>
    </w:pPr>
  </w:style>
  <w:style w:type="numbering" w:customStyle="1" w:styleId="WWNum312">
    <w:name w:val="WWNum312"/>
    <w:basedOn w:val="Bezlisty"/>
    <w:rsid w:val="00DB33D1"/>
    <w:pPr>
      <w:numPr>
        <w:numId w:val="309"/>
      </w:numPr>
    </w:pPr>
  </w:style>
  <w:style w:type="numbering" w:customStyle="1" w:styleId="WWNum313">
    <w:name w:val="WWNum313"/>
    <w:basedOn w:val="Bezlisty"/>
    <w:rsid w:val="00DB33D1"/>
    <w:pPr>
      <w:numPr>
        <w:numId w:val="310"/>
      </w:numPr>
    </w:pPr>
  </w:style>
  <w:style w:type="numbering" w:customStyle="1" w:styleId="WWNum314">
    <w:name w:val="WWNum314"/>
    <w:basedOn w:val="Bezlisty"/>
    <w:rsid w:val="00DB33D1"/>
    <w:pPr>
      <w:numPr>
        <w:numId w:val="311"/>
      </w:numPr>
    </w:pPr>
  </w:style>
  <w:style w:type="numbering" w:customStyle="1" w:styleId="WWNum315">
    <w:name w:val="WWNum315"/>
    <w:basedOn w:val="Bezlisty"/>
    <w:rsid w:val="00DB33D1"/>
    <w:pPr>
      <w:numPr>
        <w:numId w:val="312"/>
      </w:numPr>
    </w:pPr>
  </w:style>
  <w:style w:type="numbering" w:customStyle="1" w:styleId="WWNum316">
    <w:name w:val="WWNum316"/>
    <w:basedOn w:val="Bezlisty"/>
    <w:rsid w:val="00DB33D1"/>
    <w:pPr>
      <w:numPr>
        <w:numId w:val="313"/>
      </w:numPr>
    </w:pPr>
  </w:style>
  <w:style w:type="numbering" w:customStyle="1" w:styleId="WWNum317">
    <w:name w:val="WWNum317"/>
    <w:basedOn w:val="Bezlisty"/>
    <w:rsid w:val="00DB33D1"/>
    <w:pPr>
      <w:numPr>
        <w:numId w:val="314"/>
      </w:numPr>
    </w:pPr>
  </w:style>
  <w:style w:type="numbering" w:customStyle="1" w:styleId="WWNum318">
    <w:name w:val="WWNum318"/>
    <w:basedOn w:val="Bezlisty"/>
    <w:rsid w:val="00DB33D1"/>
    <w:pPr>
      <w:numPr>
        <w:numId w:val="315"/>
      </w:numPr>
    </w:pPr>
  </w:style>
  <w:style w:type="numbering" w:customStyle="1" w:styleId="WWNum319">
    <w:name w:val="WWNum319"/>
    <w:basedOn w:val="Bezlisty"/>
    <w:rsid w:val="00DB33D1"/>
    <w:pPr>
      <w:numPr>
        <w:numId w:val="316"/>
      </w:numPr>
    </w:pPr>
  </w:style>
  <w:style w:type="numbering" w:customStyle="1" w:styleId="WWNum320">
    <w:name w:val="WWNum320"/>
    <w:basedOn w:val="Bezlisty"/>
    <w:rsid w:val="00DB33D1"/>
    <w:pPr>
      <w:numPr>
        <w:numId w:val="317"/>
      </w:numPr>
    </w:pPr>
  </w:style>
  <w:style w:type="numbering" w:customStyle="1" w:styleId="WWNum321">
    <w:name w:val="WWNum321"/>
    <w:basedOn w:val="Bezlisty"/>
    <w:rsid w:val="00DB33D1"/>
    <w:pPr>
      <w:numPr>
        <w:numId w:val="318"/>
      </w:numPr>
    </w:pPr>
  </w:style>
  <w:style w:type="numbering" w:customStyle="1" w:styleId="WWNum322">
    <w:name w:val="WWNum322"/>
    <w:basedOn w:val="Bezlisty"/>
    <w:rsid w:val="00DB33D1"/>
    <w:pPr>
      <w:numPr>
        <w:numId w:val="319"/>
      </w:numPr>
    </w:pPr>
  </w:style>
  <w:style w:type="numbering" w:customStyle="1" w:styleId="WWNum323">
    <w:name w:val="WWNum323"/>
    <w:basedOn w:val="Bezlisty"/>
    <w:rsid w:val="00DB33D1"/>
    <w:pPr>
      <w:numPr>
        <w:numId w:val="320"/>
      </w:numPr>
    </w:pPr>
  </w:style>
  <w:style w:type="numbering" w:customStyle="1" w:styleId="WWNum324">
    <w:name w:val="WWNum324"/>
    <w:basedOn w:val="Bezlisty"/>
    <w:rsid w:val="00DB33D1"/>
    <w:pPr>
      <w:numPr>
        <w:numId w:val="321"/>
      </w:numPr>
    </w:pPr>
  </w:style>
  <w:style w:type="numbering" w:customStyle="1" w:styleId="WWNum325">
    <w:name w:val="WWNum325"/>
    <w:basedOn w:val="Bezlisty"/>
    <w:rsid w:val="00DB33D1"/>
    <w:pPr>
      <w:numPr>
        <w:numId w:val="322"/>
      </w:numPr>
    </w:pPr>
  </w:style>
  <w:style w:type="numbering" w:customStyle="1" w:styleId="WWNum326">
    <w:name w:val="WWNum326"/>
    <w:basedOn w:val="Bezlisty"/>
    <w:rsid w:val="00DB33D1"/>
    <w:pPr>
      <w:numPr>
        <w:numId w:val="323"/>
      </w:numPr>
    </w:pPr>
  </w:style>
  <w:style w:type="numbering" w:customStyle="1" w:styleId="WWNum327">
    <w:name w:val="WWNum327"/>
    <w:basedOn w:val="Bezlisty"/>
    <w:rsid w:val="00DB33D1"/>
    <w:pPr>
      <w:numPr>
        <w:numId w:val="324"/>
      </w:numPr>
    </w:pPr>
  </w:style>
  <w:style w:type="numbering" w:customStyle="1" w:styleId="WWNum328">
    <w:name w:val="WWNum328"/>
    <w:basedOn w:val="Bezlisty"/>
    <w:rsid w:val="00DB33D1"/>
    <w:pPr>
      <w:numPr>
        <w:numId w:val="325"/>
      </w:numPr>
    </w:pPr>
  </w:style>
  <w:style w:type="numbering" w:customStyle="1" w:styleId="WWNum329">
    <w:name w:val="WWNum329"/>
    <w:basedOn w:val="Bezlisty"/>
    <w:rsid w:val="00DB33D1"/>
    <w:pPr>
      <w:numPr>
        <w:numId w:val="326"/>
      </w:numPr>
    </w:pPr>
  </w:style>
  <w:style w:type="numbering" w:customStyle="1" w:styleId="WWNum330">
    <w:name w:val="WWNum330"/>
    <w:basedOn w:val="Bezlisty"/>
    <w:rsid w:val="00DB33D1"/>
    <w:pPr>
      <w:numPr>
        <w:numId w:val="327"/>
      </w:numPr>
    </w:pPr>
  </w:style>
  <w:style w:type="numbering" w:customStyle="1" w:styleId="WWNum331">
    <w:name w:val="WWNum331"/>
    <w:basedOn w:val="Bezlisty"/>
    <w:rsid w:val="00DB33D1"/>
    <w:pPr>
      <w:numPr>
        <w:numId w:val="328"/>
      </w:numPr>
    </w:pPr>
  </w:style>
  <w:style w:type="numbering" w:customStyle="1" w:styleId="WWNum332">
    <w:name w:val="WWNum332"/>
    <w:basedOn w:val="Bezlisty"/>
    <w:rsid w:val="00DB33D1"/>
    <w:pPr>
      <w:numPr>
        <w:numId w:val="329"/>
      </w:numPr>
    </w:pPr>
  </w:style>
  <w:style w:type="numbering" w:customStyle="1" w:styleId="WWNum333">
    <w:name w:val="WWNum333"/>
    <w:basedOn w:val="Bezlisty"/>
    <w:rsid w:val="00DB33D1"/>
    <w:pPr>
      <w:numPr>
        <w:numId w:val="379"/>
      </w:numPr>
    </w:pPr>
  </w:style>
  <w:style w:type="numbering" w:customStyle="1" w:styleId="WWNum334">
    <w:name w:val="WWNum334"/>
    <w:basedOn w:val="Bezlisty"/>
    <w:rsid w:val="00DB33D1"/>
    <w:pPr>
      <w:numPr>
        <w:numId w:val="330"/>
      </w:numPr>
    </w:pPr>
  </w:style>
  <w:style w:type="numbering" w:customStyle="1" w:styleId="WWNum335">
    <w:name w:val="WWNum335"/>
    <w:basedOn w:val="Bezlisty"/>
    <w:rsid w:val="00DB33D1"/>
    <w:pPr>
      <w:numPr>
        <w:numId w:val="331"/>
      </w:numPr>
    </w:pPr>
  </w:style>
  <w:style w:type="numbering" w:customStyle="1" w:styleId="WWNum336">
    <w:name w:val="WWNum336"/>
    <w:basedOn w:val="Bezlisty"/>
    <w:rsid w:val="00DB33D1"/>
    <w:pPr>
      <w:numPr>
        <w:numId w:val="332"/>
      </w:numPr>
    </w:pPr>
  </w:style>
  <w:style w:type="numbering" w:customStyle="1" w:styleId="WWNum337">
    <w:name w:val="WWNum337"/>
    <w:basedOn w:val="Bezlisty"/>
    <w:rsid w:val="00DB33D1"/>
    <w:pPr>
      <w:numPr>
        <w:numId w:val="333"/>
      </w:numPr>
    </w:pPr>
  </w:style>
  <w:style w:type="numbering" w:customStyle="1" w:styleId="WWNum338">
    <w:name w:val="WWNum338"/>
    <w:basedOn w:val="Bezlisty"/>
    <w:rsid w:val="00DB33D1"/>
    <w:pPr>
      <w:numPr>
        <w:numId w:val="368"/>
      </w:numPr>
    </w:pPr>
  </w:style>
  <w:style w:type="numbering" w:customStyle="1" w:styleId="WWNum339">
    <w:name w:val="WWNum339"/>
    <w:basedOn w:val="Bezlisty"/>
    <w:rsid w:val="00DB33D1"/>
    <w:pPr>
      <w:numPr>
        <w:numId w:val="386"/>
      </w:numPr>
    </w:pPr>
  </w:style>
  <w:style w:type="numbering" w:customStyle="1" w:styleId="WWNum340">
    <w:name w:val="WWNum340"/>
    <w:basedOn w:val="Bezlisty"/>
    <w:rsid w:val="00DB33D1"/>
    <w:pPr>
      <w:numPr>
        <w:numId w:val="367"/>
      </w:numPr>
    </w:pPr>
  </w:style>
  <w:style w:type="numbering" w:customStyle="1" w:styleId="WWNum341">
    <w:name w:val="WWNum341"/>
    <w:basedOn w:val="Bezlisty"/>
    <w:rsid w:val="00DB33D1"/>
    <w:pPr>
      <w:numPr>
        <w:numId w:val="334"/>
      </w:numPr>
    </w:pPr>
  </w:style>
  <w:style w:type="numbering" w:customStyle="1" w:styleId="WWNum342">
    <w:name w:val="WWNum342"/>
    <w:basedOn w:val="Bezlisty"/>
    <w:rsid w:val="00DB33D1"/>
    <w:pPr>
      <w:numPr>
        <w:numId w:val="335"/>
      </w:numPr>
    </w:pPr>
  </w:style>
  <w:style w:type="numbering" w:customStyle="1" w:styleId="WWNum343">
    <w:name w:val="WWNum343"/>
    <w:basedOn w:val="Bezlisty"/>
    <w:rsid w:val="00DB33D1"/>
    <w:pPr>
      <w:numPr>
        <w:numId w:val="336"/>
      </w:numPr>
    </w:pPr>
  </w:style>
  <w:style w:type="numbering" w:customStyle="1" w:styleId="WWNum344">
    <w:name w:val="WWNum344"/>
    <w:basedOn w:val="Bezlisty"/>
    <w:rsid w:val="00DB33D1"/>
    <w:pPr>
      <w:numPr>
        <w:numId w:val="380"/>
      </w:numPr>
    </w:pPr>
  </w:style>
  <w:style w:type="numbering" w:customStyle="1" w:styleId="WWNum345">
    <w:name w:val="WWNum345"/>
    <w:basedOn w:val="Bezlisty"/>
    <w:rsid w:val="00DB33D1"/>
    <w:pPr>
      <w:numPr>
        <w:numId w:val="337"/>
      </w:numPr>
    </w:pPr>
  </w:style>
  <w:style w:type="numbering" w:customStyle="1" w:styleId="WWNum346">
    <w:name w:val="WWNum346"/>
    <w:basedOn w:val="Bezlisty"/>
    <w:rsid w:val="00DB33D1"/>
    <w:pPr>
      <w:numPr>
        <w:numId w:val="338"/>
      </w:numPr>
    </w:pPr>
  </w:style>
  <w:style w:type="numbering" w:customStyle="1" w:styleId="WWNum347">
    <w:name w:val="WWNum347"/>
    <w:basedOn w:val="Bezlisty"/>
    <w:rsid w:val="00DB33D1"/>
    <w:pPr>
      <w:numPr>
        <w:numId w:val="372"/>
      </w:numPr>
    </w:pPr>
  </w:style>
  <w:style w:type="numbering" w:customStyle="1" w:styleId="WWNum348">
    <w:name w:val="WWNum348"/>
    <w:basedOn w:val="Bezlisty"/>
    <w:rsid w:val="00DB33D1"/>
    <w:pPr>
      <w:numPr>
        <w:numId w:val="339"/>
      </w:numPr>
    </w:pPr>
  </w:style>
  <w:style w:type="numbering" w:customStyle="1" w:styleId="WWNum349">
    <w:name w:val="WWNum349"/>
    <w:basedOn w:val="Bezlisty"/>
    <w:rsid w:val="00DB33D1"/>
    <w:pPr>
      <w:numPr>
        <w:numId w:val="340"/>
      </w:numPr>
    </w:pPr>
  </w:style>
  <w:style w:type="numbering" w:customStyle="1" w:styleId="WWNum350">
    <w:name w:val="WWNum350"/>
    <w:basedOn w:val="Bezlisty"/>
    <w:rsid w:val="00DB33D1"/>
    <w:pPr>
      <w:numPr>
        <w:numId w:val="341"/>
      </w:numPr>
    </w:pPr>
  </w:style>
  <w:style w:type="numbering" w:customStyle="1" w:styleId="WWNum351">
    <w:name w:val="WWNum351"/>
    <w:basedOn w:val="Bezlisty"/>
    <w:rsid w:val="00DB33D1"/>
    <w:pPr>
      <w:numPr>
        <w:numId w:val="342"/>
      </w:numPr>
    </w:pPr>
  </w:style>
  <w:style w:type="numbering" w:customStyle="1" w:styleId="WWNum352">
    <w:name w:val="WWNum352"/>
    <w:basedOn w:val="Bezlisty"/>
    <w:rsid w:val="00DB33D1"/>
    <w:pPr>
      <w:numPr>
        <w:numId w:val="377"/>
      </w:numPr>
    </w:pPr>
  </w:style>
  <w:style w:type="numbering" w:customStyle="1" w:styleId="WWNum353">
    <w:name w:val="WWNum353"/>
    <w:basedOn w:val="Bezlisty"/>
    <w:rsid w:val="00DB33D1"/>
    <w:pPr>
      <w:numPr>
        <w:numId w:val="369"/>
      </w:numPr>
    </w:pPr>
  </w:style>
  <w:style w:type="numbering" w:customStyle="1" w:styleId="WWNum354">
    <w:name w:val="WWNum354"/>
    <w:basedOn w:val="Bezlisty"/>
    <w:rsid w:val="00DB33D1"/>
    <w:pPr>
      <w:numPr>
        <w:numId w:val="343"/>
      </w:numPr>
    </w:pPr>
  </w:style>
  <w:style w:type="numbering" w:customStyle="1" w:styleId="WWNum355">
    <w:name w:val="WWNum355"/>
    <w:basedOn w:val="Bezlisty"/>
    <w:rsid w:val="00DB33D1"/>
    <w:pPr>
      <w:numPr>
        <w:numId w:val="387"/>
      </w:numPr>
    </w:pPr>
  </w:style>
  <w:style w:type="numbering" w:customStyle="1" w:styleId="WWNum356">
    <w:name w:val="WWNum356"/>
    <w:basedOn w:val="Bezlisty"/>
    <w:rsid w:val="00DB33D1"/>
    <w:pPr>
      <w:numPr>
        <w:numId w:val="344"/>
      </w:numPr>
    </w:pPr>
  </w:style>
  <w:style w:type="numbering" w:customStyle="1" w:styleId="WWNum357">
    <w:name w:val="WWNum357"/>
    <w:basedOn w:val="Bezlisty"/>
    <w:rsid w:val="00DB33D1"/>
    <w:pPr>
      <w:numPr>
        <w:numId w:val="345"/>
      </w:numPr>
    </w:pPr>
  </w:style>
  <w:style w:type="numbering" w:customStyle="1" w:styleId="WWNum358">
    <w:name w:val="WWNum358"/>
    <w:basedOn w:val="Bezlisty"/>
    <w:rsid w:val="00DB33D1"/>
    <w:pPr>
      <w:numPr>
        <w:numId w:val="346"/>
      </w:numPr>
    </w:pPr>
  </w:style>
  <w:style w:type="numbering" w:customStyle="1" w:styleId="WWNum359">
    <w:name w:val="WWNum359"/>
    <w:basedOn w:val="Bezlisty"/>
    <w:rsid w:val="00DB33D1"/>
    <w:pPr>
      <w:numPr>
        <w:numId w:val="347"/>
      </w:numPr>
    </w:pPr>
  </w:style>
  <w:style w:type="numbering" w:customStyle="1" w:styleId="WWNum360">
    <w:name w:val="WWNum360"/>
    <w:basedOn w:val="Bezlisty"/>
    <w:rsid w:val="00DB33D1"/>
    <w:pPr>
      <w:numPr>
        <w:numId w:val="383"/>
      </w:numPr>
    </w:pPr>
  </w:style>
  <w:style w:type="numbering" w:customStyle="1" w:styleId="WWNum361">
    <w:name w:val="WWNum361"/>
    <w:basedOn w:val="Bezlisty"/>
    <w:rsid w:val="00DB33D1"/>
    <w:pPr>
      <w:numPr>
        <w:numId w:val="385"/>
      </w:numPr>
    </w:pPr>
  </w:style>
  <w:style w:type="numbering" w:customStyle="1" w:styleId="WWNum362">
    <w:name w:val="WWNum362"/>
    <w:basedOn w:val="Bezlisty"/>
    <w:rsid w:val="00DB33D1"/>
    <w:pPr>
      <w:numPr>
        <w:numId w:val="348"/>
      </w:numPr>
    </w:pPr>
  </w:style>
  <w:style w:type="numbering" w:customStyle="1" w:styleId="WWNum363">
    <w:name w:val="WWNum363"/>
    <w:basedOn w:val="Bezlisty"/>
    <w:rsid w:val="00DB33D1"/>
    <w:pPr>
      <w:numPr>
        <w:numId w:val="349"/>
      </w:numPr>
    </w:pPr>
  </w:style>
  <w:style w:type="numbering" w:customStyle="1" w:styleId="WWNum364">
    <w:name w:val="WWNum364"/>
    <w:basedOn w:val="Bezlisty"/>
    <w:rsid w:val="00DB33D1"/>
    <w:pPr>
      <w:numPr>
        <w:numId w:val="350"/>
      </w:numPr>
    </w:pPr>
  </w:style>
  <w:style w:type="numbering" w:customStyle="1" w:styleId="WWNum365">
    <w:name w:val="WWNum365"/>
    <w:basedOn w:val="Bezlisty"/>
    <w:rsid w:val="00DB33D1"/>
    <w:pPr>
      <w:numPr>
        <w:numId w:val="381"/>
      </w:numPr>
    </w:pPr>
  </w:style>
  <w:style w:type="numbering" w:customStyle="1" w:styleId="WWNum366">
    <w:name w:val="WWNum366"/>
    <w:basedOn w:val="Bezlisty"/>
    <w:rsid w:val="00DB33D1"/>
    <w:pPr>
      <w:numPr>
        <w:numId w:val="373"/>
      </w:numPr>
    </w:pPr>
  </w:style>
  <w:style w:type="numbering" w:customStyle="1" w:styleId="WWNum367">
    <w:name w:val="WWNum367"/>
    <w:basedOn w:val="Bezlisty"/>
    <w:rsid w:val="00DB33D1"/>
    <w:pPr>
      <w:numPr>
        <w:numId w:val="351"/>
      </w:numPr>
    </w:pPr>
  </w:style>
  <w:style w:type="numbering" w:customStyle="1" w:styleId="WWNum368">
    <w:name w:val="WWNum368"/>
    <w:basedOn w:val="Bezlisty"/>
    <w:rsid w:val="00DB33D1"/>
    <w:pPr>
      <w:numPr>
        <w:numId w:val="371"/>
      </w:numPr>
    </w:pPr>
  </w:style>
  <w:style w:type="numbering" w:customStyle="1" w:styleId="WWNum369">
    <w:name w:val="WWNum369"/>
    <w:basedOn w:val="Bezlisty"/>
    <w:rsid w:val="00DB33D1"/>
    <w:pPr>
      <w:numPr>
        <w:numId w:val="378"/>
      </w:numPr>
    </w:pPr>
  </w:style>
  <w:style w:type="numbering" w:customStyle="1" w:styleId="WWNum370">
    <w:name w:val="WWNum370"/>
    <w:basedOn w:val="Bezlisty"/>
    <w:rsid w:val="00DB33D1"/>
    <w:pPr>
      <w:numPr>
        <w:numId w:val="352"/>
      </w:numPr>
    </w:pPr>
  </w:style>
  <w:style w:type="numbering" w:customStyle="1" w:styleId="WWNum371">
    <w:name w:val="WWNum371"/>
    <w:basedOn w:val="Bezlisty"/>
    <w:rsid w:val="00DB33D1"/>
    <w:pPr>
      <w:numPr>
        <w:numId w:val="353"/>
      </w:numPr>
    </w:pPr>
  </w:style>
  <w:style w:type="numbering" w:customStyle="1" w:styleId="WW8Num67">
    <w:name w:val="WW8Num67"/>
    <w:basedOn w:val="Bezlisty"/>
    <w:rsid w:val="00DB33D1"/>
    <w:pPr>
      <w:numPr>
        <w:numId w:val="354"/>
      </w:numPr>
    </w:pPr>
  </w:style>
  <w:style w:type="numbering" w:customStyle="1" w:styleId="WW8Num162">
    <w:name w:val="WW8Num162"/>
    <w:basedOn w:val="Bezlisty"/>
    <w:rsid w:val="00DB33D1"/>
    <w:pPr>
      <w:numPr>
        <w:numId w:val="355"/>
      </w:numPr>
    </w:pPr>
  </w:style>
  <w:style w:type="paragraph" w:styleId="Tekstpodstawowy">
    <w:name w:val="Body Text"/>
    <w:basedOn w:val="Normalny"/>
    <w:link w:val="TekstpodstawowyZnak1"/>
    <w:uiPriority w:val="99"/>
    <w:unhideWhenUsed/>
    <w:rsid w:val="00DB33D1"/>
    <w:pPr>
      <w:spacing w:after="120"/>
    </w:pPr>
    <w:rPr>
      <w:szCs w:val="21"/>
    </w:rPr>
  </w:style>
  <w:style w:type="character" w:customStyle="1" w:styleId="TekstpodstawowyZnak1">
    <w:name w:val="Tekst podstawowy Znak1"/>
    <w:basedOn w:val="Domylnaczcionkaakapitu"/>
    <w:link w:val="Tekstpodstawowy"/>
    <w:uiPriority w:val="99"/>
    <w:rsid w:val="00DB33D1"/>
    <w:rPr>
      <w:rFonts w:ascii="Times New Roman" w:eastAsia="SimSun" w:hAnsi="Times New Roman" w:cs="Mangal"/>
      <w:kern w:val="3"/>
      <w:sz w:val="24"/>
      <w:szCs w:val="21"/>
      <w:lang w:eastAsia="zh-CN" w:bidi="hi-IN"/>
    </w:rPr>
  </w:style>
  <w:style w:type="paragraph" w:styleId="Tekstpodstawowywcity">
    <w:name w:val="Body Text Indent"/>
    <w:basedOn w:val="Normalny"/>
    <w:link w:val="TekstpodstawowywcityZnak1"/>
    <w:unhideWhenUsed/>
    <w:rsid w:val="00DB33D1"/>
    <w:pPr>
      <w:spacing w:after="120"/>
      <w:ind w:left="283"/>
    </w:pPr>
    <w:rPr>
      <w:szCs w:val="21"/>
    </w:rPr>
  </w:style>
  <w:style w:type="character" w:customStyle="1" w:styleId="TekstpodstawowywcityZnak1">
    <w:name w:val="Tekst podstawowy wcięty Znak1"/>
    <w:basedOn w:val="Domylnaczcionkaakapitu"/>
    <w:link w:val="Tekstpodstawowywcity"/>
    <w:uiPriority w:val="99"/>
    <w:semiHidden/>
    <w:rsid w:val="00DB33D1"/>
    <w:rPr>
      <w:rFonts w:ascii="Times New Roman" w:eastAsia="SimSun" w:hAnsi="Times New Roman" w:cs="Mangal"/>
      <w:kern w:val="3"/>
      <w:sz w:val="24"/>
      <w:szCs w:val="21"/>
      <w:lang w:eastAsia="zh-CN" w:bidi="hi-IN"/>
    </w:rPr>
  </w:style>
  <w:style w:type="paragraph" w:customStyle="1" w:styleId="Styl7">
    <w:name w:val="Styl7"/>
    <w:basedOn w:val="Akapitzlist"/>
    <w:rsid w:val="00DB33D1"/>
    <w:pPr>
      <w:spacing w:after="240" w:line="360" w:lineRule="auto"/>
      <w:ind w:left="360"/>
      <w:jc w:val="both"/>
      <w:textAlignment w:val="auto"/>
    </w:pPr>
    <w:rPr>
      <w:rFonts w:ascii="Times New Roman" w:eastAsia="Calibri" w:hAnsi="Times New Roman" w:cs="Times New Roman"/>
      <w:kern w:val="0"/>
      <w:sz w:val="24"/>
      <w:szCs w:val="24"/>
    </w:rPr>
  </w:style>
  <w:style w:type="paragraph" w:customStyle="1" w:styleId="Styl1">
    <w:name w:val="Styl1"/>
    <w:basedOn w:val="Normalny"/>
    <w:rsid w:val="00DB33D1"/>
    <w:rPr>
      <w:rFonts w:eastAsia="Andale Sans UI" w:cs="Tahoma"/>
      <w:lang w:eastAsia="ja-JP" w:bidi="fa-IR"/>
    </w:rPr>
  </w:style>
  <w:style w:type="paragraph" w:customStyle="1" w:styleId="Styl2">
    <w:name w:val="Styl2"/>
    <w:basedOn w:val="Styl1"/>
    <w:next w:val="Nagwek7"/>
    <w:rsid w:val="00DB33D1"/>
  </w:style>
  <w:style w:type="character" w:styleId="Hipercze">
    <w:name w:val="Hyperlink"/>
    <w:uiPriority w:val="99"/>
    <w:unhideWhenUsed/>
    <w:rsid w:val="00DB33D1"/>
    <w:rPr>
      <w:color w:val="0000FF"/>
      <w:u w:val="single"/>
    </w:rPr>
  </w:style>
  <w:style w:type="paragraph" w:customStyle="1" w:styleId="Styl3">
    <w:name w:val="Styl3"/>
    <w:basedOn w:val="Normalny"/>
    <w:rsid w:val="00B963FF"/>
    <w:rPr>
      <w:rFonts w:cs="Lucida Sans"/>
    </w:rPr>
  </w:style>
  <w:style w:type="numbering" w:customStyle="1" w:styleId="WWOutlineListStyle1">
    <w:name w:val="WW_OutlineListStyle1"/>
    <w:basedOn w:val="Bezlisty"/>
    <w:rsid w:val="000A793C"/>
  </w:style>
  <w:style w:type="numbering" w:customStyle="1" w:styleId="WWOutlineListStyle2">
    <w:name w:val="WW_OutlineListStyle2"/>
    <w:basedOn w:val="Bezlisty"/>
    <w:rsid w:val="000A793C"/>
  </w:style>
  <w:style w:type="numbering" w:customStyle="1" w:styleId="WWOutlineListStyle3">
    <w:name w:val="WW_OutlineListStyle3"/>
    <w:basedOn w:val="Bezlisty"/>
    <w:rsid w:val="006D697D"/>
  </w:style>
  <w:style w:type="paragraph" w:customStyle="1" w:styleId="Akapitzlist4">
    <w:name w:val="Akapit z listą4"/>
    <w:basedOn w:val="Normalny"/>
    <w:uiPriority w:val="99"/>
    <w:rsid w:val="00A11F8C"/>
    <w:pPr>
      <w:spacing w:after="200" w:line="276" w:lineRule="auto"/>
      <w:ind w:left="720"/>
      <w:contextualSpacing/>
    </w:pPr>
    <w:rPr>
      <w:rFonts w:ascii="Calibri" w:hAnsi="Calibri"/>
      <w:sz w:val="22"/>
      <w:szCs w:val="22"/>
      <w:lang w:eastAsia="en-US"/>
    </w:rPr>
  </w:style>
  <w:style w:type="table" w:styleId="Tabela-Siatka">
    <w:name w:val="Table Grid"/>
    <w:basedOn w:val="Standardowy"/>
    <w:uiPriority w:val="59"/>
    <w:rsid w:val="00BA3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12779E"/>
    <w:rPr>
      <w:color w:val="605E5C"/>
      <w:shd w:val="clear" w:color="auto" w:fill="E1DFDD"/>
    </w:rPr>
  </w:style>
  <w:style w:type="character" w:customStyle="1" w:styleId="AkapitzlistZnak">
    <w:name w:val="Akapit z listą Znak"/>
    <w:aliases w:val="L1 Znak,Numerowanie Znak,Akapit z listą5 Znak,CW_Lista Znak,wypunktowanie Znak,Nagłowek 3 Znak,Preambuła Znak,Akapit z listą BS Znak,Kolorowa lista — akcent 11 Znak,Dot pt Znak,F5 List Paragraph Znak,Recommendation Znak,lp1 Znak"/>
    <w:link w:val="Akapitzlist"/>
    <w:uiPriority w:val="34"/>
    <w:qFormat/>
    <w:locked/>
    <w:rsid w:val="00B459B4"/>
    <w:rPr>
      <w:rFonts w:ascii="Calibri" w:eastAsia="Times New Roman" w:hAnsi="Calibri" w:cs="Calibri"/>
      <w:kern w:val="3"/>
      <w:lang w:eastAsia="zh-CN"/>
    </w:rPr>
  </w:style>
  <w:style w:type="character" w:customStyle="1" w:styleId="Nagwek6Znak">
    <w:name w:val="Nagłówek 6 Znak"/>
    <w:rsid w:val="00BE4776"/>
    <w:rPr>
      <w:b/>
      <w:bCs/>
    </w:rPr>
  </w:style>
  <w:style w:type="character" w:customStyle="1" w:styleId="Nierozpoznanawzmianka2">
    <w:name w:val="Nierozpoznana wzmianka2"/>
    <w:basedOn w:val="Domylnaczcionkaakapitu"/>
    <w:uiPriority w:val="99"/>
    <w:semiHidden/>
    <w:unhideWhenUsed/>
    <w:rsid w:val="009B761E"/>
    <w:rPr>
      <w:color w:val="605E5C"/>
      <w:shd w:val="clear" w:color="auto" w:fill="E1DFDD"/>
    </w:rPr>
  </w:style>
  <w:style w:type="character" w:customStyle="1" w:styleId="Nierozpoznanawzmianka3">
    <w:name w:val="Nierozpoznana wzmianka3"/>
    <w:basedOn w:val="Domylnaczcionkaakapitu"/>
    <w:uiPriority w:val="99"/>
    <w:semiHidden/>
    <w:unhideWhenUsed/>
    <w:rsid w:val="00246F3D"/>
    <w:rPr>
      <w:color w:val="605E5C"/>
      <w:shd w:val="clear" w:color="auto" w:fill="E1DFDD"/>
    </w:rPr>
  </w:style>
  <w:style w:type="character" w:customStyle="1" w:styleId="Nierozpoznanawzmianka4">
    <w:name w:val="Nierozpoznana wzmianka4"/>
    <w:basedOn w:val="Domylnaczcionkaakapitu"/>
    <w:uiPriority w:val="99"/>
    <w:semiHidden/>
    <w:unhideWhenUsed/>
    <w:rsid w:val="00606DB5"/>
    <w:rPr>
      <w:color w:val="605E5C"/>
      <w:shd w:val="clear" w:color="auto" w:fill="E1DFDD"/>
    </w:rPr>
  </w:style>
  <w:style w:type="character" w:customStyle="1" w:styleId="Nierozpoznanawzmianka5">
    <w:name w:val="Nierozpoznana wzmianka5"/>
    <w:basedOn w:val="Domylnaczcionkaakapitu"/>
    <w:uiPriority w:val="99"/>
    <w:semiHidden/>
    <w:unhideWhenUsed/>
    <w:rsid w:val="002F1111"/>
    <w:rPr>
      <w:color w:val="605E5C"/>
      <w:shd w:val="clear" w:color="auto" w:fill="E1DFDD"/>
    </w:rPr>
  </w:style>
  <w:style w:type="paragraph" w:customStyle="1" w:styleId="Default1">
    <w:name w:val="Default1"/>
    <w:basedOn w:val="Normalny"/>
    <w:rsid w:val="001C791F"/>
    <w:pPr>
      <w:widowControl w:val="0"/>
      <w:suppressAutoHyphens/>
      <w:autoSpaceDE w:val="0"/>
    </w:pPr>
    <w:rPr>
      <w:color w:val="000000"/>
      <w:kern w:val="1"/>
      <w:sz w:val="24"/>
      <w:szCs w:val="24"/>
      <w:lang w:eastAsia="hi-IN" w:bidi="hi-IN"/>
    </w:rPr>
  </w:style>
  <w:style w:type="table" w:customStyle="1" w:styleId="Tabela-Siatka1">
    <w:name w:val="Tabela - Siatka1"/>
    <w:basedOn w:val="Standardowy"/>
    <w:next w:val="Tabela-Siatka"/>
    <w:uiPriority w:val="39"/>
    <w:rsid w:val="001F028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rsid w:val="005B1F3F"/>
  </w:style>
  <w:style w:type="character" w:customStyle="1" w:styleId="TekstprzypisudolnegoZnak">
    <w:name w:val="Tekst przypisu dolnego Znak"/>
    <w:basedOn w:val="Domylnaczcionkaakapitu"/>
    <w:link w:val="Tekstprzypisudolnego"/>
    <w:uiPriority w:val="99"/>
    <w:rsid w:val="005B1F3F"/>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rsid w:val="005B1F3F"/>
    <w:rPr>
      <w:vertAlign w:val="superscript"/>
    </w:rPr>
  </w:style>
  <w:style w:type="character" w:customStyle="1" w:styleId="Nierozpoznanawzmianka6">
    <w:name w:val="Nierozpoznana wzmianka6"/>
    <w:basedOn w:val="Domylnaczcionkaakapitu"/>
    <w:uiPriority w:val="99"/>
    <w:semiHidden/>
    <w:unhideWhenUsed/>
    <w:rsid w:val="003646E1"/>
    <w:rPr>
      <w:color w:val="605E5C"/>
      <w:shd w:val="clear" w:color="auto" w:fill="E1DFDD"/>
    </w:rPr>
  </w:style>
  <w:style w:type="character" w:customStyle="1" w:styleId="Nierozpoznanawzmianka7">
    <w:name w:val="Nierozpoznana wzmianka7"/>
    <w:basedOn w:val="Domylnaczcionkaakapitu"/>
    <w:uiPriority w:val="99"/>
    <w:semiHidden/>
    <w:unhideWhenUsed/>
    <w:rsid w:val="006440DE"/>
    <w:rPr>
      <w:color w:val="605E5C"/>
      <w:shd w:val="clear" w:color="auto" w:fill="E1DFDD"/>
    </w:rPr>
  </w:style>
  <w:style w:type="paragraph" w:customStyle="1" w:styleId="Akapitzlist1">
    <w:name w:val="Akapit z listą1"/>
    <w:basedOn w:val="Normalny"/>
    <w:link w:val="ListParagraphChar1"/>
    <w:qFormat/>
    <w:rsid w:val="007B056B"/>
    <w:pPr>
      <w:ind w:left="720"/>
      <w:contextualSpacing/>
    </w:pPr>
    <w:rPr>
      <w:rFonts w:eastAsia="Calibri"/>
    </w:rPr>
  </w:style>
  <w:style w:type="character" w:customStyle="1" w:styleId="ListParagraphChar1">
    <w:name w:val="List Paragraph Char1"/>
    <w:link w:val="Akapitzlist1"/>
    <w:qFormat/>
    <w:locked/>
    <w:rsid w:val="007B056B"/>
    <w:rPr>
      <w:rFonts w:ascii="Times New Roman" w:eastAsia="Calibri" w:hAnsi="Times New Roman" w:cs="Times New Roman"/>
      <w:sz w:val="20"/>
      <w:szCs w:val="20"/>
      <w:lang w:eastAsia="pl-PL"/>
    </w:rPr>
  </w:style>
  <w:style w:type="character" w:customStyle="1" w:styleId="markedcontent">
    <w:name w:val="markedcontent"/>
    <w:basedOn w:val="Domylnaczcionkaakapitu"/>
    <w:rsid w:val="0062507D"/>
  </w:style>
  <w:style w:type="character" w:customStyle="1" w:styleId="Nierozpoznanawzmianka8">
    <w:name w:val="Nierozpoznana wzmianka8"/>
    <w:basedOn w:val="Domylnaczcionkaakapitu"/>
    <w:uiPriority w:val="99"/>
    <w:semiHidden/>
    <w:unhideWhenUsed/>
    <w:rsid w:val="009A4149"/>
    <w:rPr>
      <w:color w:val="605E5C"/>
      <w:shd w:val="clear" w:color="auto" w:fill="E1DFDD"/>
    </w:rPr>
  </w:style>
  <w:style w:type="paragraph" w:styleId="Nagwekspisutreci">
    <w:name w:val="TOC Heading"/>
    <w:basedOn w:val="Nagwek1"/>
    <w:next w:val="Normalny"/>
    <w:uiPriority w:val="39"/>
    <w:unhideWhenUsed/>
    <w:qFormat/>
    <w:rsid w:val="00824184"/>
    <w:pPr>
      <w:keepLines/>
      <w:suppressAutoHyphens w:val="0"/>
      <w:autoSpaceDN/>
      <w:spacing w:after="0" w:line="259" w:lineRule="auto"/>
      <w:textAlignment w:val="auto"/>
      <w:outlineLvl w:val="9"/>
    </w:pPr>
    <w:rPr>
      <w:rFonts w:asciiTheme="majorHAnsi" w:eastAsiaTheme="majorEastAsia" w:hAnsiTheme="majorHAnsi" w:cstheme="majorBidi"/>
      <w:b w:val="0"/>
      <w:bCs w:val="0"/>
      <w:color w:val="365F91" w:themeColor="accent1" w:themeShade="BF"/>
      <w:kern w:val="0"/>
      <w:lang w:eastAsia="pl-PL"/>
    </w:rPr>
  </w:style>
  <w:style w:type="paragraph" w:styleId="Spistreci1">
    <w:name w:val="toc 1"/>
    <w:basedOn w:val="Normalny"/>
    <w:next w:val="Normalny"/>
    <w:autoRedefine/>
    <w:uiPriority w:val="39"/>
    <w:unhideWhenUsed/>
    <w:rsid w:val="00824184"/>
    <w:pPr>
      <w:spacing w:after="100"/>
    </w:pPr>
  </w:style>
  <w:style w:type="paragraph" w:styleId="Spistreci2">
    <w:name w:val="toc 2"/>
    <w:basedOn w:val="Normalny"/>
    <w:next w:val="Normalny"/>
    <w:autoRedefine/>
    <w:uiPriority w:val="39"/>
    <w:unhideWhenUsed/>
    <w:rsid w:val="00824184"/>
    <w:pPr>
      <w:spacing w:after="100"/>
      <w:ind w:left="200"/>
    </w:pPr>
  </w:style>
  <w:style w:type="paragraph" w:styleId="Spistreci3">
    <w:name w:val="toc 3"/>
    <w:basedOn w:val="Normalny"/>
    <w:next w:val="Normalny"/>
    <w:autoRedefine/>
    <w:uiPriority w:val="39"/>
    <w:unhideWhenUsed/>
    <w:rsid w:val="0067360B"/>
    <w:pPr>
      <w:tabs>
        <w:tab w:val="right" w:leader="dot" w:pos="9912"/>
      </w:tabs>
      <w:spacing w:after="100"/>
      <w:ind w:left="400"/>
    </w:pPr>
  </w:style>
  <w:style w:type="paragraph" w:customStyle="1" w:styleId="Styl4">
    <w:name w:val="Styl4"/>
    <w:basedOn w:val="Nagwek3"/>
    <w:link w:val="Styl4Znak"/>
    <w:qFormat/>
    <w:rsid w:val="00C55889"/>
    <w:pPr>
      <w:numPr>
        <w:numId w:val="356"/>
      </w:numPr>
      <w:ind w:left="0" w:hanging="426"/>
    </w:pPr>
    <w:rPr>
      <w:rFonts w:ascii="Tahoma" w:hAnsi="Tahoma" w:cs="Tahoma"/>
      <w:u w:val="single"/>
    </w:rPr>
  </w:style>
  <w:style w:type="character" w:styleId="Nierozpoznanawzmianka">
    <w:name w:val="Unresolved Mention"/>
    <w:basedOn w:val="Domylnaczcionkaakapitu"/>
    <w:uiPriority w:val="99"/>
    <w:semiHidden/>
    <w:unhideWhenUsed/>
    <w:rsid w:val="003000A1"/>
    <w:rPr>
      <w:color w:val="605E5C"/>
      <w:shd w:val="clear" w:color="auto" w:fill="E1DFDD"/>
    </w:rPr>
  </w:style>
  <w:style w:type="character" w:customStyle="1" w:styleId="Styl4Znak">
    <w:name w:val="Styl4 Znak"/>
    <w:basedOn w:val="Nagwek3Znak"/>
    <w:link w:val="Styl4"/>
    <w:rsid w:val="00C55889"/>
    <w:rPr>
      <w:rFonts w:ascii="Tahoma" w:eastAsia="Times New Roman" w:hAnsi="Tahoma" w:cs="Tahoma"/>
      <w:b/>
      <w:bCs/>
      <w:i/>
      <w:iCs/>
      <w:kern w:val="3"/>
      <w:sz w:val="20"/>
      <w:szCs w:val="20"/>
      <w:u w:val="single"/>
      <w:lang w:eastAsia="zh-CN"/>
    </w:rPr>
  </w:style>
  <w:style w:type="paragraph" w:styleId="Tekstprzypisukocowego">
    <w:name w:val="endnote text"/>
    <w:basedOn w:val="Normalny"/>
    <w:link w:val="TekstprzypisukocowegoZnak"/>
    <w:uiPriority w:val="99"/>
    <w:semiHidden/>
    <w:unhideWhenUsed/>
    <w:rsid w:val="008F40D7"/>
    <w:pPr>
      <w:spacing w:after="160" w:line="259" w:lineRule="auto"/>
    </w:pPr>
    <w:rPr>
      <w:rFonts w:ascii="Calibri" w:eastAsia="Calibri" w:hAnsi="Calibri"/>
      <w:lang w:eastAsia="en-US"/>
    </w:rPr>
  </w:style>
  <w:style w:type="character" w:customStyle="1" w:styleId="TekstprzypisukocowegoZnak">
    <w:name w:val="Tekst przypisu końcowego Znak"/>
    <w:basedOn w:val="Domylnaczcionkaakapitu"/>
    <w:link w:val="Tekstprzypisukocowego"/>
    <w:uiPriority w:val="99"/>
    <w:semiHidden/>
    <w:rsid w:val="008F40D7"/>
    <w:rPr>
      <w:rFonts w:ascii="Calibri" w:eastAsia="Calibri" w:hAnsi="Calibri" w:cs="Times New Roman"/>
      <w:sz w:val="20"/>
      <w:szCs w:val="20"/>
    </w:rPr>
  </w:style>
  <w:style w:type="character" w:styleId="Odwoanieprzypisukocowego">
    <w:name w:val="endnote reference"/>
    <w:uiPriority w:val="99"/>
    <w:semiHidden/>
    <w:unhideWhenUsed/>
    <w:rsid w:val="008F40D7"/>
    <w:rPr>
      <w:vertAlign w:val="superscript"/>
    </w:rPr>
  </w:style>
  <w:style w:type="character" w:styleId="Pogrubienie">
    <w:name w:val="Strong"/>
    <w:basedOn w:val="Domylnaczcionkaakapitu"/>
    <w:uiPriority w:val="22"/>
    <w:qFormat/>
    <w:rsid w:val="0044009E"/>
    <w:rPr>
      <w:b/>
      <w:bCs/>
    </w:rPr>
  </w:style>
  <w:style w:type="paragraph" w:styleId="Poprawka">
    <w:name w:val="Revision"/>
    <w:hidden/>
    <w:uiPriority w:val="99"/>
    <w:semiHidden/>
    <w:rsid w:val="00EA55B5"/>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75698">
      <w:bodyDiv w:val="1"/>
      <w:marLeft w:val="0"/>
      <w:marRight w:val="0"/>
      <w:marTop w:val="0"/>
      <w:marBottom w:val="0"/>
      <w:divBdr>
        <w:top w:val="none" w:sz="0" w:space="0" w:color="auto"/>
        <w:left w:val="none" w:sz="0" w:space="0" w:color="auto"/>
        <w:bottom w:val="none" w:sz="0" w:space="0" w:color="auto"/>
        <w:right w:val="none" w:sz="0" w:space="0" w:color="auto"/>
      </w:divBdr>
    </w:div>
    <w:div w:id="128133616">
      <w:bodyDiv w:val="1"/>
      <w:marLeft w:val="0"/>
      <w:marRight w:val="0"/>
      <w:marTop w:val="0"/>
      <w:marBottom w:val="0"/>
      <w:divBdr>
        <w:top w:val="none" w:sz="0" w:space="0" w:color="auto"/>
        <w:left w:val="none" w:sz="0" w:space="0" w:color="auto"/>
        <w:bottom w:val="none" w:sz="0" w:space="0" w:color="auto"/>
        <w:right w:val="none" w:sz="0" w:space="0" w:color="auto"/>
      </w:divBdr>
    </w:div>
    <w:div w:id="155073222">
      <w:bodyDiv w:val="1"/>
      <w:marLeft w:val="0"/>
      <w:marRight w:val="0"/>
      <w:marTop w:val="0"/>
      <w:marBottom w:val="0"/>
      <w:divBdr>
        <w:top w:val="none" w:sz="0" w:space="0" w:color="auto"/>
        <w:left w:val="none" w:sz="0" w:space="0" w:color="auto"/>
        <w:bottom w:val="none" w:sz="0" w:space="0" w:color="auto"/>
        <w:right w:val="none" w:sz="0" w:space="0" w:color="auto"/>
      </w:divBdr>
    </w:div>
    <w:div w:id="156580660">
      <w:bodyDiv w:val="1"/>
      <w:marLeft w:val="0"/>
      <w:marRight w:val="0"/>
      <w:marTop w:val="0"/>
      <w:marBottom w:val="0"/>
      <w:divBdr>
        <w:top w:val="none" w:sz="0" w:space="0" w:color="auto"/>
        <w:left w:val="none" w:sz="0" w:space="0" w:color="auto"/>
        <w:bottom w:val="none" w:sz="0" w:space="0" w:color="auto"/>
        <w:right w:val="none" w:sz="0" w:space="0" w:color="auto"/>
      </w:divBdr>
    </w:div>
    <w:div w:id="196936918">
      <w:bodyDiv w:val="1"/>
      <w:marLeft w:val="0"/>
      <w:marRight w:val="0"/>
      <w:marTop w:val="0"/>
      <w:marBottom w:val="0"/>
      <w:divBdr>
        <w:top w:val="none" w:sz="0" w:space="0" w:color="auto"/>
        <w:left w:val="none" w:sz="0" w:space="0" w:color="auto"/>
        <w:bottom w:val="none" w:sz="0" w:space="0" w:color="auto"/>
        <w:right w:val="none" w:sz="0" w:space="0" w:color="auto"/>
      </w:divBdr>
    </w:div>
    <w:div w:id="202640991">
      <w:bodyDiv w:val="1"/>
      <w:marLeft w:val="0"/>
      <w:marRight w:val="0"/>
      <w:marTop w:val="0"/>
      <w:marBottom w:val="0"/>
      <w:divBdr>
        <w:top w:val="none" w:sz="0" w:space="0" w:color="auto"/>
        <w:left w:val="none" w:sz="0" w:space="0" w:color="auto"/>
        <w:bottom w:val="none" w:sz="0" w:space="0" w:color="auto"/>
        <w:right w:val="none" w:sz="0" w:space="0" w:color="auto"/>
      </w:divBdr>
    </w:div>
    <w:div w:id="432748054">
      <w:bodyDiv w:val="1"/>
      <w:marLeft w:val="0"/>
      <w:marRight w:val="0"/>
      <w:marTop w:val="0"/>
      <w:marBottom w:val="0"/>
      <w:divBdr>
        <w:top w:val="none" w:sz="0" w:space="0" w:color="auto"/>
        <w:left w:val="none" w:sz="0" w:space="0" w:color="auto"/>
        <w:bottom w:val="none" w:sz="0" w:space="0" w:color="auto"/>
        <w:right w:val="none" w:sz="0" w:space="0" w:color="auto"/>
      </w:divBdr>
    </w:div>
    <w:div w:id="437875523">
      <w:bodyDiv w:val="1"/>
      <w:marLeft w:val="0"/>
      <w:marRight w:val="0"/>
      <w:marTop w:val="0"/>
      <w:marBottom w:val="0"/>
      <w:divBdr>
        <w:top w:val="none" w:sz="0" w:space="0" w:color="auto"/>
        <w:left w:val="none" w:sz="0" w:space="0" w:color="auto"/>
        <w:bottom w:val="none" w:sz="0" w:space="0" w:color="auto"/>
        <w:right w:val="none" w:sz="0" w:space="0" w:color="auto"/>
      </w:divBdr>
    </w:div>
    <w:div w:id="473914274">
      <w:bodyDiv w:val="1"/>
      <w:marLeft w:val="0"/>
      <w:marRight w:val="0"/>
      <w:marTop w:val="0"/>
      <w:marBottom w:val="0"/>
      <w:divBdr>
        <w:top w:val="none" w:sz="0" w:space="0" w:color="auto"/>
        <w:left w:val="none" w:sz="0" w:space="0" w:color="auto"/>
        <w:bottom w:val="none" w:sz="0" w:space="0" w:color="auto"/>
        <w:right w:val="none" w:sz="0" w:space="0" w:color="auto"/>
      </w:divBdr>
    </w:div>
    <w:div w:id="718558183">
      <w:bodyDiv w:val="1"/>
      <w:marLeft w:val="0"/>
      <w:marRight w:val="0"/>
      <w:marTop w:val="0"/>
      <w:marBottom w:val="0"/>
      <w:divBdr>
        <w:top w:val="none" w:sz="0" w:space="0" w:color="auto"/>
        <w:left w:val="none" w:sz="0" w:space="0" w:color="auto"/>
        <w:bottom w:val="none" w:sz="0" w:space="0" w:color="auto"/>
        <w:right w:val="none" w:sz="0" w:space="0" w:color="auto"/>
      </w:divBdr>
    </w:div>
    <w:div w:id="760565188">
      <w:bodyDiv w:val="1"/>
      <w:marLeft w:val="0"/>
      <w:marRight w:val="0"/>
      <w:marTop w:val="0"/>
      <w:marBottom w:val="0"/>
      <w:divBdr>
        <w:top w:val="none" w:sz="0" w:space="0" w:color="auto"/>
        <w:left w:val="none" w:sz="0" w:space="0" w:color="auto"/>
        <w:bottom w:val="none" w:sz="0" w:space="0" w:color="auto"/>
        <w:right w:val="none" w:sz="0" w:space="0" w:color="auto"/>
      </w:divBdr>
    </w:div>
    <w:div w:id="788547341">
      <w:bodyDiv w:val="1"/>
      <w:marLeft w:val="0"/>
      <w:marRight w:val="0"/>
      <w:marTop w:val="0"/>
      <w:marBottom w:val="0"/>
      <w:divBdr>
        <w:top w:val="none" w:sz="0" w:space="0" w:color="auto"/>
        <w:left w:val="none" w:sz="0" w:space="0" w:color="auto"/>
        <w:bottom w:val="none" w:sz="0" w:space="0" w:color="auto"/>
        <w:right w:val="none" w:sz="0" w:space="0" w:color="auto"/>
      </w:divBdr>
    </w:div>
    <w:div w:id="878393778">
      <w:bodyDiv w:val="1"/>
      <w:marLeft w:val="0"/>
      <w:marRight w:val="0"/>
      <w:marTop w:val="0"/>
      <w:marBottom w:val="0"/>
      <w:divBdr>
        <w:top w:val="none" w:sz="0" w:space="0" w:color="auto"/>
        <w:left w:val="none" w:sz="0" w:space="0" w:color="auto"/>
        <w:bottom w:val="none" w:sz="0" w:space="0" w:color="auto"/>
        <w:right w:val="none" w:sz="0" w:space="0" w:color="auto"/>
      </w:divBdr>
    </w:div>
    <w:div w:id="929780905">
      <w:bodyDiv w:val="1"/>
      <w:marLeft w:val="0"/>
      <w:marRight w:val="0"/>
      <w:marTop w:val="0"/>
      <w:marBottom w:val="0"/>
      <w:divBdr>
        <w:top w:val="none" w:sz="0" w:space="0" w:color="auto"/>
        <w:left w:val="none" w:sz="0" w:space="0" w:color="auto"/>
        <w:bottom w:val="none" w:sz="0" w:space="0" w:color="auto"/>
        <w:right w:val="none" w:sz="0" w:space="0" w:color="auto"/>
      </w:divBdr>
    </w:div>
    <w:div w:id="934745542">
      <w:bodyDiv w:val="1"/>
      <w:marLeft w:val="0"/>
      <w:marRight w:val="0"/>
      <w:marTop w:val="0"/>
      <w:marBottom w:val="0"/>
      <w:divBdr>
        <w:top w:val="none" w:sz="0" w:space="0" w:color="auto"/>
        <w:left w:val="none" w:sz="0" w:space="0" w:color="auto"/>
        <w:bottom w:val="none" w:sz="0" w:space="0" w:color="auto"/>
        <w:right w:val="none" w:sz="0" w:space="0" w:color="auto"/>
      </w:divBdr>
    </w:div>
    <w:div w:id="1239706852">
      <w:bodyDiv w:val="1"/>
      <w:marLeft w:val="0"/>
      <w:marRight w:val="0"/>
      <w:marTop w:val="0"/>
      <w:marBottom w:val="0"/>
      <w:divBdr>
        <w:top w:val="none" w:sz="0" w:space="0" w:color="auto"/>
        <w:left w:val="none" w:sz="0" w:space="0" w:color="auto"/>
        <w:bottom w:val="none" w:sz="0" w:space="0" w:color="auto"/>
        <w:right w:val="none" w:sz="0" w:space="0" w:color="auto"/>
      </w:divBdr>
    </w:div>
    <w:div w:id="1257978578">
      <w:bodyDiv w:val="1"/>
      <w:marLeft w:val="0"/>
      <w:marRight w:val="0"/>
      <w:marTop w:val="0"/>
      <w:marBottom w:val="0"/>
      <w:divBdr>
        <w:top w:val="none" w:sz="0" w:space="0" w:color="auto"/>
        <w:left w:val="none" w:sz="0" w:space="0" w:color="auto"/>
        <w:bottom w:val="none" w:sz="0" w:space="0" w:color="auto"/>
        <w:right w:val="none" w:sz="0" w:space="0" w:color="auto"/>
      </w:divBdr>
    </w:div>
    <w:div w:id="1284114233">
      <w:bodyDiv w:val="1"/>
      <w:marLeft w:val="0"/>
      <w:marRight w:val="0"/>
      <w:marTop w:val="0"/>
      <w:marBottom w:val="0"/>
      <w:divBdr>
        <w:top w:val="none" w:sz="0" w:space="0" w:color="auto"/>
        <w:left w:val="none" w:sz="0" w:space="0" w:color="auto"/>
        <w:bottom w:val="none" w:sz="0" w:space="0" w:color="auto"/>
        <w:right w:val="none" w:sz="0" w:space="0" w:color="auto"/>
      </w:divBdr>
    </w:div>
    <w:div w:id="1330793094">
      <w:bodyDiv w:val="1"/>
      <w:marLeft w:val="0"/>
      <w:marRight w:val="0"/>
      <w:marTop w:val="0"/>
      <w:marBottom w:val="0"/>
      <w:divBdr>
        <w:top w:val="none" w:sz="0" w:space="0" w:color="auto"/>
        <w:left w:val="none" w:sz="0" w:space="0" w:color="auto"/>
        <w:bottom w:val="none" w:sz="0" w:space="0" w:color="auto"/>
        <w:right w:val="none" w:sz="0" w:space="0" w:color="auto"/>
      </w:divBdr>
    </w:div>
    <w:div w:id="1338117019">
      <w:bodyDiv w:val="1"/>
      <w:marLeft w:val="0"/>
      <w:marRight w:val="0"/>
      <w:marTop w:val="0"/>
      <w:marBottom w:val="0"/>
      <w:divBdr>
        <w:top w:val="none" w:sz="0" w:space="0" w:color="auto"/>
        <w:left w:val="none" w:sz="0" w:space="0" w:color="auto"/>
        <w:bottom w:val="none" w:sz="0" w:space="0" w:color="auto"/>
        <w:right w:val="none" w:sz="0" w:space="0" w:color="auto"/>
      </w:divBdr>
    </w:div>
    <w:div w:id="1445268098">
      <w:bodyDiv w:val="1"/>
      <w:marLeft w:val="0"/>
      <w:marRight w:val="0"/>
      <w:marTop w:val="0"/>
      <w:marBottom w:val="0"/>
      <w:divBdr>
        <w:top w:val="none" w:sz="0" w:space="0" w:color="auto"/>
        <w:left w:val="none" w:sz="0" w:space="0" w:color="auto"/>
        <w:bottom w:val="none" w:sz="0" w:space="0" w:color="auto"/>
        <w:right w:val="none" w:sz="0" w:space="0" w:color="auto"/>
      </w:divBdr>
    </w:div>
    <w:div w:id="1481074662">
      <w:bodyDiv w:val="1"/>
      <w:marLeft w:val="0"/>
      <w:marRight w:val="0"/>
      <w:marTop w:val="0"/>
      <w:marBottom w:val="0"/>
      <w:divBdr>
        <w:top w:val="none" w:sz="0" w:space="0" w:color="auto"/>
        <w:left w:val="none" w:sz="0" w:space="0" w:color="auto"/>
        <w:bottom w:val="none" w:sz="0" w:space="0" w:color="auto"/>
        <w:right w:val="none" w:sz="0" w:space="0" w:color="auto"/>
      </w:divBdr>
    </w:div>
    <w:div w:id="1492136989">
      <w:bodyDiv w:val="1"/>
      <w:marLeft w:val="0"/>
      <w:marRight w:val="0"/>
      <w:marTop w:val="0"/>
      <w:marBottom w:val="0"/>
      <w:divBdr>
        <w:top w:val="none" w:sz="0" w:space="0" w:color="auto"/>
        <w:left w:val="none" w:sz="0" w:space="0" w:color="auto"/>
        <w:bottom w:val="none" w:sz="0" w:space="0" w:color="auto"/>
        <w:right w:val="none" w:sz="0" w:space="0" w:color="auto"/>
      </w:divBdr>
    </w:div>
    <w:div w:id="1492522488">
      <w:bodyDiv w:val="1"/>
      <w:marLeft w:val="0"/>
      <w:marRight w:val="0"/>
      <w:marTop w:val="0"/>
      <w:marBottom w:val="0"/>
      <w:divBdr>
        <w:top w:val="none" w:sz="0" w:space="0" w:color="auto"/>
        <w:left w:val="none" w:sz="0" w:space="0" w:color="auto"/>
        <w:bottom w:val="none" w:sz="0" w:space="0" w:color="auto"/>
        <w:right w:val="none" w:sz="0" w:space="0" w:color="auto"/>
      </w:divBdr>
    </w:div>
    <w:div w:id="1962566566">
      <w:bodyDiv w:val="1"/>
      <w:marLeft w:val="0"/>
      <w:marRight w:val="0"/>
      <w:marTop w:val="0"/>
      <w:marBottom w:val="0"/>
      <w:divBdr>
        <w:top w:val="none" w:sz="0" w:space="0" w:color="auto"/>
        <w:left w:val="none" w:sz="0" w:space="0" w:color="auto"/>
        <w:bottom w:val="none" w:sz="0" w:space="0" w:color="auto"/>
        <w:right w:val="none" w:sz="0" w:space="0" w:color="auto"/>
      </w:divBdr>
    </w:div>
    <w:div w:id="2118282809">
      <w:bodyDiv w:val="1"/>
      <w:marLeft w:val="0"/>
      <w:marRight w:val="0"/>
      <w:marTop w:val="0"/>
      <w:marBottom w:val="0"/>
      <w:divBdr>
        <w:top w:val="none" w:sz="0" w:space="0" w:color="auto"/>
        <w:left w:val="none" w:sz="0" w:space="0" w:color="auto"/>
        <w:bottom w:val="none" w:sz="0" w:space="0" w:color="auto"/>
        <w:right w:val="none" w:sz="0" w:space="0" w:color="auto"/>
      </w:divBdr>
    </w:div>
    <w:div w:id="214534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p.bip.powiatwodzislawski.pl/bipkod/13123327" TargetMode="External"/><Relationship Id="rId13" Type="http://schemas.openxmlformats.org/officeDocument/2006/relationships/hyperlink" Target="https://miniportal.uzp.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pup-wodzislaw.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puap.gov.pl/wps/porta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mailto:sekretariat@pup-wodzisla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DD2F5-D2EE-4E05-A0DF-1886CA8A1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39</Pages>
  <Words>22221</Words>
  <Characters>133329</Characters>
  <Application>Microsoft Office Word</Application>
  <DocSecurity>0</DocSecurity>
  <Lines>1111</Lines>
  <Paragraphs>310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155240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Wuwer</dc:creator>
  <cp:lastModifiedBy>Justyna Wuwer</cp:lastModifiedBy>
  <cp:revision>14</cp:revision>
  <cp:lastPrinted>2022-02-02T13:37:00Z</cp:lastPrinted>
  <dcterms:created xsi:type="dcterms:W3CDTF">2022-02-08T09:59:00Z</dcterms:created>
  <dcterms:modified xsi:type="dcterms:W3CDTF">2022-02-09T10:47:00Z</dcterms:modified>
</cp:coreProperties>
</file>